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723A7D98" w14:textId="7D07F2EE" w:rsidR="00C403D3" w:rsidRPr="00744EC3" w:rsidRDefault="00D05CB8" w:rsidP="00744EC3">
          <w:pPr>
            <w:pStyle w:val="Cover-Anchor"/>
          </w:pPr>
          <w:r>
            <w:rPr>
              <w:noProof/>
            </w:rPr>
            <mc:AlternateContent>
              <mc:Choice Requires="wpg">
                <w:drawing>
                  <wp:anchor distT="0" distB="0" distL="114300" distR="114300" simplePos="0" relativeHeight="251658240" behindDoc="1" locked="0" layoutInCell="1" allowOverlap="1" wp14:anchorId="34FF8501" wp14:editId="3B3600B0">
                    <wp:simplePos x="0" y="0"/>
                    <wp:positionH relativeFrom="column">
                      <wp:posOffset>-612140</wp:posOffset>
                    </wp:positionH>
                    <wp:positionV relativeFrom="paragraph">
                      <wp:posOffset>-815340</wp:posOffset>
                    </wp:positionV>
                    <wp:extent cx="7727749" cy="10703486"/>
                    <wp:effectExtent l="0" t="0" r="6985" b="3175"/>
                    <wp:wrapNone/>
                    <wp:docPr id="964741140" name="Group 8"/>
                    <wp:cNvGraphicFramePr/>
                    <a:graphic xmlns:a="http://schemas.openxmlformats.org/drawingml/2006/main">
                      <a:graphicData uri="http://schemas.microsoft.com/office/word/2010/wordprocessingGroup">
                        <wpg:wgp>
                          <wpg:cNvGrpSpPr/>
                          <wpg:grpSpPr>
                            <a:xfrm>
                              <a:off x="0" y="0"/>
                              <a:ext cx="7727749" cy="10703486"/>
                              <a:chOff x="0" y="0"/>
                              <a:chExt cx="7727749" cy="10703486"/>
                            </a:xfrm>
                          </wpg:grpSpPr>
                          <wps:wsp>
                            <wps:cNvPr id="810460496" name="Freeform: Shape 15">
                              <a:extLst>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s:cNvPr>
                            <wps:cNvSpPr/>
                            <wps:spPr>
                              <a:xfrm>
                                <a:off x="3823855" y="2683823"/>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3925928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823855" y="0"/>
                                <a:ext cx="3752850" cy="2680970"/>
                              </a:xfrm>
                              <a:prstGeom prst="rect">
                                <a:avLst/>
                              </a:prstGeom>
                            </pic:spPr>
                          </pic:pic>
                          <pic:pic xmlns:pic="http://schemas.openxmlformats.org/drawingml/2006/picture">
                            <pic:nvPicPr>
                              <pic:cNvPr id="1430603688" name="Picture 7">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tretch>
                                <a:fillRect/>
                              </a:stretch>
                            </pic:blipFill>
                            <pic:spPr>
                              <a:xfrm>
                                <a:off x="0" y="5332021"/>
                                <a:ext cx="7553960" cy="5371465"/>
                              </a:xfrm>
                              <a:prstGeom prst="rect">
                                <a:avLst/>
                              </a:prstGeom>
                            </pic:spPr>
                          </pic:pic>
                          <wps:wsp>
                            <wps:cNvPr id="122702472" name="Rectangle 15">
                              <a:extLst>
                                <a:ext uri="{C183D7F6-B498-43B3-948B-1728B52AA6E4}">
                                  <adec:decorative xmlns:adec="http://schemas.microsoft.com/office/drawing/2017/decorative" val="1"/>
                                </a:ext>
                              </a:extLst>
                            </wps:cNvPr>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E879AD" id="Group 8" o:spid="_x0000_s1026" style="position:absolute;margin-left:-48.2pt;margin-top:-64.2pt;width:608.5pt;height:842.8pt;z-index:-251659263" coordsize="77277,107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">
                    <v:shape id="Freeform: Shape 15" o:spid="_x0000_s1027" alt="&quot;&quot;" style="position:absolute;left:38238;top:26838;width:39039;height:26699;visibility:visible;mso-wrap-style:square;v-text-anchor:middle" coordsize="3743326,266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quot;&quot;" style="position:absolute;left:38238;width:37529;height:2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">
                      <v:imagedata r:id="rId14" o:title=""/>
                    </v:shape>
                    <v:shape id="Picture 7" o:spid="_x0000_s1029" type="#_x0000_t75" alt="&quot;&quot;" style="position:absolute;top:53320;width:75539;height:5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">
                      <v:imagedata r:id="rId15" o:title=""/>
                    </v:shape>
                    <v:rect id="Rectangle 15" o:spid="_x0000_s1030" alt="&quot;&quot;" style="position:absolute;width:39794;height:5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" fillcolor="#005375" stroked="f" strokeweight="2pt"/>
                  </v:group>
                </w:pict>
              </mc:Fallback>
            </mc:AlternateContent>
          </w:r>
          <w:r w:rsidR="00C403D3">
            <w:rPr>
              <w:noProof/>
            </w:rPr>
            <w:drawing>
              <wp:anchor distT="0" distB="0" distL="114300" distR="114300" simplePos="0" relativeHeight="251658241" behindDoc="1" locked="0" layoutInCell="1" allowOverlap="1" wp14:anchorId="66C73FA8" wp14:editId="329E9C78">
                <wp:simplePos x="0" y="0"/>
                <wp:positionH relativeFrom="column">
                  <wp:posOffset>-364490</wp:posOffset>
                </wp:positionH>
                <wp:positionV relativeFrom="paragraph">
                  <wp:posOffset>-377190</wp:posOffset>
                </wp:positionV>
                <wp:extent cx="1232535" cy="323850"/>
                <wp:effectExtent l="0" t="0" r="5715" b="0"/>
                <wp:wrapNone/>
                <wp:docPr id="1947725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pic:cNvPicPr>
                          <a:picLocks noChangeAspect="1"/>
                        </pic:cNvPicPr>
                      </pic:nvPicPr>
                      <pic:blipFill>
                        <a:blip r:embed="rId16"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48F11C57" w14:textId="0A3EA20B" w:rsidR="00C403D3" w:rsidRPr="00C772A1" w:rsidRDefault="00F00291">
          <w:pPr>
            <w:pStyle w:val="Cover1Title"/>
          </w:pPr>
          <w:sdt>
            <w:sdtPr>
              <w:alias w:val="CoverTitle"/>
              <w:tag w:val="CoverTitle"/>
              <w:id w:val="-1096857795"/>
              <w:placeholder>
                <w:docPart w:val="2B5026A62E1D4A568A7BAA6D82B58E39"/>
              </w:placeholder>
              <w:dataBinding w:prefixMappings="xmlns:ns0='http://schemas.openxmlformats.org/officeDocument/2006/SotS' " w:xpath="/ns0:ccMap[1]/ns0:CCMapElement_930389978[1]" w:storeItemID="{4B5F67CE-3495-4674-B481-829A7A646387}"/>
              <w:text/>
            </w:sdtPr>
            <w:sdtEndPr/>
            <w:sdtContent>
              <w:r w:rsidR="00B37B92" w:rsidRPr="001358F9">
                <w:t>Commonwealth Environmental Impact Statement</w:t>
              </w:r>
            </w:sdtContent>
          </w:sdt>
        </w:p>
        <w:p w14:paraId="64D913A3" w14:textId="1FDB29A9" w:rsidR="00C403D3" w:rsidRDefault="00F00291" w:rsidP="007B6652">
          <w:pPr>
            <w:pStyle w:val="Cover2Subtitle"/>
          </w:pPr>
          <w:sdt>
            <w:sdtPr>
              <w:alias w:val="CoverSubtitle"/>
              <w:tag w:val="CoverSubtitle"/>
              <w:id w:val="912744472"/>
              <w:placeholder>
                <w:docPart w:val="536CBB2B6F3643E2A0BED8307767099C"/>
              </w:placeholder>
              <w:text/>
            </w:sdtPr>
            <w:sdtEndPr/>
            <w:sdtContent>
              <w:r w:rsidR="00BB7A1F" w:rsidRPr="004A2A19">
                <w:t xml:space="preserve">Chapter </w:t>
              </w:r>
              <w:r w:rsidR="00BB7A1F">
                <w:t>12</w:t>
              </w:r>
              <w:r w:rsidR="00BB7A1F" w:rsidRPr="004A2A19">
                <w:t xml:space="preserve"> – Offshore ornithology and bats</w:t>
              </w:r>
            </w:sdtContent>
          </w:sdt>
        </w:p>
        <w:p w14:paraId="76D352D7" w14:textId="39D488B0" w:rsidR="00C403D3" w:rsidRPr="007B6652" w:rsidRDefault="00C62F14" w:rsidP="00C62F14">
          <w:pPr>
            <w:pStyle w:val="Cover-Anchor"/>
            <w:ind w:left="0"/>
          </w:pPr>
          <w:r>
            <w:t>B</w:t>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241E0143" w14:textId="77777777" w:rsidR="00210C8C" w:rsidRDefault="00210C8C" w:rsidP="00210C8C">
          <w:pPr>
            <w:pStyle w:val="TOCHeading"/>
            <w:pageBreakBefore/>
          </w:pPr>
          <w:r>
            <w:t>Table of Contents</w:t>
          </w:r>
        </w:p>
        <w:p w14:paraId="604C42ED" w14:textId="698BE7CD" w:rsidR="00862187"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70817" w:history="1">
            <w:r w:rsidR="00862187" w:rsidRPr="00AC2100">
              <w:rPr>
                <w:rStyle w:val="Hyperlink"/>
              </w:rPr>
              <w:t>Chapter 12</w:t>
            </w:r>
            <w:r w:rsidR="00862187">
              <w:rPr>
                <w:rFonts w:eastAsiaTheme="minorEastAsia"/>
                <w:color w:val="auto"/>
                <w:kern w:val="2"/>
                <w:sz w:val="24"/>
                <w:szCs w:val="24"/>
                <w:lang w:eastAsia="en-AU"/>
                <w14:ligatures w14:val="standardContextual"/>
              </w:rPr>
              <w:tab/>
            </w:r>
            <w:r w:rsidR="00862187" w:rsidRPr="00AC2100">
              <w:rPr>
                <w:rStyle w:val="Hyperlink"/>
              </w:rPr>
              <w:t>Offshore ornithology and bats</w:t>
            </w:r>
            <w:r w:rsidR="00862187">
              <w:rPr>
                <w:webHidden/>
              </w:rPr>
              <w:tab/>
            </w:r>
            <w:r w:rsidR="00862187">
              <w:rPr>
                <w:webHidden/>
              </w:rPr>
              <w:fldChar w:fldCharType="begin"/>
            </w:r>
            <w:r w:rsidR="00862187">
              <w:rPr>
                <w:webHidden/>
              </w:rPr>
              <w:instrText xml:space="preserve"> PAGEREF _Toc228870817 \h </w:instrText>
            </w:r>
            <w:r w:rsidR="00862187">
              <w:rPr>
                <w:webHidden/>
              </w:rPr>
            </w:r>
            <w:r w:rsidR="00862187">
              <w:rPr>
                <w:webHidden/>
              </w:rPr>
              <w:fldChar w:fldCharType="separate"/>
            </w:r>
            <w:r w:rsidR="00862187">
              <w:rPr>
                <w:webHidden/>
              </w:rPr>
              <w:t>12-1</w:t>
            </w:r>
            <w:r w:rsidR="00862187">
              <w:rPr>
                <w:webHidden/>
              </w:rPr>
              <w:fldChar w:fldCharType="end"/>
            </w:r>
          </w:hyperlink>
        </w:p>
        <w:p w14:paraId="68B06532" w14:textId="76B96CAA" w:rsidR="00862187" w:rsidRDefault="00862187">
          <w:pPr>
            <w:pStyle w:val="TOC2"/>
            <w:rPr>
              <w:color w:val="auto"/>
              <w:sz w:val="24"/>
              <w:szCs w:val="24"/>
            </w:rPr>
          </w:pPr>
          <w:hyperlink w:anchor="_Toc228870818" w:history="1">
            <w:r w:rsidRPr="00AC2100">
              <w:rPr>
                <w:rStyle w:val="Hyperlink"/>
              </w:rPr>
              <w:t>12.1</w:t>
            </w:r>
            <w:r>
              <w:rPr>
                <w:color w:val="auto"/>
                <w:sz w:val="24"/>
                <w:szCs w:val="24"/>
              </w:rPr>
              <w:tab/>
            </w:r>
            <w:r w:rsidRPr="00AC2100">
              <w:rPr>
                <w:rStyle w:val="Hyperlink"/>
              </w:rPr>
              <w:t>Introduction</w:t>
            </w:r>
            <w:r>
              <w:rPr>
                <w:webHidden/>
              </w:rPr>
              <w:tab/>
            </w:r>
            <w:r>
              <w:rPr>
                <w:webHidden/>
              </w:rPr>
              <w:fldChar w:fldCharType="begin"/>
            </w:r>
            <w:r>
              <w:rPr>
                <w:webHidden/>
              </w:rPr>
              <w:instrText xml:space="preserve"> PAGEREF _Toc228870818 \h </w:instrText>
            </w:r>
            <w:r>
              <w:rPr>
                <w:webHidden/>
              </w:rPr>
            </w:r>
            <w:r>
              <w:rPr>
                <w:webHidden/>
              </w:rPr>
              <w:fldChar w:fldCharType="separate"/>
            </w:r>
            <w:r>
              <w:rPr>
                <w:webHidden/>
              </w:rPr>
              <w:t>12-1</w:t>
            </w:r>
            <w:r>
              <w:rPr>
                <w:webHidden/>
              </w:rPr>
              <w:fldChar w:fldCharType="end"/>
            </w:r>
          </w:hyperlink>
        </w:p>
        <w:p w14:paraId="52272CF8" w14:textId="5FB281D5" w:rsidR="00862187" w:rsidRDefault="00862187">
          <w:pPr>
            <w:pStyle w:val="TOC2"/>
            <w:rPr>
              <w:color w:val="auto"/>
              <w:sz w:val="24"/>
              <w:szCs w:val="24"/>
            </w:rPr>
          </w:pPr>
          <w:hyperlink w:anchor="_Toc228870819" w:history="1">
            <w:r w:rsidRPr="00AC2100">
              <w:rPr>
                <w:rStyle w:val="Hyperlink"/>
              </w:rPr>
              <w:t>12.2</w:t>
            </w:r>
            <w:r>
              <w:rPr>
                <w:color w:val="auto"/>
                <w:sz w:val="24"/>
                <w:szCs w:val="24"/>
              </w:rPr>
              <w:tab/>
            </w:r>
            <w:r w:rsidRPr="00AC2100">
              <w:rPr>
                <w:rStyle w:val="Hyperlink"/>
              </w:rPr>
              <w:t>Assessment scope</w:t>
            </w:r>
            <w:r>
              <w:rPr>
                <w:webHidden/>
              </w:rPr>
              <w:tab/>
            </w:r>
            <w:r>
              <w:rPr>
                <w:webHidden/>
              </w:rPr>
              <w:fldChar w:fldCharType="begin"/>
            </w:r>
            <w:r>
              <w:rPr>
                <w:webHidden/>
              </w:rPr>
              <w:instrText xml:space="preserve"> PAGEREF _Toc228870819 \h </w:instrText>
            </w:r>
            <w:r>
              <w:rPr>
                <w:webHidden/>
              </w:rPr>
            </w:r>
            <w:r>
              <w:rPr>
                <w:webHidden/>
              </w:rPr>
              <w:fldChar w:fldCharType="separate"/>
            </w:r>
            <w:r>
              <w:rPr>
                <w:webHidden/>
              </w:rPr>
              <w:t>12-2</w:t>
            </w:r>
            <w:r>
              <w:rPr>
                <w:webHidden/>
              </w:rPr>
              <w:fldChar w:fldCharType="end"/>
            </w:r>
          </w:hyperlink>
        </w:p>
        <w:p w14:paraId="43F4FEF5" w14:textId="4D7093B1" w:rsidR="00862187" w:rsidRDefault="00862187">
          <w:pPr>
            <w:pStyle w:val="TOC3"/>
            <w:tabs>
              <w:tab w:val="left" w:pos="1985"/>
            </w:tabs>
            <w:rPr>
              <w:color w:val="auto"/>
              <w:sz w:val="24"/>
              <w:szCs w:val="24"/>
            </w:rPr>
          </w:pPr>
          <w:hyperlink w:anchor="_Toc228870820" w:history="1">
            <w:r w:rsidRPr="00AC2100">
              <w:rPr>
                <w:rStyle w:val="Hyperlink"/>
              </w:rPr>
              <w:t>12.2.1</w:t>
            </w:r>
            <w:r>
              <w:rPr>
                <w:color w:val="auto"/>
                <w:sz w:val="24"/>
                <w:szCs w:val="24"/>
              </w:rPr>
              <w:tab/>
            </w:r>
            <w:r w:rsidRPr="00AC2100">
              <w:rPr>
                <w:rStyle w:val="Hyperlink"/>
              </w:rPr>
              <w:t>Commonwealth matters</w:t>
            </w:r>
            <w:r>
              <w:rPr>
                <w:webHidden/>
              </w:rPr>
              <w:tab/>
            </w:r>
            <w:r>
              <w:rPr>
                <w:webHidden/>
              </w:rPr>
              <w:fldChar w:fldCharType="begin"/>
            </w:r>
            <w:r>
              <w:rPr>
                <w:webHidden/>
              </w:rPr>
              <w:instrText xml:space="preserve"> PAGEREF _Toc228870820 \h </w:instrText>
            </w:r>
            <w:r>
              <w:rPr>
                <w:webHidden/>
              </w:rPr>
            </w:r>
            <w:r>
              <w:rPr>
                <w:webHidden/>
              </w:rPr>
              <w:fldChar w:fldCharType="separate"/>
            </w:r>
            <w:r>
              <w:rPr>
                <w:webHidden/>
              </w:rPr>
              <w:t>12-2</w:t>
            </w:r>
            <w:r>
              <w:rPr>
                <w:webHidden/>
              </w:rPr>
              <w:fldChar w:fldCharType="end"/>
            </w:r>
          </w:hyperlink>
        </w:p>
        <w:p w14:paraId="28E5E72E" w14:textId="6A33C319" w:rsidR="00862187" w:rsidRDefault="00862187">
          <w:pPr>
            <w:pStyle w:val="TOC2"/>
            <w:rPr>
              <w:color w:val="auto"/>
              <w:sz w:val="24"/>
              <w:szCs w:val="24"/>
            </w:rPr>
          </w:pPr>
          <w:hyperlink w:anchor="_Toc228870821" w:history="1">
            <w:r w:rsidRPr="00AC2100">
              <w:rPr>
                <w:rStyle w:val="Hyperlink"/>
              </w:rPr>
              <w:t>12.3</w:t>
            </w:r>
            <w:r>
              <w:rPr>
                <w:color w:val="auto"/>
                <w:sz w:val="24"/>
                <w:szCs w:val="24"/>
              </w:rPr>
              <w:tab/>
            </w:r>
            <w:r w:rsidRPr="00AC2100">
              <w:rPr>
                <w:rStyle w:val="Hyperlink"/>
              </w:rPr>
              <w:t>Evaluation framework</w:t>
            </w:r>
            <w:r>
              <w:rPr>
                <w:webHidden/>
              </w:rPr>
              <w:tab/>
            </w:r>
            <w:r>
              <w:rPr>
                <w:webHidden/>
              </w:rPr>
              <w:fldChar w:fldCharType="begin"/>
            </w:r>
            <w:r>
              <w:rPr>
                <w:webHidden/>
              </w:rPr>
              <w:instrText xml:space="preserve"> PAGEREF _Toc228870821 \h </w:instrText>
            </w:r>
            <w:r>
              <w:rPr>
                <w:webHidden/>
              </w:rPr>
            </w:r>
            <w:r>
              <w:rPr>
                <w:webHidden/>
              </w:rPr>
              <w:fldChar w:fldCharType="separate"/>
            </w:r>
            <w:r>
              <w:rPr>
                <w:webHidden/>
              </w:rPr>
              <w:t>12-4</w:t>
            </w:r>
            <w:r>
              <w:rPr>
                <w:webHidden/>
              </w:rPr>
              <w:fldChar w:fldCharType="end"/>
            </w:r>
          </w:hyperlink>
        </w:p>
        <w:p w14:paraId="16E291F3" w14:textId="00705F3C" w:rsidR="00862187" w:rsidRDefault="00862187">
          <w:pPr>
            <w:pStyle w:val="TOC3"/>
            <w:tabs>
              <w:tab w:val="left" w:pos="1985"/>
            </w:tabs>
            <w:rPr>
              <w:color w:val="auto"/>
              <w:sz w:val="24"/>
              <w:szCs w:val="24"/>
            </w:rPr>
          </w:pPr>
          <w:hyperlink w:anchor="_Toc228870822" w:history="1">
            <w:r w:rsidRPr="00AC2100">
              <w:rPr>
                <w:rStyle w:val="Hyperlink"/>
              </w:rPr>
              <w:t>12.3.1</w:t>
            </w:r>
            <w:r>
              <w:rPr>
                <w:color w:val="auto"/>
                <w:sz w:val="24"/>
                <w:szCs w:val="24"/>
              </w:rPr>
              <w:tab/>
            </w:r>
            <w:r w:rsidRPr="00AC2100">
              <w:rPr>
                <w:rStyle w:val="Hyperlink"/>
              </w:rPr>
              <w:t>Key legislation, policy, guidelines and standards</w:t>
            </w:r>
            <w:r>
              <w:rPr>
                <w:webHidden/>
              </w:rPr>
              <w:tab/>
            </w:r>
            <w:r>
              <w:rPr>
                <w:webHidden/>
              </w:rPr>
              <w:fldChar w:fldCharType="begin"/>
            </w:r>
            <w:r>
              <w:rPr>
                <w:webHidden/>
              </w:rPr>
              <w:instrText xml:space="preserve"> PAGEREF _Toc228870822 \h </w:instrText>
            </w:r>
            <w:r>
              <w:rPr>
                <w:webHidden/>
              </w:rPr>
            </w:r>
            <w:r>
              <w:rPr>
                <w:webHidden/>
              </w:rPr>
              <w:fldChar w:fldCharType="separate"/>
            </w:r>
            <w:r>
              <w:rPr>
                <w:webHidden/>
              </w:rPr>
              <w:t>12-4</w:t>
            </w:r>
            <w:r>
              <w:rPr>
                <w:webHidden/>
              </w:rPr>
              <w:fldChar w:fldCharType="end"/>
            </w:r>
          </w:hyperlink>
        </w:p>
        <w:p w14:paraId="0D05E0A3" w14:textId="5849025D" w:rsidR="00862187" w:rsidRDefault="00862187">
          <w:pPr>
            <w:pStyle w:val="TOC3"/>
            <w:tabs>
              <w:tab w:val="left" w:pos="1985"/>
            </w:tabs>
            <w:rPr>
              <w:color w:val="auto"/>
              <w:sz w:val="24"/>
              <w:szCs w:val="24"/>
            </w:rPr>
          </w:pPr>
          <w:hyperlink w:anchor="_Toc228870823" w:history="1">
            <w:r w:rsidRPr="00AC2100">
              <w:rPr>
                <w:rStyle w:val="Hyperlink"/>
              </w:rPr>
              <w:t>12.3.2</w:t>
            </w:r>
            <w:r>
              <w:rPr>
                <w:color w:val="auto"/>
                <w:sz w:val="24"/>
                <w:szCs w:val="24"/>
              </w:rPr>
              <w:tab/>
            </w:r>
            <w:r w:rsidRPr="00AC2100">
              <w:rPr>
                <w:rStyle w:val="Hyperlink"/>
              </w:rPr>
              <w:t>Assessment criteria</w:t>
            </w:r>
            <w:r>
              <w:rPr>
                <w:webHidden/>
              </w:rPr>
              <w:tab/>
            </w:r>
            <w:r>
              <w:rPr>
                <w:webHidden/>
              </w:rPr>
              <w:fldChar w:fldCharType="begin"/>
            </w:r>
            <w:r>
              <w:rPr>
                <w:webHidden/>
              </w:rPr>
              <w:instrText xml:space="preserve"> PAGEREF _Toc228870823 \h </w:instrText>
            </w:r>
            <w:r>
              <w:rPr>
                <w:webHidden/>
              </w:rPr>
            </w:r>
            <w:r>
              <w:rPr>
                <w:webHidden/>
              </w:rPr>
              <w:fldChar w:fldCharType="separate"/>
            </w:r>
            <w:r>
              <w:rPr>
                <w:webHidden/>
              </w:rPr>
              <w:t>12-4</w:t>
            </w:r>
            <w:r>
              <w:rPr>
                <w:webHidden/>
              </w:rPr>
              <w:fldChar w:fldCharType="end"/>
            </w:r>
          </w:hyperlink>
        </w:p>
        <w:p w14:paraId="35877A06" w14:textId="234EA520" w:rsidR="00862187" w:rsidRDefault="00862187">
          <w:pPr>
            <w:pStyle w:val="TOC2"/>
            <w:rPr>
              <w:color w:val="auto"/>
              <w:sz w:val="24"/>
              <w:szCs w:val="24"/>
            </w:rPr>
          </w:pPr>
          <w:hyperlink w:anchor="_Toc228870824" w:history="1">
            <w:r w:rsidRPr="00AC2100">
              <w:rPr>
                <w:rStyle w:val="Hyperlink"/>
              </w:rPr>
              <w:t>12.4</w:t>
            </w:r>
            <w:r>
              <w:rPr>
                <w:color w:val="auto"/>
                <w:sz w:val="24"/>
                <w:szCs w:val="24"/>
              </w:rPr>
              <w:tab/>
            </w:r>
            <w:r w:rsidRPr="00AC2100">
              <w:rPr>
                <w:rStyle w:val="Hyperlink"/>
              </w:rPr>
              <w:t>Methods</w:t>
            </w:r>
            <w:r>
              <w:rPr>
                <w:webHidden/>
              </w:rPr>
              <w:tab/>
            </w:r>
            <w:r>
              <w:rPr>
                <w:webHidden/>
              </w:rPr>
              <w:fldChar w:fldCharType="begin"/>
            </w:r>
            <w:r>
              <w:rPr>
                <w:webHidden/>
              </w:rPr>
              <w:instrText xml:space="preserve"> PAGEREF _Toc228870824 \h </w:instrText>
            </w:r>
            <w:r>
              <w:rPr>
                <w:webHidden/>
              </w:rPr>
            </w:r>
            <w:r>
              <w:rPr>
                <w:webHidden/>
              </w:rPr>
              <w:fldChar w:fldCharType="separate"/>
            </w:r>
            <w:r>
              <w:rPr>
                <w:webHidden/>
              </w:rPr>
              <w:t>12-6</w:t>
            </w:r>
            <w:r>
              <w:rPr>
                <w:webHidden/>
              </w:rPr>
              <w:fldChar w:fldCharType="end"/>
            </w:r>
          </w:hyperlink>
        </w:p>
        <w:p w14:paraId="2961037C" w14:textId="72232A13" w:rsidR="00862187" w:rsidRDefault="00862187">
          <w:pPr>
            <w:pStyle w:val="TOC3"/>
            <w:tabs>
              <w:tab w:val="left" w:pos="1985"/>
            </w:tabs>
            <w:rPr>
              <w:color w:val="auto"/>
              <w:sz w:val="24"/>
              <w:szCs w:val="24"/>
            </w:rPr>
          </w:pPr>
          <w:hyperlink w:anchor="_Toc228870825" w:history="1">
            <w:r w:rsidRPr="00AC2100">
              <w:rPr>
                <w:rStyle w:val="Hyperlink"/>
              </w:rPr>
              <w:t>12.4.1</w:t>
            </w:r>
            <w:r>
              <w:rPr>
                <w:color w:val="auto"/>
                <w:sz w:val="24"/>
                <w:szCs w:val="24"/>
              </w:rPr>
              <w:tab/>
            </w:r>
            <w:r w:rsidRPr="00AC2100">
              <w:rPr>
                <w:rStyle w:val="Hyperlink"/>
              </w:rPr>
              <w:t>Species included for assessment</w:t>
            </w:r>
            <w:r>
              <w:rPr>
                <w:webHidden/>
              </w:rPr>
              <w:tab/>
            </w:r>
            <w:r>
              <w:rPr>
                <w:webHidden/>
              </w:rPr>
              <w:fldChar w:fldCharType="begin"/>
            </w:r>
            <w:r>
              <w:rPr>
                <w:webHidden/>
              </w:rPr>
              <w:instrText xml:space="preserve"> PAGEREF _Toc228870825 \h </w:instrText>
            </w:r>
            <w:r>
              <w:rPr>
                <w:webHidden/>
              </w:rPr>
            </w:r>
            <w:r>
              <w:rPr>
                <w:webHidden/>
              </w:rPr>
              <w:fldChar w:fldCharType="separate"/>
            </w:r>
            <w:r>
              <w:rPr>
                <w:webHidden/>
              </w:rPr>
              <w:t>12-7</w:t>
            </w:r>
            <w:r>
              <w:rPr>
                <w:webHidden/>
              </w:rPr>
              <w:fldChar w:fldCharType="end"/>
            </w:r>
          </w:hyperlink>
        </w:p>
        <w:p w14:paraId="09CF7495" w14:textId="2F8A9BE4" w:rsidR="00862187" w:rsidRDefault="00862187">
          <w:pPr>
            <w:pStyle w:val="TOC2"/>
            <w:rPr>
              <w:color w:val="auto"/>
              <w:sz w:val="24"/>
              <w:szCs w:val="24"/>
            </w:rPr>
          </w:pPr>
          <w:hyperlink w:anchor="_Toc228870826" w:history="1">
            <w:r w:rsidRPr="00AC2100">
              <w:rPr>
                <w:rStyle w:val="Hyperlink"/>
              </w:rPr>
              <w:t>12.5</w:t>
            </w:r>
            <w:r>
              <w:rPr>
                <w:color w:val="auto"/>
                <w:sz w:val="24"/>
                <w:szCs w:val="24"/>
              </w:rPr>
              <w:tab/>
            </w:r>
            <w:r w:rsidRPr="00AC2100">
              <w:rPr>
                <w:rStyle w:val="Hyperlink"/>
              </w:rPr>
              <w:t>Existing environment</w:t>
            </w:r>
            <w:r>
              <w:rPr>
                <w:webHidden/>
              </w:rPr>
              <w:tab/>
            </w:r>
            <w:r>
              <w:rPr>
                <w:webHidden/>
              </w:rPr>
              <w:fldChar w:fldCharType="begin"/>
            </w:r>
            <w:r>
              <w:rPr>
                <w:webHidden/>
              </w:rPr>
              <w:instrText xml:space="preserve"> PAGEREF _Toc228870826 \h </w:instrText>
            </w:r>
            <w:r>
              <w:rPr>
                <w:webHidden/>
              </w:rPr>
            </w:r>
            <w:r>
              <w:rPr>
                <w:webHidden/>
              </w:rPr>
              <w:fldChar w:fldCharType="separate"/>
            </w:r>
            <w:r>
              <w:rPr>
                <w:webHidden/>
              </w:rPr>
              <w:t>12-9</w:t>
            </w:r>
            <w:r>
              <w:rPr>
                <w:webHidden/>
              </w:rPr>
              <w:fldChar w:fldCharType="end"/>
            </w:r>
          </w:hyperlink>
        </w:p>
        <w:p w14:paraId="76B82502" w14:textId="40219ACE" w:rsidR="00862187" w:rsidRDefault="00862187">
          <w:pPr>
            <w:pStyle w:val="TOC3"/>
            <w:tabs>
              <w:tab w:val="left" w:pos="1985"/>
            </w:tabs>
            <w:rPr>
              <w:color w:val="auto"/>
              <w:sz w:val="24"/>
              <w:szCs w:val="24"/>
            </w:rPr>
          </w:pPr>
          <w:hyperlink w:anchor="_Toc228870827" w:history="1">
            <w:r w:rsidRPr="00AC2100">
              <w:rPr>
                <w:rStyle w:val="Hyperlink"/>
              </w:rPr>
              <w:t>12.5.1</w:t>
            </w:r>
            <w:r>
              <w:rPr>
                <w:color w:val="auto"/>
                <w:sz w:val="24"/>
                <w:szCs w:val="24"/>
              </w:rPr>
              <w:tab/>
            </w:r>
            <w:r w:rsidRPr="00AC2100">
              <w:rPr>
                <w:rStyle w:val="Hyperlink"/>
              </w:rPr>
              <w:t>Regional overview</w:t>
            </w:r>
            <w:r>
              <w:rPr>
                <w:webHidden/>
              </w:rPr>
              <w:tab/>
            </w:r>
            <w:r>
              <w:rPr>
                <w:webHidden/>
              </w:rPr>
              <w:fldChar w:fldCharType="begin"/>
            </w:r>
            <w:r>
              <w:rPr>
                <w:webHidden/>
              </w:rPr>
              <w:instrText xml:space="preserve"> PAGEREF _Toc228870827 \h </w:instrText>
            </w:r>
            <w:r>
              <w:rPr>
                <w:webHidden/>
              </w:rPr>
            </w:r>
            <w:r>
              <w:rPr>
                <w:webHidden/>
              </w:rPr>
              <w:fldChar w:fldCharType="separate"/>
            </w:r>
            <w:r>
              <w:rPr>
                <w:webHidden/>
              </w:rPr>
              <w:t>12-11</w:t>
            </w:r>
            <w:r>
              <w:rPr>
                <w:webHidden/>
              </w:rPr>
              <w:fldChar w:fldCharType="end"/>
            </w:r>
          </w:hyperlink>
        </w:p>
        <w:p w14:paraId="1170B65D" w14:textId="07D0F07D" w:rsidR="00862187" w:rsidRDefault="00862187">
          <w:pPr>
            <w:pStyle w:val="TOC3"/>
            <w:tabs>
              <w:tab w:val="left" w:pos="1985"/>
            </w:tabs>
            <w:rPr>
              <w:color w:val="auto"/>
              <w:sz w:val="24"/>
              <w:szCs w:val="24"/>
            </w:rPr>
          </w:pPr>
          <w:hyperlink w:anchor="_Toc228870828" w:history="1">
            <w:r w:rsidRPr="00AC2100">
              <w:rPr>
                <w:rStyle w:val="Hyperlink"/>
              </w:rPr>
              <w:t>12.5.2</w:t>
            </w:r>
            <w:r>
              <w:rPr>
                <w:color w:val="auto"/>
                <w:sz w:val="24"/>
                <w:szCs w:val="24"/>
              </w:rPr>
              <w:tab/>
            </w:r>
            <w:r w:rsidRPr="00AC2100">
              <w:rPr>
                <w:rStyle w:val="Hyperlink"/>
              </w:rPr>
              <w:t>Seabirds</w:t>
            </w:r>
            <w:r>
              <w:rPr>
                <w:webHidden/>
              </w:rPr>
              <w:tab/>
            </w:r>
            <w:r>
              <w:rPr>
                <w:webHidden/>
              </w:rPr>
              <w:fldChar w:fldCharType="begin"/>
            </w:r>
            <w:r>
              <w:rPr>
                <w:webHidden/>
              </w:rPr>
              <w:instrText xml:space="preserve"> PAGEREF _Toc228870828 \h </w:instrText>
            </w:r>
            <w:r>
              <w:rPr>
                <w:webHidden/>
              </w:rPr>
            </w:r>
            <w:r>
              <w:rPr>
                <w:webHidden/>
              </w:rPr>
              <w:fldChar w:fldCharType="separate"/>
            </w:r>
            <w:r>
              <w:rPr>
                <w:webHidden/>
              </w:rPr>
              <w:t>12-12</w:t>
            </w:r>
            <w:r>
              <w:rPr>
                <w:webHidden/>
              </w:rPr>
              <w:fldChar w:fldCharType="end"/>
            </w:r>
          </w:hyperlink>
        </w:p>
        <w:p w14:paraId="2C10D259" w14:textId="12419220" w:rsidR="00862187" w:rsidRDefault="00862187">
          <w:pPr>
            <w:pStyle w:val="TOC3"/>
            <w:tabs>
              <w:tab w:val="left" w:pos="1985"/>
            </w:tabs>
            <w:rPr>
              <w:color w:val="auto"/>
              <w:sz w:val="24"/>
              <w:szCs w:val="24"/>
            </w:rPr>
          </w:pPr>
          <w:hyperlink w:anchor="_Toc228870829" w:history="1">
            <w:r w:rsidRPr="00AC2100">
              <w:rPr>
                <w:rStyle w:val="Hyperlink"/>
              </w:rPr>
              <w:t>12.5.3</w:t>
            </w:r>
            <w:r>
              <w:rPr>
                <w:color w:val="auto"/>
                <w:sz w:val="24"/>
                <w:szCs w:val="24"/>
              </w:rPr>
              <w:tab/>
            </w:r>
            <w:r w:rsidRPr="00AC2100">
              <w:rPr>
                <w:rStyle w:val="Hyperlink"/>
              </w:rPr>
              <w:t>Shorebirds</w:t>
            </w:r>
            <w:r>
              <w:rPr>
                <w:webHidden/>
              </w:rPr>
              <w:tab/>
            </w:r>
            <w:r>
              <w:rPr>
                <w:webHidden/>
              </w:rPr>
              <w:fldChar w:fldCharType="begin"/>
            </w:r>
            <w:r>
              <w:rPr>
                <w:webHidden/>
              </w:rPr>
              <w:instrText xml:space="preserve"> PAGEREF _Toc228870829 \h </w:instrText>
            </w:r>
            <w:r>
              <w:rPr>
                <w:webHidden/>
              </w:rPr>
            </w:r>
            <w:r>
              <w:rPr>
                <w:webHidden/>
              </w:rPr>
              <w:fldChar w:fldCharType="separate"/>
            </w:r>
            <w:r>
              <w:rPr>
                <w:webHidden/>
              </w:rPr>
              <w:t>12-29</w:t>
            </w:r>
            <w:r>
              <w:rPr>
                <w:webHidden/>
              </w:rPr>
              <w:fldChar w:fldCharType="end"/>
            </w:r>
          </w:hyperlink>
        </w:p>
        <w:p w14:paraId="1C625B87" w14:textId="36FB6B90" w:rsidR="00862187" w:rsidRDefault="00862187">
          <w:pPr>
            <w:pStyle w:val="TOC3"/>
            <w:tabs>
              <w:tab w:val="left" w:pos="1985"/>
            </w:tabs>
            <w:rPr>
              <w:color w:val="auto"/>
              <w:sz w:val="24"/>
              <w:szCs w:val="24"/>
            </w:rPr>
          </w:pPr>
          <w:hyperlink w:anchor="_Toc228870830" w:history="1">
            <w:r w:rsidRPr="00AC2100">
              <w:rPr>
                <w:rStyle w:val="Hyperlink"/>
              </w:rPr>
              <w:t>12.5.4</w:t>
            </w:r>
            <w:r>
              <w:rPr>
                <w:color w:val="auto"/>
                <w:sz w:val="24"/>
                <w:szCs w:val="24"/>
              </w:rPr>
              <w:tab/>
            </w:r>
            <w:r w:rsidRPr="00AC2100">
              <w:rPr>
                <w:rStyle w:val="Hyperlink"/>
              </w:rPr>
              <w:t>Bass Strait migrants</w:t>
            </w:r>
            <w:r>
              <w:rPr>
                <w:webHidden/>
              </w:rPr>
              <w:tab/>
            </w:r>
            <w:r>
              <w:rPr>
                <w:webHidden/>
              </w:rPr>
              <w:fldChar w:fldCharType="begin"/>
            </w:r>
            <w:r>
              <w:rPr>
                <w:webHidden/>
              </w:rPr>
              <w:instrText xml:space="preserve"> PAGEREF _Toc228870830 \h </w:instrText>
            </w:r>
            <w:r>
              <w:rPr>
                <w:webHidden/>
              </w:rPr>
            </w:r>
            <w:r>
              <w:rPr>
                <w:webHidden/>
              </w:rPr>
              <w:fldChar w:fldCharType="separate"/>
            </w:r>
            <w:r>
              <w:rPr>
                <w:webHidden/>
              </w:rPr>
              <w:t>12-33</w:t>
            </w:r>
            <w:r>
              <w:rPr>
                <w:webHidden/>
              </w:rPr>
              <w:fldChar w:fldCharType="end"/>
            </w:r>
          </w:hyperlink>
        </w:p>
        <w:p w14:paraId="045E108E" w14:textId="32B312CE" w:rsidR="00862187" w:rsidRDefault="00862187">
          <w:pPr>
            <w:pStyle w:val="TOC2"/>
            <w:rPr>
              <w:color w:val="auto"/>
              <w:sz w:val="24"/>
              <w:szCs w:val="24"/>
            </w:rPr>
          </w:pPr>
          <w:hyperlink w:anchor="_Toc228870831" w:history="1">
            <w:r w:rsidRPr="00AC2100">
              <w:rPr>
                <w:rStyle w:val="Hyperlink"/>
              </w:rPr>
              <w:t>12.6</w:t>
            </w:r>
            <w:r>
              <w:rPr>
                <w:color w:val="auto"/>
                <w:sz w:val="24"/>
                <w:szCs w:val="24"/>
              </w:rPr>
              <w:tab/>
            </w:r>
            <w:r w:rsidRPr="00AC2100">
              <w:rPr>
                <w:rStyle w:val="Hyperlink"/>
              </w:rPr>
              <w:t>Construction impacts</w:t>
            </w:r>
            <w:r>
              <w:rPr>
                <w:webHidden/>
              </w:rPr>
              <w:tab/>
            </w:r>
            <w:r>
              <w:rPr>
                <w:webHidden/>
              </w:rPr>
              <w:fldChar w:fldCharType="begin"/>
            </w:r>
            <w:r>
              <w:rPr>
                <w:webHidden/>
              </w:rPr>
              <w:instrText xml:space="preserve"> PAGEREF _Toc228870831 \h </w:instrText>
            </w:r>
            <w:r>
              <w:rPr>
                <w:webHidden/>
              </w:rPr>
            </w:r>
            <w:r>
              <w:rPr>
                <w:webHidden/>
              </w:rPr>
              <w:fldChar w:fldCharType="separate"/>
            </w:r>
            <w:r>
              <w:rPr>
                <w:webHidden/>
              </w:rPr>
              <w:t>12-37</w:t>
            </w:r>
            <w:r>
              <w:rPr>
                <w:webHidden/>
              </w:rPr>
              <w:fldChar w:fldCharType="end"/>
            </w:r>
          </w:hyperlink>
        </w:p>
        <w:p w14:paraId="27ADC824" w14:textId="66530E81" w:rsidR="00862187" w:rsidRDefault="00862187">
          <w:pPr>
            <w:pStyle w:val="TOC3"/>
            <w:tabs>
              <w:tab w:val="left" w:pos="1985"/>
            </w:tabs>
            <w:rPr>
              <w:color w:val="auto"/>
              <w:sz w:val="24"/>
              <w:szCs w:val="24"/>
            </w:rPr>
          </w:pPr>
          <w:hyperlink w:anchor="_Toc228870832" w:history="1">
            <w:r w:rsidRPr="00AC2100">
              <w:rPr>
                <w:rStyle w:val="Hyperlink"/>
              </w:rPr>
              <w:t>12.6.1</w:t>
            </w:r>
            <w:r>
              <w:rPr>
                <w:color w:val="auto"/>
                <w:sz w:val="24"/>
                <w:szCs w:val="24"/>
              </w:rPr>
              <w:tab/>
            </w:r>
            <w:r w:rsidRPr="00AC2100">
              <w:rPr>
                <w:rStyle w:val="Hyperlink"/>
              </w:rPr>
              <w:t>Key impacts</w:t>
            </w:r>
            <w:r>
              <w:rPr>
                <w:webHidden/>
              </w:rPr>
              <w:tab/>
            </w:r>
            <w:r>
              <w:rPr>
                <w:webHidden/>
              </w:rPr>
              <w:fldChar w:fldCharType="begin"/>
            </w:r>
            <w:r>
              <w:rPr>
                <w:webHidden/>
              </w:rPr>
              <w:instrText xml:space="preserve"> PAGEREF _Toc228870832 \h </w:instrText>
            </w:r>
            <w:r>
              <w:rPr>
                <w:webHidden/>
              </w:rPr>
            </w:r>
            <w:r>
              <w:rPr>
                <w:webHidden/>
              </w:rPr>
              <w:fldChar w:fldCharType="separate"/>
            </w:r>
            <w:r>
              <w:rPr>
                <w:webHidden/>
              </w:rPr>
              <w:t>12-37</w:t>
            </w:r>
            <w:r>
              <w:rPr>
                <w:webHidden/>
              </w:rPr>
              <w:fldChar w:fldCharType="end"/>
            </w:r>
          </w:hyperlink>
        </w:p>
        <w:p w14:paraId="50E3DB87" w14:textId="58A86E82" w:rsidR="00862187" w:rsidRDefault="00862187">
          <w:pPr>
            <w:pStyle w:val="TOC3"/>
            <w:tabs>
              <w:tab w:val="left" w:pos="1985"/>
            </w:tabs>
            <w:rPr>
              <w:color w:val="auto"/>
              <w:sz w:val="24"/>
              <w:szCs w:val="24"/>
            </w:rPr>
          </w:pPr>
          <w:hyperlink w:anchor="_Toc228870833" w:history="1">
            <w:r w:rsidRPr="00AC2100">
              <w:rPr>
                <w:rStyle w:val="Hyperlink"/>
              </w:rPr>
              <w:t>12.6.2</w:t>
            </w:r>
            <w:r>
              <w:rPr>
                <w:color w:val="auto"/>
                <w:sz w:val="24"/>
                <w:szCs w:val="24"/>
              </w:rPr>
              <w:tab/>
            </w:r>
            <w:r w:rsidRPr="00AC2100">
              <w:rPr>
                <w:rStyle w:val="Hyperlink"/>
              </w:rPr>
              <w:t>Other impacts</w:t>
            </w:r>
            <w:r>
              <w:rPr>
                <w:webHidden/>
              </w:rPr>
              <w:tab/>
            </w:r>
            <w:r>
              <w:rPr>
                <w:webHidden/>
              </w:rPr>
              <w:fldChar w:fldCharType="begin"/>
            </w:r>
            <w:r>
              <w:rPr>
                <w:webHidden/>
              </w:rPr>
              <w:instrText xml:space="preserve"> PAGEREF _Toc228870833 \h </w:instrText>
            </w:r>
            <w:r>
              <w:rPr>
                <w:webHidden/>
              </w:rPr>
            </w:r>
            <w:r>
              <w:rPr>
                <w:webHidden/>
              </w:rPr>
              <w:fldChar w:fldCharType="separate"/>
            </w:r>
            <w:r>
              <w:rPr>
                <w:webHidden/>
              </w:rPr>
              <w:t>12-37</w:t>
            </w:r>
            <w:r>
              <w:rPr>
                <w:webHidden/>
              </w:rPr>
              <w:fldChar w:fldCharType="end"/>
            </w:r>
          </w:hyperlink>
        </w:p>
        <w:p w14:paraId="5069AAB3" w14:textId="4B3F4D12" w:rsidR="00862187" w:rsidRDefault="00862187">
          <w:pPr>
            <w:pStyle w:val="TOC3"/>
            <w:tabs>
              <w:tab w:val="left" w:pos="1985"/>
            </w:tabs>
            <w:rPr>
              <w:color w:val="auto"/>
              <w:sz w:val="24"/>
              <w:szCs w:val="24"/>
            </w:rPr>
          </w:pPr>
          <w:hyperlink w:anchor="_Toc228870834" w:history="1">
            <w:r w:rsidRPr="00AC2100">
              <w:rPr>
                <w:rStyle w:val="Hyperlink"/>
              </w:rPr>
              <w:t>12.6.3</w:t>
            </w:r>
            <w:r>
              <w:rPr>
                <w:color w:val="auto"/>
                <w:sz w:val="24"/>
                <w:szCs w:val="24"/>
              </w:rPr>
              <w:tab/>
            </w:r>
            <w:r w:rsidRPr="00AC2100">
              <w:rPr>
                <w:rStyle w:val="Hyperlink"/>
              </w:rPr>
              <w:t>Potential risks</w:t>
            </w:r>
            <w:r>
              <w:rPr>
                <w:webHidden/>
              </w:rPr>
              <w:tab/>
            </w:r>
            <w:r>
              <w:rPr>
                <w:webHidden/>
              </w:rPr>
              <w:fldChar w:fldCharType="begin"/>
            </w:r>
            <w:r>
              <w:rPr>
                <w:webHidden/>
              </w:rPr>
              <w:instrText xml:space="preserve"> PAGEREF _Toc228870834 \h </w:instrText>
            </w:r>
            <w:r>
              <w:rPr>
                <w:webHidden/>
              </w:rPr>
            </w:r>
            <w:r>
              <w:rPr>
                <w:webHidden/>
              </w:rPr>
              <w:fldChar w:fldCharType="separate"/>
            </w:r>
            <w:r>
              <w:rPr>
                <w:webHidden/>
              </w:rPr>
              <w:t>12-46</w:t>
            </w:r>
            <w:r>
              <w:rPr>
                <w:webHidden/>
              </w:rPr>
              <w:fldChar w:fldCharType="end"/>
            </w:r>
          </w:hyperlink>
        </w:p>
        <w:p w14:paraId="00C67B02" w14:textId="016933AC" w:rsidR="00862187" w:rsidRDefault="00862187">
          <w:pPr>
            <w:pStyle w:val="TOC2"/>
            <w:rPr>
              <w:color w:val="auto"/>
              <w:sz w:val="24"/>
              <w:szCs w:val="24"/>
            </w:rPr>
          </w:pPr>
          <w:hyperlink w:anchor="_Toc228870835" w:history="1">
            <w:r w:rsidRPr="00AC2100">
              <w:rPr>
                <w:rStyle w:val="Hyperlink"/>
              </w:rPr>
              <w:t>12.7</w:t>
            </w:r>
            <w:r>
              <w:rPr>
                <w:color w:val="auto"/>
                <w:sz w:val="24"/>
                <w:szCs w:val="24"/>
              </w:rPr>
              <w:tab/>
            </w:r>
            <w:r w:rsidRPr="00AC2100">
              <w:rPr>
                <w:rStyle w:val="Hyperlink"/>
              </w:rPr>
              <w:t>Operation impacts</w:t>
            </w:r>
            <w:r>
              <w:rPr>
                <w:webHidden/>
              </w:rPr>
              <w:tab/>
            </w:r>
            <w:r>
              <w:rPr>
                <w:webHidden/>
              </w:rPr>
              <w:fldChar w:fldCharType="begin"/>
            </w:r>
            <w:r>
              <w:rPr>
                <w:webHidden/>
              </w:rPr>
              <w:instrText xml:space="preserve"> PAGEREF _Toc228870835 \h </w:instrText>
            </w:r>
            <w:r>
              <w:rPr>
                <w:webHidden/>
              </w:rPr>
            </w:r>
            <w:r>
              <w:rPr>
                <w:webHidden/>
              </w:rPr>
              <w:fldChar w:fldCharType="separate"/>
            </w:r>
            <w:r>
              <w:rPr>
                <w:webHidden/>
              </w:rPr>
              <w:t>12-50</w:t>
            </w:r>
            <w:r>
              <w:rPr>
                <w:webHidden/>
              </w:rPr>
              <w:fldChar w:fldCharType="end"/>
            </w:r>
          </w:hyperlink>
        </w:p>
        <w:p w14:paraId="5969B75E" w14:textId="03DFD255" w:rsidR="00862187" w:rsidRDefault="00862187">
          <w:pPr>
            <w:pStyle w:val="TOC3"/>
            <w:tabs>
              <w:tab w:val="left" w:pos="1985"/>
            </w:tabs>
            <w:rPr>
              <w:color w:val="auto"/>
              <w:sz w:val="24"/>
              <w:szCs w:val="24"/>
            </w:rPr>
          </w:pPr>
          <w:hyperlink w:anchor="_Toc228870836" w:history="1">
            <w:r w:rsidRPr="00AC2100">
              <w:rPr>
                <w:rStyle w:val="Hyperlink"/>
              </w:rPr>
              <w:t>12.7.1</w:t>
            </w:r>
            <w:r>
              <w:rPr>
                <w:color w:val="auto"/>
                <w:sz w:val="24"/>
                <w:szCs w:val="24"/>
              </w:rPr>
              <w:tab/>
            </w:r>
            <w:r w:rsidRPr="00AC2100">
              <w:rPr>
                <w:rStyle w:val="Hyperlink"/>
              </w:rPr>
              <w:t>Key Impacts</w:t>
            </w:r>
            <w:r>
              <w:rPr>
                <w:webHidden/>
              </w:rPr>
              <w:tab/>
            </w:r>
            <w:r>
              <w:rPr>
                <w:webHidden/>
              </w:rPr>
              <w:fldChar w:fldCharType="begin"/>
            </w:r>
            <w:r>
              <w:rPr>
                <w:webHidden/>
              </w:rPr>
              <w:instrText xml:space="preserve"> PAGEREF _Toc228870836 \h </w:instrText>
            </w:r>
            <w:r>
              <w:rPr>
                <w:webHidden/>
              </w:rPr>
            </w:r>
            <w:r>
              <w:rPr>
                <w:webHidden/>
              </w:rPr>
              <w:fldChar w:fldCharType="separate"/>
            </w:r>
            <w:r>
              <w:rPr>
                <w:webHidden/>
              </w:rPr>
              <w:t>12-50</w:t>
            </w:r>
            <w:r>
              <w:rPr>
                <w:webHidden/>
              </w:rPr>
              <w:fldChar w:fldCharType="end"/>
            </w:r>
          </w:hyperlink>
        </w:p>
        <w:p w14:paraId="47AC8178" w14:textId="3344C9A2" w:rsidR="00862187" w:rsidRDefault="00862187">
          <w:pPr>
            <w:pStyle w:val="TOC3"/>
            <w:tabs>
              <w:tab w:val="left" w:pos="1985"/>
            </w:tabs>
            <w:rPr>
              <w:color w:val="auto"/>
              <w:sz w:val="24"/>
              <w:szCs w:val="24"/>
            </w:rPr>
          </w:pPr>
          <w:hyperlink w:anchor="_Toc228870837" w:history="1">
            <w:r w:rsidRPr="00AC2100">
              <w:rPr>
                <w:rStyle w:val="Hyperlink"/>
              </w:rPr>
              <w:t>12.7.2</w:t>
            </w:r>
            <w:r>
              <w:rPr>
                <w:color w:val="auto"/>
                <w:sz w:val="24"/>
                <w:szCs w:val="24"/>
              </w:rPr>
              <w:tab/>
            </w:r>
            <w:r w:rsidRPr="00AC2100">
              <w:rPr>
                <w:rStyle w:val="Hyperlink"/>
              </w:rPr>
              <w:t>Other impacts</w:t>
            </w:r>
            <w:r>
              <w:rPr>
                <w:webHidden/>
              </w:rPr>
              <w:tab/>
            </w:r>
            <w:r>
              <w:rPr>
                <w:webHidden/>
              </w:rPr>
              <w:fldChar w:fldCharType="begin"/>
            </w:r>
            <w:r>
              <w:rPr>
                <w:webHidden/>
              </w:rPr>
              <w:instrText xml:space="preserve"> PAGEREF _Toc228870837 \h </w:instrText>
            </w:r>
            <w:r>
              <w:rPr>
                <w:webHidden/>
              </w:rPr>
            </w:r>
            <w:r>
              <w:rPr>
                <w:webHidden/>
              </w:rPr>
              <w:fldChar w:fldCharType="separate"/>
            </w:r>
            <w:r>
              <w:rPr>
                <w:webHidden/>
              </w:rPr>
              <w:t>12-50</w:t>
            </w:r>
            <w:r>
              <w:rPr>
                <w:webHidden/>
              </w:rPr>
              <w:fldChar w:fldCharType="end"/>
            </w:r>
          </w:hyperlink>
        </w:p>
        <w:p w14:paraId="3FEFA240" w14:textId="79BF74FF" w:rsidR="00862187" w:rsidRDefault="00862187">
          <w:pPr>
            <w:pStyle w:val="TOC3"/>
            <w:tabs>
              <w:tab w:val="left" w:pos="1985"/>
            </w:tabs>
            <w:rPr>
              <w:color w:val="auto"/>
              <w:sz w:val="24"/>
              <w:szCs w:val="24"/>
            </w:rPr>
          </w:pPr>
          <w:hyperlink w:anchor="_Toc228870838" w:history="1">
            <w:r w:rsidRPr="00AC2100">
              <w:rPr>
                <w:rStyle w:val="Hyperlink"/>
              </w:rPr>
              <w:t>12.7.3</w:t>
            </w:r>
            <w:r>
              <w:rPr>
                <w:color w:val="auto"/>
                <w:sz w:val="24"/>
                <w:szCs w:val="24"/>
              </w:rPr>
              <w:tab/>
            </w:r>
            <w:r w:rsidRPr="00AC2100">
              <w:rPr>
                <w:rStyle w:val="Hyperlink"/>
              </w:rPr>
              <w:t>Potential risks</w:t>
            </w:r>
            <w:r>
              <w:rPr>
                <w:webHidden/>
              </w:rPr>
              <w:tab/>
            </w:r>
            <w:r>
              <w:rPr>
                <w:webHidden/>
              </w:rPr>
              <w:fldChar w:fldCharType="begin"/>
            </w:r>
            <w:r>
              <w:rPr>
                <w:webHidden/>
              </w:rPr>
              <w:instrText xml:space="preserve"> PAGEREF _Toc228870838 \h </w:instrText>
            </w:r>
            <w:r>
              <w:rPr>
                <w:webHidden/>
              </w:rPr>
            </w:r>
            <w:r>
              <w:rPr>
                <w:webHidden/>
              </w:rPr>
              <w:fldChar w:fldCharType="separate"/>
            </w:r>
            <w:r>
              <w:rPr>
                <w:webHidden/>
              </w:rPr>
              <w:t>12-63</w:t>
            </w:r>
            <w:r>
              <w:rPr>
                <w:webHidden/>
              </w:rPr>
              <w:fldChar w:fldCharType="end"/>
            </w:r>
          </w:hyperlink>
        </w:p>
        <w:p w14:paraId="673039EE" w14:textId="12A4FD26" w:rsidR="00862187" w:rsidRDefault="00862187">
          <w:pPr>
            <w:pStyle w:val="TOC2"/>
            <w:rPr>
              <w:color w:val="auto"/>
              <w:sz w:val="24"/>
              <w:szCs w:val="24"/>
            </w:rPr>
          </w:pPr>
          <w:hyperlink w:anchor="_Toc228870839" w:history="1">
            <w:r w:rsidRPr="00AC2100">
              <w:rPr>
                <w:rStyle w:val="Hyperlink"/>
              </w:rPr>
              <w:t>12.8</w:t>
            </w:r>
            <w:r>
              <w:rPr>
                <w:color w:val="auto"/>
                <w:sz w:val="24"/>
                <w:szCs w:val="24"/>
              </w:rPr>
              <w:tab/>
            </w:r>
            <w:r w:rsidRPr="00AC2100">
              <w:rPr>
                <w:rStyle w:val="Hyperlink"/>
              </w:rPr>
              <w:t>Decommissioning impacts</w:t>
            </w:r>
            <w:r>
              <w:rPr>
                <w:webHidden/>
              </w:rPr>
              <w:tab/>
            </w:r>
            <w:r>
              <w:rPr>
                <w:webHidden/>
              </w:rPr>
              <w:fldChar w:fldCharType="begin"/>
            </w:r>
            <w:r>
              <w:rPr>
                <w:webHidden/>
              </w:rPr>
              <w:instrText xml:space="preserve"> PAGEREF _Toc228870839 \h </w:instrText>
            </w:r>
            <w:r>
              <w:rPr>
                <w:webHidden/>
              </w:rPr>
            </w:r>
            <w:r>
              <w:rPr>
                <w:webHidden/>
              </w:rPr>
              <w:fldChar w:fldCharType="separate"/>
            </w:r>
            <w:r>
              <w:rPr>
                <w:webHidden/>
              </w:rPr>
              <w:t>12-85</w:t>
            </w:r>
            <w:r>
              <w:rPr>
                <w:webHidden/>
              </w:rPr>
              <w:fldChar w:fldCharType="end"/>
            </w:r>
          </w:hyperlink>
        </w:p>
        <w:p w14:paraId="402B40A5" w14:textId="627F41A9" w:rsidR="00862187" w:rsidRDefault="00862187">
          <w:pPr>
            <w:pStyle w:val="TOC3"/>
            <w:tabs>
              <w:tab w:val="left" w:pos="1985"/>
            </w:tabs>
            <w:rPr>
              <w:color w:val="auto"/>
              <w:sz w:val="24"/>
              <w:szCs w:val="24"/>
            </w:rPr>
          </w:pPr>
          <w:hyperlink w:anchor="_Toc228870840" w:history="1">
            <w:r w:rsidRPr="00AC2100">
              <w:rPr>
                <w:rStyle w:val="Hyperlink"/>
              </w:rPr>
              <w:t>12.8.1</w:t>
            </w:r>
            <w:r>
              <w:rPr>
                <w:color w:val="auto"/>
                <w:sz w:val="24"/>
                <w:szCs w:val="24"/>
              </w:rPr>
              <w:tab/>
            </w:r>
            <w:r w:rsidRPr="00AC2100">
              <w:rPr>
                <w:rStyle w:val="Hyperlink"/>
              </w:rPr>
              <w:t>Potential impacts and risks</w:t>
            </w:r>
            <w:r>
              <w:rPr>
                <w:webHidden/>
              </w:rPr>
              <w:tab/>
            </w:r>
            <w:r>
              <w:rPr>
                <w:webHidden/>
              </w:rPr>
              <w:fldChar w:fldCharType="begin"/>
            </w:r>
            <w:r>
              <w:rPr>
                <w:webHidden/>
              </w:rPr>
              <w:instrText xml:space="preserve"> PAGEREF _Toc228870840 \h </w:instrText>
            </w:r>
            <w:r>
              <w:rPr>
                <w:webHidden/>
              </w:rPr>
            </w:r>
            <w:r>
              <w:rPr>
                <w:webHidden/>
              </w:rPr>
              <w:fldChar w:fldCharType="separate"/>
            </w:r>
            <w:r>
              <w:rPr>
                <w:webHidden/>
              </w:rPr>
              <w:t>12-85</w:t>
            </w:r>
            <w:r>
              <w:rPr>
                <w:webHidden/>
              </w:rPr>
              <w:fldChar w:fldCharType="end"/>
            </w:r>
          </w:hyperlink>
        </w:p>
        <w:p w14:paraId="565BC3F8" w14:textId="6DC22C5A" w:rsidR="00862187" w:rsidRDefault="00862187">
          <w:pPr>
            <w:pStyle w:val="TOC2"/>
            <w:rPr>
              <w:color w:val="auto"/>
              <w:sz w:val="24"/>
              <w:szCs w:val="24"/>
            </w:rPr>
          </w:pPr>
          <w:hyperlink w:anchor="_Toc228870841" w:history="1">
            <w:r w:rsidRPr="00AC2100">
              <w:rPr>
                <w:rStyle w:val="Hyperlink"/>
              </w:rPr>
              <w:t>12.9</w:t>
            </w:r>
            <w:r>
              <w:rPr>
                <w:color w:val="auto"/>
                <w:sz w:val="24"/>
                <w:szCs w:val="24"/>
              </w:rPr>
              <w:tab/>
            </w:r>
            <w:r w:rsidRPr="00AC2100">
              <w:rPr>
                <w:rStyle w:val="Hyperlink"/>
              </w:rPr>
              <w:t>Cumulative Impacts</w:t>
            </w:r>
            <w:r>
              <w:rPr>
                <w:webHidden/>
              </w:rPr>
              <w:tab/>
            </w:r>
            <w:r>
              <w:rPr>
                <w:webHidden/>
              </w:rPr>
              <w:fldChar w:fldCharType="begin"/>
            </w:r>
            <w:r>
              <w:rPr>
                <w:webHidden/>
              </w:rPr>
              <w:instrText xml:space="preserve"> PAGEREF _Toc228870841 \h </w:instrText>
            </w:r>
            <w:r>
              <w:rPr>
                <w:webHidden/>
              </w:rPr>
            </w:r>
            <w:r>
              <w:rPr>
                <w:webHidden/>
              </w:rPr>
              <w:fldChar w:fldCharType="separate"/>
            </w:r>
            <w:r>
              <w:rPr>
                <w:webHidden/>
              </w:rPr>
              <w:t>12-85</w:t>
            </w:r>
            <w:r>
              <w:rPr>
                <w:webHidden/>
              </w:rPr>
              <w:fldChar w:fldCharType="end"/>
            </w:r>
          </w:hyperlink>
        </w:p>
        <w:p w14:paraId="1979EC9E" w14:textId="394FF8F7" w:rsidR="00862187" w:rsidRDefault="00862187">
          <w:pPr>
            <w:pStyle w:val="TOC2"/>
            <w:rPr>
              <w:color w:val="auto"/>
              <w:sz w:val="24"/>
              <w:szCs w:val="24"/>
            </w:rPr>
          </w:pPr>
          <w:hyperlink w:anchor="_Toc228870842" w:history="1">
            <w:r w:rsidRPr="00AC2100">
              <w:rPr>
                <w:rStyle w:val="Hyperlink"/>
              </w:rPr>
              <w:t>12.10</w:t>
            </w:r>
            <w:r>
              <w:rPr>
                <w:color w:val="auto"/>
                <w:sz w:val="24"/>
                <w:szCs w:val="24"/>
              </w:rPr>
              <w:tab/>
            </w:r>
            <w:r w:rsidRPr="00AC2100">
              <w:rPr>
                <w:rStyle w:val="Hyperlink"/>
              </w:rPr>
              <w:t>Summary of mitigation, monitoring and contingency measures</w:t>
            </w:r>
            <w:r>
              <w:rPr>
                <w:webHidden/>
              </w:rPr>
              <w:tab/>
            </w:r>
            <w:r>
              <w:rPr>
                <w:webHidden/>
              </w:rPr>
              <w:fldChar w:fldCharType="begin"/>
            </w:r>
            <w:r>
              <w:rPr>
                <w:webHidden/>
              </w:rPr>
              <w:instrText xml:space="preserve"> PAGEREF _Toc228870842 \h </w:instrText>
            </w:r>
            <w:r>
              <w:rPr>
                <w:webHidden/>
              </w:rPr>
            </w:r>
            <w:r>
              <w:rPr>
                <w:webHidden/>
              </w:rPr>
              <w:fldChar w:fldCharType="separate"/>
            </w:r>
            <w:r>
              <w:rPr>
                <w:webHidden/>
              </w:rPr>
              <w:t>12-88</w:t>
            </w:r>
            <w:r>
              <w:rPr>
                <w:webHidden/>
              </w:rPr>
              <w:fldChar w:fldCharType="end"/>
            </w:r>
          </w:hyperlink>
        </w:p>
        <w:p w14:paraId="757735F9" w14:textId="769640B2" w:rsidR="00862187" w:rsidRDefault="00862187">
          <w:pPr>
            <w:pStyle w:val="TOC3"/>
            <w:tabs>
              <w:tab w:val="left" w:pos="2836"/>
            </w:tabs>
            <w:rPr>
              <w:color w:val="auto"/>
              <w:sz w:val="24"/>
              <w:szCs w:val="24"/>
            </w:rPr>
          </w:pPr>
          <w:hyperlink w:anchor="_Toc228870843" w:history="1">
            <w:r w:rsidRPr="00AC2100">
              <w:rPr>
                <w:rStyle w:val="Hyperlink"/>
              </w:rPr>
              <w:t>12.10.1</w:t>
            </w:r>
            <w:r>
              <w:rPr>
                <w:color w:val="auto"/>
                <w:sz w:val="24"/>
                <w:szCs w:val="24"/>
              </w:rPr>
              <w:tab/>
            </w:r>
            <w:r w:rsidRPr="00AC2100">
              <w:rPr>
                <w:rStyle w:val="Hyperlink"/>
              </w:rPr>
              <w:t>Mitigation measures</w:t>
            </w:r>
            <w:r>
              <w:rPr>
                <w:webHidden/>
              </w:rPr>
              <w:tab/>
            </w:r>
            <w:r>
              <w:rPr>
                <w:webHidden/>
              </w:rPr>
              <w:fldChar w:fldCharType="begin"/>
            </w:r>
            <w:r>
              <w:rPr>
                <w:webHidden/>
              </w:rPr>
              <w:instrText xml:space="preserve"> PAGEREF _Toc228870843 \h </w:instrText>
            </w:r>
            <w:r>
              <w:rPr>
                <w:webHidden/>
              </w:rPr>
            </w:r>
            <w:r>
              <w:rPr>
                <w:webHidden/>
              </w:rPr>
              <w:fldChar w:fldCharType="separate"/>
            </w:r>
            <w:r>
              <w:rPr>
                <w:webHidden/>
              </w:rPr>
              <w:t>12-88</w:t>
            </w:r>
            <w:r>
              <w:rPr>
                <w:webHidden/>
              </w:rPr>
              <w:fldChar w:fldCharType="end"/>
            </w:r>
          </w:hyperlink>
        </w:p>
        <w:p w14:paraId="795E83B8" w14:textId="267A2543" w:rsidR="00862187" w:rsidRDefault="00862187">
          <w:pPr>
            <w:pStyle w:val="TOC3"/>
            <w:tabs>
              <w:tab w:val="left" w:pos="2836"/>
            </w:tabs>
            <w:rPr>
              <w:color w:val="auto"/>
              <w:sz w:val="24"/>
              <w:szCs w:val="24"/>
            </w:rPr>
          </w:pPr>
          <w:hyperlink w:anchor="_Toc228870844" w:history="1">
            <w:r w:rsidRPr="00AC2100">
              <w:rPr>
                <w:rStyle w:val="Hyperlink"/>
              </w:rPr>
              <w:t>12.10.2</w:t>
            </w:r>
            <w:r>
              <w:rPr>
                <w:color w:val="auto"/>
                <w:sz w:val="24"/>
                <w:szCs w:val="24"/>
              </w:rPr>
              <w:tab/>
            </w:r>
            <w:r w:rsidRPr="00AC2100">
              <w:rPr>
                <w:rStyle w:val="Hyperlink"/>
              </w:rPr>
              <w:t>Monitoring and contingency measures</w:t>
            </w:r>
            <w:r>
              <w:rPr>
                <w:webHidden/>
              </w:rPr>
              <w:tab/>
            </w:r>
            <w:r>
              <w:rPr>
                <w:webHidden/>
              </w:rPr>
              <w:fldChar w:fldCharType="begin"/>
            </w:r>
            <w:r>
              <w:rPr>
                <w:webHidden/>
              </w:rPr>
              <w:instrText xml:space="preserve"> PAGEREF _Toc228870844 \h </w:instrText>
            </w:r>
            <w:r>
              <w:rPr>
                <w:webHidden/>
              </w:rPr>
            </w:r>
            <w:r>
              <w:rPr>
                <w:webHidden/>
              </w:rPr>
              <w:fldChar w:fldCharType="separate"/>
            </w:r>
            <w:r>
              <w:rPr>
                <w:webHidden/>
              </w:rPr>
              <w:t>12-89</w:t>
            </w:r>
            <w:r>
              <w:rPr>
                <w:webHidden/>
              </w:rPr>
              <w:fldChar w:fldCharType="end"/>
            </w:r>
          </w:hyperlink>
        </w:p>
        <w:p w14:paraId="39F02A32" w14:textId="5183D049" w:rsidR="00862187" w:rsidRDefault="00862187">
          <w:pPr>
            <w:pStyle w:val="TOC2"/>
            <w:rPr>
              <w:color w:val="auto"/>
              <w:sz w:val="24"/>
              <w:szCs w:val="24"/>
            </w:rPr>
          </w:pPr>
          <w:hyperlink w:anchor="_Toc228870845" w:history="1">
            <w:r w:rsidRPr="00AC2100">
              <w:rPr>
                <w:rStyle w:val="Hyperlink"/>
              </w:rPr>
              <w:t>12.11</w:t>
            </w:r>
            <w:r>
              <w:rPr>
                <w:color w:val="auto"/>
                <w:sz w:val="24"/>
                <w:szCs w:val="24"/>
              </w:rPr>
              <w:tab/>
            </w:r>
            <w:r w:rsidRPr="00AC2100">
              <w:rPr>
                <w:rStyle w:val="Hyperlink"/>
              </w:rPr>
              <w:t>Conclusion</w:t>
            </w:r>
            <w:r>
              <w:rPr>
                <w:webHidden/>
              </w:rPr>
              <w:tab/>
            </w:r>
            <w:r>
              <w:rPr>
                <w:webHidden/>
              </w:rPr>
              <w:fldChar w:fldCharType="begin"/>
            </w:r>
            <w:r>
              <w:rPr>
                <w:webHidden/>
              </w:rPr>
              <w:instrText xml:space="preserve"> PAGEREF _Toc228870845 \h </w:instrText>
            </w:r>
            <w:r>
              <w:rPr>
                <w:webHidden/>
              </w:rPr>
            </w:r>
            <w:r>
              <w:rPr>
                <w:webHidden/>
              </w:rPr>
              <w:fldChar w:fldCharType="separate"/>
            </w:r>
            <w:r>
              <w:rPr>
                <w:webHidden/>
              </w:rPr>
              <w:t>12-91</w:t>
            </w:r>
            <w:r>
              <w:rPr>
                <w:webHidden/>
              </w:rPr>
              <w:fldChar w:fldCharType="end"/>
            </w:r>
          </w:hyperlink>
        </w:p>
        <w:p w14:paraId="2FA2833B" w14:textId="4D8F9FD9" w:rsidR="00210C8C" w:rsidRDefault="00D56698">
          <w:r>
            <w:rPr>
              <w:noProof/>
              <w:sz w:val="20"/>
            </w:rPr>
            <w:fldChar w:fldCharType="end"/>
          </w:r>
        </w:p>
      </w:sdtContent>
    </w:sdt>
    <w:bookmarkEnd w:id="0"/>
    <w:p w14:paraId="1A7D9F75" w14:textId="1363DB49" w:rsidR="00BB3931" w:rsidRPr="00BB3931" w:rsidRDefault="004929F2" w:rsidP="00BB3931">
      <w:pPr>
        <w:pStyle w:val="TOCHeading"/>
      </w:pPr>
      <w:r w:rsidRPr="005B5A3E">
        <w:t>Figures</w:t>
      </w:r>
    </w:p>
    <w:p w14:paraId="639B576B" w14:textId="2376EAEF" w:rsidR="00862187" w:rsidRDefault="007E3CFD">
      <w:pPr>
        <w:pStyle w:val="TableofFigures"/>
        <w:rPr>
          <w:rFonts w:eastAsiaTheme="minorEastAsia"/>
          <w:color w:val="auto"/>
          <w:kern w:val="2"/>
          <w:sz w:val="24"/>
          <w:szCs w:val="24"/>
          <w:lang w:eastAsia="en-AU"/>
          <w14:ligatures w14:val="standardContextual"/>
        </w:rPr>
      </w:pPr>
      <w:r>
        <w:fldChar w:fldCharType="begin"/>
      </w:r>
      <w:r>
        <w:instrText xml:space="preserve"> TOC \h \z \c "Figure" </w:instrText>
      </w:r>
      <w:r>
        <w:fldChar w:fldCharType="separate"/>
      </w:r>
      <w:hyperlink w:anchor="_Toc228870846" w:history="1">
        <w:r w:rsidR="00862187" w:rsidRPr="007847A4">
          <w:rPr>
            <w:rStyle w:val="Hyperlink"/>
          </w:rPr>
          <w:t>Figure 12</w:t>
        </w:r>
        <w:r w:rsidR="00862187" w:rsidRPr="007847A4">
          <w:rPr>
            <w:rStyle w:val="Hyperlink"/>
          </w:rPr>
          <w:noBreakHyphen/>
          <w:t>1</w:t>
        </w:r>
        <w:r w:rsidR="00862187">
          <w:rPr>
            <w:rFonts w:eastAsiaTheme="minorEastAsia"/>
            <w:color w:val="auto"/>
            <w:kern w:val="2"/>
            <w:sz w:val="24"/>
            <w:szCs w:val="24"/>
            <w:lang w:eastAsia="en-AU"/>
            <w14:ligatures w14:val="standardContextual"/>
          </w:rPr>
          <w:tab/>
        </w:r>
        <w:r w:rsidR="00862187" w:rsidRPr="007847A4">
          <w:rPr>
            <w:rStyle w:val="Hyperlink"/>
          </w:rPr>
          <w:t>Offshore ornithology and bats study area</w:t>
        </w:r>
        <w:r w:rsidR="00862187">
          <w:rPr>
            <w:webHidden/>
          </w:rPr>
          <w:tab/>
        </w:r>
        <w:r w:rsidR="00862187">
          <w:rPr>
            <w:webHidden/>
          </w:rPr>
          <w:fldChar w:fldCharType="begin"/>
        </w:r>
        <w:r w:rsidR="00862187">
          <w:rPr>
            <w:webHidden/>
          </w:rPr>
          <w:instrText xml:space="preserve"> PAGEREF _Toc228870846 \h </w:instrText>
        </w:r>
        <w:r w:rsidR="00862187">
          <w:rPr>
            <w:webHidden/>
          </w:rPr>
        </w:r>
        <w:r w:rsidR="00862187">
          <w:rPr>
            <w:webHidden/>
          </w:rPr>
          <w:fldChar w:fldCharType="separate"/>
        </w:r>
        <w:r w:rsidR="00862187">
          <w:rPr>
            <w:webHidden/>
          </w:rPr>
          <w:t>12-10</w:t>
        </w:r>
        <w:r w:rsidR="00862187">
          <w:rPr>
            <w:webHidden/>
          </w:rPr>
          <w:fldChar w:fldCharType="end"/>
        </w:r>
      </w:hyperlink>
    </w:p>
    <w:p w14:paraId="59758294" w14:textId="6DE22AEB" w:rsidR="00862187" w:rsidRDefault="00862187">
      <w:pPr>
        <w:pStyle w:val="TableofFigures"/>
        <w:rPr>
          <w:rFonts w:eastAsiaTheme="minorEastAsia"/>
          <w:color w:val="auto"/>
          <w:kern w:val="2"/>
          <w:sz w:val="24"/>
          <w:szCs w:val="24"/>
          <w:lang w:eastAsia="en-AU"/>
          <w14:ligatures w14:val="standardContextual"/>
        </w:rPr>
      </w:pPr>
      <w:hyperlink w:anchor="_Toc228870847" w:history="1">
        <w:r w:rsidRPr="007847A4">
          <w:rPr>
            <w:rStyle w:val="Hyperlink"/>
          </w:rPr>
          <w:t>Figure 12</w:t>
        </w:r>
        <w:r w:rsidRPr="007847A4">
          <w:rPr>
            <w:rStyle w:val="Hyperlink"/>
          </w:rPr>
          <w:noBreakHyphen/>
          <w:t>2</w:t>
        </w:r>
        <w:r>
          <w:rPr>
            <w:rFonts w:eastAsiaTheme="minorEastAsia"/>
            <w:color w:val="auto"/>
            <w:kern w:val="2"/>
            <w:sz w:val="24"/>
            <w:szCs w:val="24"/>
            <w:lang w:eastAsia="en-AU"/>
            <w14:ligatures w14:val="standardContextual"/>
          </w:rPr>
          <w:tab/>
        </w:r>
        <w:r w:rsidRPr="007847A4">
          <w:rPr>
            <w:rStyle w:val="Hyperlink"/>
          </w:rPr>
          <w:t>Shannon Diversity Index values for the offshore wind farm area and nearby Bass Canyon area. Error bars represent 95 per cent confidence intervals.</w:t>
        </w:r>
        <w:r>
          <w:rPr>
            <w:webHidden/>
          </w:rPr>
          <w:tab/>
        </w:r>
        <w:r>
          <w:rPr>
            <w:webHidden/>
          </w:rPr>
          <w:fldChar w:fldCharType="begin"/>
        </w:r>
        <w:r>
          <w:rPr>
            <w:webHidden/>
          </w:rPr>
          <w:instrText xml:space="preserve"> PAGEREF _Toc228870847 \h </w:instrText>
        </w:r>
        <w:r>
          <w:rPr>
            <w:webHidden/>
          </w:rPr>
        </w:r>
        <w:r>
          <w:rPr>
            <w:webHidden/>
          </w:rPr>
          <w:fldChar w:fldCharType="separate"/>
        </w:r>
        <w:r>
          <w:rPr>
            <w:webHidden/>
          </w:rPr>
          <w:t>12-13</w:t>
        </w:r>
        <w:r>
          <w:rPr>
            <w:webHidden/>
          </w:rPr>
          <w:fldChar w:fldCharType="end"/>
        </w:r>
      </w:hyperlink>
    </w:p>
    <w:p w14:paraId="0C1F5863" w14:textId="38C1F599" w:rsidR="00862187" w:rsidRDefault="00862187">
      <w:pPr>
        <w:pStyle w:val="TableofFigures"/>
        <w:rPr>
          <w:rFonts w:eastAsiaTheme="minorEastAsia"/>
          <w:color w:val="auto"/>
          <w:kern w:val="2"/>
          <w:sz w:val="24"/>
          <w:szCs w:val="24"/>
          <w:lang w:eastAsia="en-AU"/>
          <w14:ligatures w14:val="standardContextual"/>
        </w:rPr>
      </w:pPr>
      <w:hyperlink w:anchor="_Toc228870848" w:history="1">
        <w:r w:rsidRPr="007847A4">
          <w:rPr>
            <w:rStyle w:val="Hyperlink"/>
          </w:rPr>
          <w:t>Figure 12</w:t>
        </w:r>
        <w:r w:rsidRPr="007847A4">
          <w:rPr>
            <w:rStyle w:val="Hyperlink"/>
          </w:rPr>
          <w:noBreakHyphen/>
          <w:t>3</w:t>
        </w:r>
        <w:r>
          <w:rPr>
            <w:rFonts w:eastAsiaTheme="minorEastAsia"/>
            <w:color w:val="auto"/>
            <w:kern w:val="2"/>
            <w:sz w:val="24"/>
            <w:szCs w:val="24"/>
            <w:lang w:eastAsia="en-AU"/>
            <w14:ligatures w14:val="standardContextual"/>
          </w:rPr>
          <w:tab/>
        </w:r>
        <w:r w:rsidRPr="007847A4">
          <w:rPr>
            <w:rStyle w:val="Hyperlink"/>
          </w:rPr>
          <w:t>Biologically Important Areas (biologically important areas) for Shy Albatross and Buller’s Albatross.</w:t>
        </w:r>
        <w:r>
          <w:rPr>
            <w:webHidden/>
          </w:rPr>
          <w:tab/>
        </w:r>
        <w:r>
          <w:rPr>
            <w:webHidden/>
          </w:rPr>
          <w:fldChar w:fldCharType="begin"/>
        </w:r>
        <w:r>
          <w:rPr>
            <w:webHidden/>
          </w:rPr>
          <w:instrText xml:space="preserve"> PAGEREF _Toc228870848 \h </w:instrText>
        </w:r>
        <w:r>
          <w:rPr>
            <w:webHidden/>
          </w:rPr>
        </w:r>
        <w:r>
          <w:rPr>
            <w:webHidden/>
          </w:rPr>
          <w:fldChar w:fldCharType="separate"/>
        </w:r>
        <w:r>
          <w:rPr>
            <w:webHidden/>
          </w:rPr>
          <w:t>12-16</w:t>
        </w:r>
        <w:r>
          <w:rPr>
            <w:webHidden/>
          </w:rPr>
          <w:fldChar w:fldCharType="end"/>
        </w:r>
      </w:hyperlink>
    </w:p>
    <w:p w14:paraId="298E81AB" w14:textId="50CB6BB2" w:rsidR="00862187" w:rsidRDefault="00862187">
      <w:pPr>
        <w:pStyle w:val="TableofFigures"/>
        <w:rPr>
          <w:rFonts w:eastAsiaTheme="minorEastAsia"/>
          <w:color w:val="auto"/>
          <w:kern w:val="2"/>
          <w:sz w:val="24"/>
          <w:szCs w:val="24"/>
          <w:lang w:eastAsia="en-AU"/>
          <w14:ligatures w14:val="standardContextual"/>
        </w:rPr>
      </w:pPr>
      <w:hyperlink w:anchor="_Toc228870849" w:history="1">
        <w:r w:rsidRPr="007847A4">
          <w:rPr>
            <w:rStyle w:val="Hyperlink"/>
          </w:rPr>
          <w:t>Figure 12</w:t>
        </w:r>
        <w:r w:rsidRPr="007847A4">
          <w:rPr>
            <w:rStyle w:val="Hyperlink"/>
          </w:rPr>
          <w:noBreakHyphen/>
          <w:t>4</w:t>
        </w:r>
        <w:r>
          <w:rPr>
            <w:rFonts w:eastAsiaTheme="minorEastAsia"/>
            <w:color w:val="auto"/>
            <w:kern w:val="2"/>
            <w:sz w:val="24"/>
            <w:szCs w:val="24"/>
            <w:lang w:eastAsia="en-AU"/>
            <w14:ligatures w14:val="standardContextual"/>
          </w:rPr>
          <w:tab/>
        </w:r>
        <w:r w:rsidRPr="007847A4">
          <w:rPr>
            <w:rStyle w:val="Hyperlink"/>
          </w:rPr>
          <w:t>Biologically important areas for Common Diving-Petrel and Short-tailed Shearwater.</w:t>
        </w:r>
        <w:r>
          <w:rPr>
            <w:webHidden/>
          </w:rPr>
          <w:tab/>
        </w:r>
        <w:r>
          <w:rPr>
            <w:webHidden/>
          </w:rPr>
          <w:fldChar w:fldCharType="begin"/>
        </w:r>
        <w:r>
          <w:rPr>
            <w:webHidden/>
          </w:rPr>
          <w:instrText xml:space="preserve"> PAGEREF _Toc228870849 \h </w:instrText>
        </w:r>
        <w:r>
          <w:rPr>
            <w:webHidden/>
          </w:rPr>
        </w:r>
        <w:r>
          <w:rPr>
            <w:webHidden/>
          </w:rPr>
          <w:fldChar w:fldCharType="separate"/>
        </w:r>
        <w:r>
          <w:rPr>
            <w:webHidden/>
          </w:rPr>
          <w:t>12-19</w:t>
        </w:r>
        <w:r>
          <w:rPr>
            <w:webHidden/>
          </w:rPr>
          <w:fldChar w:fldCharType="end"/>
        </w:r>
      </w:hyperlink>
    </w:p>
    <w:p w14:paraId="5B113D55" w14:textId="486C3F2A" w:rsidR="00862187" w:rsidRDefault="00862187">
      <w:pPr>
        <w:pStyle w:val="TableofFigures"/>
        <w:rPr>
          <w:rFonts w:eastAsiaTheme="minorEastAsia"/>
          <w:color w:val="auto"/>
          <w:kern w:val="2"/>
          <w:sz w:val="24"/>
          <w:szCs w:val="24"/>
          <w:lang w:eastAsia="en-AU"/>
          <w14:ligatures w14:val="standardContextual"/>
        </w:rPr>
      </w:pPr>
      <w:hyperlink w:anchor="_Toc228870850" w:history="1">
        <w:r w:rsidRPr="007847A4">
          <w:rPr>
            <w:rStyle w:val="Hyperlink"/>
          </w:rPr>
          <w:t>Figure 12</w:t>
        </w:r>
        <w:r w:rsidRPr="007847A4">
          <w:rPr>
            <w:rStyle w:val="Hyperlink"/>
          </w:rPr>
          <w:noBreakHyphen/>
          <w:t>5</w:t>
        </w:r>
        <w:r>
          <w:rPr>
            <w:rFonts w:eastAsiaTheme="minorEastAsia"/>
            <w:color w:val="auto"/>
            <w:kern w:val="2"/>
            <w:sz w:val="24"/>
            <w:szCs w:val="24"/>
            <w:lang w:eastAsia="en-AU"/>
            <w14:ligatures w14:val="standardContextual"/>
          </w:rPr>
          <w:tab/>
        </w:r>
        <w:r w:rsidRPr="007847A4">
          <w:rPr>
            <w:rStyle w:val="Hyperlink"/>
          </w:rPr>
          <w:t>The environment that may be affected by artificial lighting within the offshore wind farm area.</w:t>
        </w:r>
        <w:r>
          <w:rPr>
            <w:webHidden/>
          </w:rPr>
          <w:tab/>
        </w:r>
        <w:r>
          <w:rPr>
            <w:webHidden/>
          </w:rPr>
          <w:fldChar w:fldCharType="begin"/>
        </w:r>
        <w:r>
          <w:rPr>
            <w:webHidden/>
          </w:rPr>
          <w:instrText xml:space="preserve"> PAGEREF _Toc228870850 \h </w:instrText>
        </w:r>
        <w:r>
          <w:rPr>
            <w:webHidden/>
          </w:rPr>
        </w:r>
        <w:r>
          <w:rPr>
            <w:webHidden/>
          </w:rPr>
          <w:fldChar w:fldCharType="separate"/>
        </w:r>
        <w:r>
          <w:rPr>
            <w:webHidden/>
          </w:rPr>
          <w:t>12-38</w:t>
        </w:r>
        <w:r>
          <w:rPr>
            <w:webHidden/>
          </w:rPr>
          <w:fldChar w:fldCharType="end"/>
        </w:r>
      </w:hyperlink>
    </w:p>
    <w:p w14:paraId="3F6AD945" w14:textId="12E38329" w:rsidR="00862187" w:rsidRDefault="00862187">
      <w:pPr>
        <w:pStyle w:val="TableofFigures"/>
        <w:rPr>
          <w:rFonts w:eastAsiaTheme="minorEastAsia"/>
          <w:color w:val="auto"/>
          <w:kern w:val="2"/>
          <w:sz w:val="24"/>
          <w:szCs w:val="24"/>
          <w:lang w:eastAsia="en-AU"/>
          <w14:ligatures w14:val="standardContextual"/>
        </w:rPr>
      </w:pPr>
      <w:hyperlink w:anchor="_Toc228870851" w:history="1">
        <w:r w:rsidRPr="007847A4">
          <w:rPr>
            <w:rStyle w:val="Hyperlink"/>
          </w:rPr>
          <w:t>Figure 12</w:t>
        </w:r>
        <w:r w:rsidRPr="007847A4">
          <w:rPr>
            <w:rStyle w:val="Hyperlink"/>
          </w:rPr>
          <w:noBreakHyphen/>
          <w:t>6     Collision risk modelling - estimated annual collision rates for shy-type albatross in response to wind turbines with different air gaps.</w:t>
        </w:r>
        <w:r>
          <w:rPr>
            <w:webHidden/>
          </w:rPr>
          <w:tab/>
        </w:r>
        <w:r>
          <w:rPr>
            <w:webHidden/>
          </w:rPr>
          <w:fldChar w:fldCharType="begin"/>
        </w:r>
        <w:r>
          <w:rPr>
            <w:webHidden/>
          </w:rPr>
          <w:instrText xml:space="preserve"> PAGEREF _Toc228870851 \h </w:instrText>
        </w:r>
        <w:r>
          <w:rPr>
            <w:webHidden/>
          </w:rPr>
        </w:r>
        <w:r>
          <w:rPr>
            <w:webHidden/>
          </w:rPr>
          <w:fldChar w:fldCharType="separate"/>
        </w:r>
        <w:r>
          <w:rPr>
            <w:webHidden/>
          </w:rPr>
          <w:t>12-79</w:t>
        </w:r>
        <w:r>
          <w:rPr>
            <w:webHidden/>
          </w:rPr>
          <w:fldChar w:fldCharType="end"/>
        </w:r>
      </w:hyperlink>
    </w:p>
    <w:p w14:paraId="1C24D83A" w14:textId="011DFB6B" w:rsidR="004334D3" w:rsidRDefault="007E3CFD" w:rsidP="003F6C84">
      <w:pPr>
        <w:pStyle w:val="BodyText"/>
      </w:pPr>
      <w:r>
        <w:fldChar w:fldCharType="end"/>
      </w:r>
    </w:p>
    <w:p w14:paraId="07B2F0AF" w14:textId="4AF124E1" w:rsidR="00BB3931" w:rsidRDefault="002C5818" w:rsidP="002C5818">
      <w:pPr>
        <w:pStyle w:val="TOCHeading"/>
      </w:pPr>
      <w:r>
        <w:t>Tables</w:t>
      </w:r>
    </w:p>
    <w:p w14:paraId="54D1581E" w14:textId="46207B54" w:rsidR="00862187" w:rsidRDefault="00BB3931">
      <w:pPr>
        <w:pStyle w:val="TableofFigures"/>
        <w:rPr>
          <w:rFonts w:eastAsiaTheme="minorEastAsia"/>
          <w:color w:val="auto"/>
          <w:kern w:val="2"/>
          <w:sz w:val="24"/>
          <w:szCs w:val="24"/>
          <w:lang w:eastAsia="en-AU"/>
          <w14:ligatures w14:val="standardContextual"/>
        </w:rPr>
      </w:pPr>
      <w:r>
        <w:fldChar w:fldCharType="begin"/>
      </w:r>
      <w:r>
        <w:instrText xml:space="preserve"> TOC \h \z \c "Table" </w:instrText>
      </w:r>
      <w:r>
        <w:fldChar w:fldCharType="separate"/>
      </w:r>
      <w:hyperlink w:anchor="_Toc228870852" w:history="1">
        <w:r w:rsidR="00862187" w:rsidRPr="00044BF5">
          <w:rPr>
            <w:rStyle w:val="Hyperlink"/>
          </w:rPr>
          <w:t>Table 12</w:t>
        </w:r>
        <w:r w:rsidR="00862187" w:rsidRPr="00044BF5">
          <w:rPr>
            <w:rStyle w:val="Hyperlink"/>
          </w:rPr>
          <w:noBreakHyphen/>
          <w:t>1</w:t>
        </w:r>
        <w:r w:rsidR="00862187">
          <w:rPr>
            <w:rFonts w:eastAsiaTheme="minorEastAsia"/>
            <w:color w:val="auto"/>
            <w:kern w:val="2"/>
            <w:sz w:val="24"/>
            <w:szCs w:val="24"/>
            <w:lang w:eastAsia="en-AU"/>
            <w14:ligatures w14:val="standardContextual"/>
          </w:rPr>
          <w:tab/>
        </w:r>
        <w:r w:rsidR="00862187" w:rsidRPr="00044BF5">
          <w:rPr>
            <w:rStyle w:val="Hyperlink"/>
          </w:rPr>
          <w:t>Key legislation, policy, guidelines and standards relevant to offshore ornithology and bats</w:t>
        </w:r>
        <w:r w:rsidR="00862187">
          <w:rPr>
            <w:webHidden/>
          </w:rPr>
          <w:tab/>
        </w:r>
        <w:r w:rsidR="00862187">
          <w:rPr>
            <w:webHidden/>
          </w:rPr>
          <w:fldChar w:fldCharType="begin"/>
        </w:r>
        <w:r w:rsidR="00862187">
          <w:rPr>
            <w:webHidden/>
          </w:rPr>
          <w:instrText xml:space="preserve"> PAGEREF _Toc228870852 \h </w:instrText>
        </w:r>
        <w:r w:rsidR="00862187">
          <w:rPr>
            <w:webHidden/>
          </w:rPr>
        </w:r>
        <w:r w:rsidR="00862187">
          <w:rPr>
            <w:webHidden/>
          </w:rPr>
          <w:fldChar w:fldCharType="separate"/>
        </w:r>
        <w:r w:rsidR="00862187">
          <w:rPr>
            <w:webHidden/>
          </w:rPr>
          <w:t>12-4</w:t>
        </w:r>
        <w:r w:rsidR="00862187">
          <w:rPr>
            <w:webHidden/>
          </w:rPr>
          <w:fldChar w:fldCharType="end"/>
        </w:r>
      </w:hyperlink>
    </w:p>
    <w:p w14:paraId="7E2E595A" w14:textId="0A58CB73" w:rsidR="00862187" w:rsidRDefault="00862187">
      <w:pPr>
        <w:pStyle w:val="TableofFigures"/>
        <w:rPr>
          <w:rFonts w:eastAsiaTheme="minorEastAsia"/>
          <w:color w:val="auto"/>
          <w:kern w:val="2"/>
          <w:sz w:val="24"/>
          <w:szCs w:val="24"/>
          <w:lang w:eastAsia="en-AU"/>
          <w14:ligatures w14:val="standardContextual"/>
        </w:rPr>
      </w:pPr>
      <w:hyperlink w:anchor="_Toc228870853" w:history="1">
        <w:r w:rsidRPr="00044BF5">
          <w:rPr>
            <w:rStyle w:val="Hyperlink"/>
          </w:rPr>
          <w:t>Table 12</w:t>
        </w:r>
        <w:r w:rsidRPr="00044BF5">
          <w:rPr>
            <w:rStyle w:val="Hyperlink"/>
          </w:rPr>
          <w:noBreakHyphen/>
          <w:t>2</w:t>
        </w:r>
        <w:r>
          <w:rPr>
            <w:rFonts w:eastAsiaTheme="minorEastAsia"/>
            <w:color w:val="auto"/>
            <w:kern w:val="2"/>
            <w:sz w:val="24"/>
            <w:szCs w:val="24"/>
            <w:lang w:eastAsia="en-AU"/>
            <w14:ligatures w14:val="standardContextual"/>
          </w:rPr>
          <w:tab/>
        </w:r>
        <w:r w:rsidRPr="00044BF5">
          <w:rPr>
            <w:rStyle w:val="Hyperlink"/>
          </w:rPr>
          <w:t>Seabird species carried through for assessment and information regarding their legislative listing, predominant occurrence in the region, the number of individuals (n) observed in the offshore wind farm area (OWFA) and Bass Canyon during the baseline surveys, number of flight height measurements (n), median flight height (metres above sea level) and the impact and risk pathways that each species were assessed for.</w:t>
        </w:r>
        <w:r>
          <w:rPr>
            <w:webHidden/>
          </w:rPr>
          <w:tab/>
        </w:r>
        <w:r>
          <w:rPr>
            <w:webHidden/>
          </w:rPr>
          <w:fldChar w:fldCharType="begin"/>
        </w:r>
        <w:r>
          <w:rPr>
            <w:webHidden/>
          </w:rPr>
          <w:instrText xml:space="preserve"> PAGEREF _Toc228870853 \h </w:instrText>
        </w:r>
        <w:r>
          <w:rPr>
            <w:webHidden/>
          </w:rPr>
        </w:r>
        <w:r>
          <w:rPr>
            <w:webHidden/>
          </w:rPr>
          <w:fldChar w:fldCharType="separate"/>
        </w:r>
        <w:r>
          <w:rPr>
            <w:webHidden/>
          </w:rPr>
          <w:t>12-25</w:t>
        </w:r>
        <w:r>
          <w:rPr>
            <w:webHidden/>
          </w:rPr>
          <w:fldChar w:fldCharType="end"/>
        </w:r>
      </w:hyperlink>
    </w:p>
    <w:p w14:paraId="5326C575" w14:textId="07C7B3A5" w:rsidR="00862187" w:rsidRDefault="00862187">
      <w:pPr>
        <w:pStyle w:val="TableofFigures"/>
        <w:rPr>
          <w:rFonts w:eastAsiaTheme="minorEastAsia"/>
          <w:color w:val="auto"/>
          <w:kern w:val="2"/>
          <w:sz w:val="24"/>
          <w:szCs w:val="24"/>
          <w:lang w:eastAsia="en-AU"/>
          <w14:ligatures w14:val="standardContextual"/>
        </w:rPr>
      </w:pPr>
      <w:hyperlink w:anchor="_Toc228870854" w:history="1">
        <w:r w:rsidRPr="00044BF5">
          <w:rPr>
            <w:rStyle w:val="Hyperlink"/>
          </w:rPr>
          <w:t>Table 12</w:t>
        </w:r>
        <w:r w:rsidRPr="00044BF5">
          <w:rPr>
            <w:rStyle w:val="Hyperlink"/>
          </w:rPr>
          <w:noBreakHyphen/>
          <w:t>3</w:t>
        </w:r>
        <w:r>
          <w:rPr>
            <w:rFonts w:eastAsiaTheme="minorEastAsia"/>
            <w:color w:val="auto"/>
            <w:kern w:val="2"/>
            <w:sz w:val="24"/>
            <w:szCs w:val="24"/>
            <w:lang w:eastAsia="en-AU"/>
            <w14:ligatures w14:val="standardContextual"/>
          </w:rPr>
          <w:tab/>
        </w:r>
        <w:r w:rsidRPr="00044BF5">
          <w:rPr>
            <w:rStyle w:val="Hyperlink"/>
          </w:rPr>
          <w:t>Shorebird species carried through for assessment and information regarding their legislative listing, predominant occurrence in the region, the number of individuals observed in shorebird surveys and the shore related impact and risk pathways that each species were assessed for.</w:t>
        </w:r>
        <w:r>
          <w:rPr>
            <w:webHidden/>
          </w:rPr>
          <w:tab/>
        </w:r>
        <w:r>
          <w:rPr>
            <w:webHidden/>
          </w:rPr>
          <w:fldChar w:fldCharType="begin"/>
        </w:r>
        <w:r>
          <w:rPr>
            <w:webHidden/>
          </w:rPr>
          <w:instrText xml:space="preserve"> PAGEREF _Toc228870854 \h </w:instrText>
        </w:r>
        <w:r>
          <w:rPr>
            <w:webHidden/>
          </w:rPr>
        </w:r>
        <w:r>
          <w:rPr>
            <w:webHidden/>
          </w:rPr>
          <w:fldChar w:fldCharType="separate"/>
        </w:r>
        <w:r>
          <w:rPr>
            <w:webHidden/>
          </w:rPr>
          <w:t>12-32</w:t>
        </w:r>
        <w:r>
          <w:rPr>
            <w:webHidden/>
          </w:rPr>
          <w:fldChar w:fldCharType="end"/>
        </w:r>
      </w:hyperlink>
    </w:p>
    <w:p w14:paraId="11720BC6" w14:textId="1D54A45D" w:rsidR="00862187" w:rsidRDefault="00862187">
      <w:pPr>
        <w:pStyle w:val="TableofFigures"/>
        <w:rPr>
          <w:rFonts w:eastAsiaTheme="minorEastAsia"/>
          <w:color w:val="auto"/>
          <w:kern w:val="2"/>
          <w:sz w:val="24"/>
          <w:szCs w:val="24"/>
          <w:lang w:eastAsia="en-AU"/>
          <w14:ligatures w14:val="standardContextual"/>
        </w:rPr>
      </w:pPr>
      <w:hyperlink w:anchor="_Toc228870855" w:history="1">
        <w:r w:rsidRPr="00044BF5">
          <w:rPr>
            <w:rStyle w:val="Hyperlink"/>
          </w:rPr>
          <w:t>Table 12</w:t>
        </w:r>
        <w:r w:rsidRPr="00044BF5">
          <w:rPr>
            <w:rStyle w:val="Hyperlink"/>
          </w:rPr>
          <w:noBreakHyphen/>
          <w:t>4</w:t>
        </w:r>
        <w:r>
          <w:rPr>
            <w:rFonts w:eastAsiaTheme="minorEastAsia"/>
            <w:color w:val="auto"/>
            <w:kern w:val="2"/>
            <w:sz w:val="24"/>
            <w:szCs w:val="24"/>
            <w:lang w:eastAsia="en-AU"/>
            <w14:ligatures w14:val="standardContextual"/>
          </w:rPr>
          <w:tab/>
        </w:r>
        <w:r w:rsidRPr="00044BF5">
          <w:rPr>
            <w:rStyle w:val="Hyperlink"/>
          </w:rPr>
          <w:t>Summary of Bass Strait Migrant species and their likelihood of regular passage through the offshore project area</w:t>
        </w:r>
        <w:r>
          <w:rPr>
            <w:webHidden/>
          </w:rPr>
          <w:tab/>
        </w:r>
        <w:r>
          <w:rPr>
            <w:webHidden/>
          </w:rPr>
          <w:fldChar w:fldCharType="begin"/>
        </w:r>
        <w:r>
          <w:rPr>
            <w:webHidden/>
          </w:rPr>
          <w:instrText xml:space="preserve"> PAGEREF _Toc228870855 \h </w:instrText>
        </w:r>
        <w:r>
          <w:rPr>
            <w:webHidden/>
          </w:rPr>
        </w:r>
        <w:r>
          <w:rPr>
            <w:webHidden/>
          </w:rPr>
          <w:fldChar w:fldCharType="separate"/>
        </w:r>
        <w:r>
          <w:rPr>
            <w:webHidden/>
          </w:rPr>
          <w:t>12-35</w:t>
        </w:r>
        <w:r>
          <w:rPr>
            <w:webHidden/>
          </w:rPr>
          <w:fldChar w:fldCharType="end"/>
        </w:r>
      </w:hyperlink>
    </w:p>
    <w:p w14:paraId="5F3A5E7B" w14:textId="4D390091" w:rsidR="00862187" w:rsidRDefault="00862187">
      <w:pPr>
        <w:pStyle w:val="TableofFigures"/>
        <w:rPr>
          <w:rFonts w:eastAsiaTheme="minorEastAsia"/>
          <w:color w:val="auto"/>
          <w:kern w:val="2"/>
          <w:sz w:val="24"/>
          <w:szCs w:val="24"/>
          <w:lang w:eastAsia="en-AU"/>
          <w14:ligatures w14:val="standardContextual"/>
        </w:rPr>
      </w:pPr>
      <w:hyperlink w:anchor="_Toc228870856" w:history="1">
        <w:r w:rsidRPr="00044BF5">
          <w:rPr>
            <w:rStyle w:val="Hyperlink"/>
          </w:rPr>
          <w:t>Table 12</w:t>
        </w:r>
        <w:r w:rsidRPr="00044BF5">
          <w:rPr>
            <w:rStyle w:val="Hyperlink"/>
          </w:rPr>
          <w:noBreakHyphen/>
          <w:t>5</w:t>
        </w:r>
        <w:r>
          <w:rPr>
            <w:rFonts w:eastAsiaTheme="minorEastAsia"/>
            <w:color w:val="auto"/>
            <w:kern w:val="2"/>
            <w:sz w:val="24"/>
            <w:szCs w:val="24"/>
            <w:lang w:eastAsia="en-AU"/>
            <w14:ligatures w14:val="standardContextual"/>
          </w:rPr>
          <w:tab/>
        </w:r>
        <w:r w:rsidRPr="00044BF5">
          <w:rPr>
            <w:rStyle w:val="Hyperlink"/>
          </w:rPr>
          <w:t>Residual impacts associated with artificial light emissions during the construction phase</w:t>
        </w:r>
        <w:r>
          <w:rPr>
            <w:webHidden/>
          </w:rPr>
          <w:tab/>
        </w:r>
        <w:r>
          <w:rPr>
            <w:webHidden/>
          </w:rPr>
          <w:fldChar w:fldCharType="begin"/>
        </w:r>
        <w:r>
          <w:rPr>
            <w:webHidden/>
          </w:rPr>
          <w:instrText xml:space="preserve"> PAGEREF _Toc228870856 \h </w:instrText>
        </w:r>
        <w:r>
          <w:rPr>
            <w:webHidden/>
          </w:rPr>
        </w:r>
        <w:r>
          <w:rPr>
            <w:webHidden/>
          </w:rPr>
          <w:fldChar w:fldCharType="separate"/>
        </w:r>
        <w:r>
          <w:rPr>
            <w:webHidden/>
          </w:rPr>
          <w:t>12-40</w:t>
        </w:r>
        <w:r>
          <w:rPr>
            <w:webHidden/>
          </w:rPr>
          <w:fldChar w:fldCharType="end"/>
        </w:r>
      </w:hyperlink>
    </w:p>
    <w:p w14:paraId="5D476D53" w14:textId="4E0D8D46" w:rsidR="00862187" w:rsidRDefault="00862187">
      <w:pPr>
        <w:pStyle w:val="TableofFigures"/>
        <w:rPr>
          <w:rFonts w:eastAsiaTheme="minorEastAsia"/>
          <w:color w:val="auto"/>
          <w:kern w:val="2"/>
          <w:sz w:val="24"/>
          <w:szCs w:val="24"/>
          <w:lang w:eastAsia="en-AU"/>
          <w14:ligatures w14:val="standardContextual"/>
        </w:rPr>
      </w:pPr>
      <w:hyperlink w:anchor="_Toc228870857" w:history="1">
        <w:r w:rsidRPr="00044BF5">
          <w:rPr>
            <w:rStyle w:val="Hyperlink"/>
          </w:rPr>
          <w:t>Table 12</w:t>
        </w:r>
        <w:r w:rsidRPr="00044BF5">
          <w:rPr>
            <w:rStyle w:val="Hyperlink"/>
          </w:rPr>
          <w:noBreakHyphen/>
          <w:t>6</w:t>
        </w:r>
        <w:r>
          <w:rPr>
            <w:rFonts w:eastAsiaTheme="minorEastAsia"/>
            <w:color w:val="auto"/>
            <w:kern w:val="2"/>
            <w:sz w:val="24"/>
            <w:szCs w:val="24"/>
            <w:lang w:eastAsia="en-AU"/>
            <w14:ligatures w14:val="standardContextual"/>
          </w:rPr>
          <w:tab/>
        </w:r>
        <w:r w:rsidRPr="00044BF5">
          <w:rPr>
            <w:rStyle w:val="Hyperlink"/>
          </w:rPr>
          <w:t>Residual impacts associated with trenchless cable installation activities during the construction phase</w:t>
        </w:r>
        <w:r>
          <w:rPr>
            <w:webHidden/>
          </w:rPr>
          <w:tab/>
        </w:r>
        <w:r>
          <w:rPr>
            <w:webHidden/>
          </w:rPr>
          <w:fldChar w:fldCharType="begin"/>
        </w:r>
        <w:r>
          <w:rPr>
            <w:webHidden/>
          </w:rPr>
          <w:instrText xml:space="preserve"> PAGEREF _Toc228870857 \h </w:instrText>
        </w:r>
        <w:r>
          <w:rPr>
            <w:webHidden/>
          </w:rPr>
        </w:r>
        <w:r>
          <w:rPr>
            <w:webHidden/>
          </w:rPr>
          <w:fldChar w:fldCharType="separate"/>
        </w:r>
        <w:r>
          <w:rPr>
            <w:webHidden/>
          </w:rPr>
          <w:t>12-41</w:t>
        </w:r>
        <w:r>
          <w:rPr>
            <w:webHidden/>
          </w:rPr>
          <w:fldChar w:fldCharType="end"/>
        </w:r>
      </w:hyperlink>
    </w:p>
    <w:p w14:paraId="1839DE6C" w14:textId="662459A4" w:rsidR="00862187" w:rsidRDefault="00862187">
      <w:pPr>
        <w:pStyle w:val="TableofFigures"/>
        <w:rPr>
          <w:rFonts w:eastAsiaTheme="minorEastAsia"/>
          <w:color w:val="auto"/>
          <w:kern w:val="2"/>
          <w:sz w:val="24"/>
          <w:szCs w:val="24"/>
          <w:lang w:eastAsia="en-AU"/>
          <w14:ligatures w14:val="standardContextual"/>
        </w:rPr>
      </w:pPr>
      <w:hyperlink w:anchor="_Toc228870858" w:history="1">
        <w:r w:rsidRPr="00044BF5">
          <w:rPr>
            <w:rStyle w:val="Hyperlink"/>
          </w:rPr>
          <w:t>Table 12</w:t>
        </w:r>
        <w:r w:rsidRPr="00044BF5">
          <w:rPr>
            <w:rStyle w:val="Hyperlink"/>
          </w:rPr>
          <w:noBreakHyphen/>
          <w:t>7</w:t>
        </w:r>
        <w:r>
          <w:rPr>
            <w:rFonts w:eastAsiaTheme="minorEastAsia"/>
            <w:color w:val="auto"/>
            <w:kern w:val="2"/>
            <w:sz w:val="24"/>
            <w:szCs w:val="24"/>
            <w:lang w:eastAsia="en-AU"/>
            <w14:ligatures w14:val="standardContextual"/>
          </w:rPr>
          <w:tab/>
        </w:r>
        <w:r w:rsidRPr="00044BF5">
          <w:rPr>
            <w:rStyle w:val="Hyperlink"/>
          </w:rPr>
          <w:t>Residual impacts associated with the physical presence of vessels and construction activity during the construction phase</w:t>
        </w:r>
        <w:r>
          <w:rPr>
            <w:webHidden/>
          </w:rPr>
          <w:tab/>
        </w:r>
        <w:r>
          <w:rPr>
            <w:webHidden/>
          </w:rPr>
          <w:fldChar w:fldCharType="begin"/>
        </w:r>
        <w:r>
          <w:rPr>
            <w:webHidden/>
          </w:rPr>
          <w:instrText xml:space="preserve"> PAGEREF _Toc228870858 \h </w:instrText>
        </w:r>
        <w:r>
          <w:rPr>
            <w:webHidden/>
          </w:rPr>
        </w:r>
        <w:r>
          <w:rPr>
            <w:webHidden/>
          </w:rPr>
          <w:fldChar w:fldCharType="separate"/>
        </w:r>
        <w:r>
          <w:rPr>
            <w:webHidden/>
          </w:rPr>
          <w:t>12-42</w:t>
        </w:r>
        <w:r>
          <w:rPr>
            <w:webHidden/>
          </w:rPr>
          <w:fldChar w:fldCharType="end"/>
        </w:r>
      </w:hyperlink>
    </w:p>
    <w:p w14:paraId="7F16A3D5" w14:textId="7966A365" w:rsidR="00862187" w:rsidRDefault="00862187">
      <w:pPr>
        <w:pStyle w:val="TableofFigures"/>
        <w:rPr>
          <w:rFonts w:eastAsiaTheme="minorEastAsia"/>
          <w:color w:val="auto"/>
          <w:kern w:val="2"/>
          <w:sz w:val="24"/>
          <w:szCs w:val="24"/>
          <w:lang w:eastAsia="en-AU"/>
          <w14:ligatures w14:val="standardContextual"/>
        </w:rPr>
      </w:pPr>
      <w:hyperlink w:anchor="_Toc228870859" w:history="1">
        <w:r w:rsidRPr="00044BF5">
          <w:rPr>
            <w:rStyle w:val="Hyperlink"/>
          </w:rPr>
          <w:t>Table 12</w:t>
        </w:r>
        <w:r w:rsidRPr="00044BF5">
          <w:rPr>
            <w:rStyle w:val="Hyperlink"/>
          </w:rPr>
          <w:noBreakHyphen/>
          <w:t>8</w:t>
        </w:r>
        <w:r>
          <w:rPr>
            <w:rFonts w:eastAsiaTheme="minorEastAsia"/>
            <w:color w:val="auto"/>
            <w:kern w:val="2"/>
            <w:sz w:val="24"/>
            <w:szCs w:val="24"/>
            <w:lang w:eastAsia="en-AU"/>
            <w14:ligatures w14:val="standardContextual"/>
          </w:rPr>
          <w:tab/>
        </w:r>
        <w:r w:rsidRPr="00044BF5">
          <w:rPr>
            <w:rStyle w:val="Hyperlink"/>
          </w:rPr>
          <w:t>Residual impacts associated with underwater noise during the construction phase</w:t>
        </w:r>
        <w:r>
          <w:rPr>
            <w:webHidden/>
          </w:rPr>
          <w:tab/>
        </w:r>
        <w:r>
          <w:rPr>
            <w:webHidden/>
          </w:rPr>
          <w:fldChar w:fldCharType="begin"/>
        </w:r>
        <w:r>
          <w:rPr>
            <w:webHidden/>
          </w:rPr>
          <w:instrText xml:space="preserve"> PAGEREF _Toc228870859 \h </w:instrText>
        </w:r>
        <w:r>
          <w:rPr>
            <w:webHidden/>
          </w:rPr>
        </w:r>
        <w:r>
          <w:rPr>
            <w:webHidden/>
          </w:rPr>
          <w:fldChar w:fldCharType="separate"/>
        </w:r>
        <w:r>
          <w:rPr>
            <w:webHidden/>
          </w:rPr>
          <w:t>12-44</w:t>
        </w:r>
        <w:r>
          <w:rPr>
            <w:webHidden/>
          </w:rPr>
          <w:fldChar w:fldCharType="end"/>
        </w:r>
      </w:hyperlink>
    </w:p>
    <w:p w14:paraId="229810FA" w14:textId="5757ACD1" w:rsidR="00862187" w:rsidRDefault="00862187">
      <w:pPr>
        <w:pStyle w:val="TableofFigures"/>
        <w:rPr>
          <w:rFonts w:eastAsiaTheme="minorEastAsia"/>
          <w:color w:val="auto"/>
          <w:kern w:val="2"/>
          <w:sz w:val="24"/>
          <w:szCs w:val="24"/>
          <w:lang w:eastAsia="en-AU"/>
          <w14:ligatures w14:val="standardContextual"/>
        </w:rPr>
      </w:pPr>
      <w:hyperlink w:anchor="_Toc228870860" w:history="1">
        <w:r w:rsidRPr="00044BF5">
          <w:rPr>
            <w:rStyle w:val="Hyperlink"/>
          </w:rPr>
          <w:t>Table 12</w:t>
        </w:r>
        <w:r w:rsidRPr="00044BF5">
          <w:rPr>
            <w:rStyle w:val="Hyperlink"/>
          </w:rPr>
          <w:noBreakHyphen/>
          <w:t>9</w:t>
        </w:r>
        <w:r>
          <w:rPr>
            <w:rFonts w:eastAsiaTheme="minorEastAsia"/>
            <w:color w:val="auto"/>
            <w:kern w:val="2"/>
            <w:sz w:val="24"/>
            <w:szCs w:val="24"/>
            <w:lang w:eastAsia="en-AU"/>
            <w14:ligatures w14:val="standardContextual"/>
          </w:rPr>
          <w:tab/>
        </w:r>
        <w:r w:rsidRPr="00044BF5">
          <w:rPr>
            <w:rStyle w:val="Hyperlink"/>
          </w:rPr>
          <w:t>Residual impacts associated with seabed disturbance and sediment plumes during the construction phase</w:t>
        </w:r>
        <w:r>
          <w:rPr>
            <w:webHidden/>
          </w:rPr>
          <w:tab/>
        </w:r>
        <w:r>
          <w:rPr>
            <w:webHidden/>
          </w:rPr>
          <w:fldChar w:fldCharType="begin"/>
        </w:r>
        <w:r>
          <w:rPr>
            <w:webHidden/>
          </w:rPr>
          <w:instrText xml:space="preserve"> PAGEREF _Toc228870860 \h </w:instrText>
        </w:r>
        <w:r>
          <w:rPr>
            <w:webHidden/>
          </w:rPr>
        </w:r>
        <w:r>
          <w:rPr>
            <w:webHidden/>
          </w:rPr>
          <w:fldChar w:fldCharType="separate"/>
        </w:r>
        <w:r>
          <w:rPr>
            <w:webHidden/>
          </w:rPr>
          <w:t>12-45</w:t>
        </w:r>
        <w:r>
          <w:rPr>
            <w:webHidden/>
          </w:rPr>
          <w:fldChar w:fldCharType="end"/>
        </w:r>
      </w:hyperlink>
    </w:p>
    <w:p w14:paraId="3ECFFE31" w14:textId="2A082046" w:rsidR="00862187" w:rsidRDefault="00862187">
      <w:pPr>
        <w:pStyle w:val="TableofFigures"/>
        <w:rPr>
          <w:rFonts w:eastAsiaTheme="minorEastAsia"/>
          <w:color w:val="auto"/>
          <w:kern w:val="2"/>
          <w:sz w:val="24"/>
          <w:szCs w:val="24"/>
          <w:lang w:eastAsia="en-AU"/>
          <w14:ligatures w14:val="standardContextual"/>
        </w:rPr>
      </w:pPr>
      <w:hyperlink w:anchor="_Toc228870861" w:history="1">
        <w:r w:rsidRPr="00044BF5">
          <w:rPr>
            <w:rStyle w:val="Hyperlink"/>
          </w:rPr>
          <w:t>Table 12</w:t>
        </w:r>
        <w:r w:rsidRPr="00044BF5">
          <w:rPr>
            <w:rStyle w:val="Hyperlink"/>
          </w:rPr>
          <w:noBreakHyphen/>
          <w:t>10</w:t>
        </w:r>
        <w:r>
          <w:rPr>
            <w:rFonts w:eastAsiaTheme="minorEastAsia"/>
            <w:color w:val="auto"/>
            <w:kern w:val="2"/>
            <w:sz w:val="24"/>
            <w:szCs w:val="24"/>
            <w:lang w:eastAsia="en-AU"/>
            <w14:ligatures w14:val="standardContextual"/>
          </w:rPr>
          <w:tab/>
        </w:r>
        <w:r w:rsidRPr="00044BF5">
          <w:rPr>
            <w:rStyle w:val="Hyperlink"/>
          </w:rPr>
          <w:t>Residual impacts associated with routine discharges during the construction phase</w:t>
        </w:r>
        <w:r>
          <w:rPr>
            <w:webHidden/>
          </w:rPr>
          <w:tab/>
        </w:r>
        <w:r>
          <w:rPr>
            <w:webHidden/>
          </w:rPr>
          <w:fldChar w:fldCharType="begin"/>
        </w:r>
        <w:r>
          <w:rPr>
            <w:webHidden/>
          </w:rPr>
          <w:instrText xml:space="preserve"> PAGEREF _Toc228870861 \h </w:instrText>
        </w:r>
        <w:r>
          <w:rPr>
            <w:webHidden/>
          </w:rPr>
        </w:r>
        <w:r>
          <w:rPr>
            <w:webHidden/>
          </w:rPr>
          <w:fldChar w:fldCharType="separate"/>
        </w:r>
        <w:r>
          <w:rPr>
            <w:webHidden/>
          </w:rPr>
          <w:t>12-46</w:t>
        </w:r>
        <w:r>
          <w:rPr>
            <w:webHidden/>
          </w:rPr>
          <w:fldChar w:fldCharType="end"/>
        </w:r>
      </w:hyperlink>
    </w:p>
    <w:p w14:paraId="4C57808E" w14:textId="476BFB89" w:rsidR="00862187" w:rsidRDefault="00862187">
      <w:pPr>
        <w:pStyle w:val="TableofFigures"/>
        <w:rPr>
          <w:rFonts w:eastAsiaTheme="minorEastAsia"/>
          <w:color w:val="auto"/>
          <w:kern w:val="2"/>
          <w:sz w:val="24"/>
          <w:szCs w:val="24"/>
          <w:lang w:eastAsia="en-AU"/>
          <w14:ligatures w14:val="standardContextual"/>
        </w:rPr>
      </w:pPr>
      <w:hyperlink w:anchor="_Toc228870862" w:history="1">
        <w:r w:rsidRPr="00044BF5">
          <w:rPr>
            <w:rStyle w:val="Hyperlink"/>
          </w:rPr>
          <w:t>Table 12</w:t>
        </w:r>
        <w:r w:rsidRPr="00044BF5">
          <w:rPr>
            <w:rStyle w:val="Hyperlink"/>
          </w:rPr>
          <w:noBreakHyphen/>
          <w:t>11</w:t>
        </w:r>
        <w:r>
          <w:rPr>
            <w:rFonts w:eastAsiaTheme="minorEastAsia"/>
            <w:color w:val="auto"/>
            <w:kern w:val="2"/>
            <w:sz w:val="24"/>
            <w:szCs w:val="24"/>
            <w:lang w:eastAsia="en-AU"/>
            <w14:ligatures w14:val="standardContextual"/>
          </w:rPr>
          <w:tab/>
        </w:r>
        <w:r w:rsidRPr="00044BF5">
          <w:rPr>
            <w:rStyle w:val="Hyperlink"/>
          </w:rPr>
          <w:t>Consequence, likelihood and residual risk ranking associated with physical presence of construction vessels and propeller injury during the construction phase</w:t>
        </w:r>
        <w:r>
          <w:rPr>
            <w:webHidden/>
          </w:rPr>
          <w:tab/>
        </w:r>
        <w:r>
          <w:rPr>
            <w:webHidden/>
          </w:rPr>
          <w:fldChar w:fldCharType="begin"/>
        </w:r>
        <w:r>
          <w:rPr>
            <w:webHidden/>
          </w:rPr>
          <w:instrText xml:space="preserve"> PAGEREF _Toc228870862 \h </w:instrText>
        </w:r>
        <w:r>
          <w:rPr>
            <w:webHidden/>
          </w:rPr>
        </w:r>
        <w:r>
          <w:rPr>
            <w:webHidden/>
          </w:rPr>
          <w:fldChar w:fldCharType="separate"/>
        </w:r>
        <w:r>
          <w:rPr>
            <w:webHidden/>
          </w:rPr>
          <w:t>12-47</w:t>
        </w:r>
        <w:r>
          <w:rPr>
            <w:webHidden/>
          </w:rPr>
          <w:fldChar w:fldCharType="end"/>
        </w:r>
      </w:hyperlink>
    </w:p>
    <w:p w14:paraId="53EBB0DC" w14:textId="7A5752A3" w:rsidR="00862187" w:rsidRDefault="00862187">
      <w:pPr>
        <w:pStyle w:val="TableofFigures"/>
        <w:rPr>
          <w:rFonts w:eastAsiaTheme="minorEastAsia"/>
          <w:color w:val="auto"/>
          <w:kern w:val="2"/>
          <w:sz w:val="24"/>
          <w:szCs w:val="24"/>
          <w:lang w:eastAsia="en-AU"/>
          <w14:ligatures w14:val="standardContextual"/>
        </w:rPr>
      </w:pPr>
      <w:hyperlink w:anchor="_Toc228870863" w:history="1">
        <w:r w:rsidRPr="00044BF5">
          <w:rPr>
            <w:rStyle w:val="Hyperlink"/>
          </w:rPr>
          <w:t>Table 12</w:t>
        </w:r>
        <w:r w:rsidRPr="00044BF5">
          <w:rPr>
            <w:rStyle w:val="Hyperlink"/>
          </w:rPr>
          <w:noBreakHyphen/>
          <w:t>12</w:t>
        </w:r>
        <w:r>
          <w:rPr>
            <w:rFonts w:eastAsiaTheme="minorEastAsia"/>
            <w:color w:val="auto"/>
            <w:kern w:val="2"/>
            <w:sz w:val="24"/>
            <w:szCs w:val="24"/>
            <w:lang w:eastAsia="en-AU"/>
            <w14:ligatures w14:val="standardContextual"/>
          </w:rPr>
          <w:tab/>
        </w:r>
        <w:r w:rsidRPr="00044BF5">
          <w:rPr>
            <w:rStyle w:val="Hyperlink"/>
          </w:rPr>
          <w:t>Consequence, likelihood and residual risk ranking associated in the event of a hydrocarbon release from collision of a project vessel during construction phase</w:t>
        </w:r>
        <w:r>
          <w:rPr>
            <w:webHidden/>
          </w:rPr>
          <w:tab/>
        </w:r>
        <w:r>
          <w:rPr>
            <w:webHidden/>
          </w:rPr>
          <w:fldChar w:fldCharType="begin"/>
        </w:r>
        <w:r>
          <w:rPr>
            <w:webHidden/>
          </w:rPr>
          <w:instrText xml:space="preserve"> PAGEREF _Toc228870863 \h </w:instrText>
        </w:r>
        <w:r>
          <w:rPr>
            <w:webHidden/>
          </w:rPr>
        </w:r>
        <w:r>
          <w:rPr>
            <w:webHidden/>
          </w:rPr>
          <w:fldChar w:fldCharType="separate"/>
        </w:r>
        <w:r>
          <w:rPr>
            <w:webHidden/>
          </w:rPr>
          <w:t>12-48</w:t>
        </w:r>
        <w:r>
          <w:rPr>
            <w:webHidden/>
          </w:rPr>
          <w:fldChar w:fldCharType="end"/>
        </w:r>
      </w:hyperlink>
    </w:p>
    <w:p w14:paraId="13ECC9A2" w14:textId="373F752D" w:rsidR="00862187" w:rsidRDefault="00862187">
      <w:pPr>
        <w:pStyle w:val="TableofFigures"/>
        <w:rPr>
          <w:rFonts w:eastAsiaTheme="minorEastAsia"/>
          <w:color w:val="auto"/>
          <w:kern w:val="2"/>
          <w:sz w:val="24"/>
          <w:szCs w:val="24"/>
          <w:lang w:eastAsia="en-AU"/>
          <w14:ligatures w14:val="standardContextual"/>
        </w:rPr>
      </w:pPr>
      <w:hyperlink w:anchor="_Toc228870864" w:history="1">
        <w:r w:rsidRPr="00044BF5">
          <w:rPr>
            <w:rStyle w:val="Hyperlink"/>
          </w:rPr>
          <w:t>Table 12</w:t>
        </w:r>
        <w:r w:rsidRPr="00044BF5">
          <w:rPr>
            <w:rStyle w:val="Hyperlink"/>
          </w:rPr>
          <w:noBreakHyphen/>
          <w:t>13</w:t>
        </w:r>
        <w:r>
          <w:rPr>
            <w:rFonts w:eastAsiaTheme="minorEastAsia"/>
            <w:color w:val="auto"/>
            <w:kern w:val="2"/>
            <w:sz w:val="24"/>
            <w:szCs w:val="24"/>
            <w:lang w:eastAsia="en-AU"/>
            <w14:ligatures w14:val="standardContextual"/>
          </w:rPr>
          <w:tab/>
        </w:r>
        <w:r w:rsidRPr="00044BF5">
          <w:rPr>
            <w:rStyle w:val="Hyperlink"/>
          </w:rPr>
          <w:t>Consequence, likelihood and residual risk ranking associated with entanglement or ingestion during the construction phase</w:t>
        </w:r>
        <w:r>
          <w:rPr>
            <w:webHidden/>
          </w:rPr>
          <w:tab/>
        </w:r>
        <w:r>
          <w:rPr>
            <w:webHidden/>
          </w:rPr>
          <w:fldChar w:fldCharType="begin"/>
        </w:r>
        <w:r>
          <w:rPr>
            <w:webHidden/>
          </w:rPr>
          <w:instrText xml:space="preserve"> PAGEREF _Toc228870864 \h </w:instrText>
        </w:r>
        <w:r>
          <w:rPr>
            <w:webHidden/>
          </w:rPr>
        </w:r>
        <w:r>
          <w:rPr>
            <w:webHidden/>
          </w:rPr>
          <w:fldChar w:fldCharType="separate"/>
        </w:r>
        <w:r>
          <w:rPr>
            <w:webHidden/>
          </w:rPr>
          <w:t>12-49</w:t>
        </w:r>
        <w:r>
          <w:rPr>
            <w:webHidden/>
          </w:rPr>
          <w:fldChar w:fldCharType="end"/>
        </w:r>
      </w:hyperlink>
    </w:p>
    <w:p w14:paraId="7DFFF9EE" w14:textId="5B66F81B" w:rsidR="00862187" w:rsidRDefault="00862187">
      <w:pPr>
        <w:pStyle w:val="TableofFigures"/>
        <w:rPr>
          <w:rFonts w:eastAsiaTheme="minorEastAsia"/>
          <w:color w:val="auto"/>
          <w:kern w:val="2"/>
          <w:sz w:val="24"/>
          <w:szCs w:val="24"/>
          <w:lang w:eastAsia="en-AU"/>
          <w14:ligatures w14:val="standardContextual"/>
        </w:rPr>
      </w:pPr>
      <w:hyperlink w:anchor="_Toc228870865" w:history="1">
        <w:r w:rsidRPr="00044BF5">
          <w:rPr>
            <w:rStyle w:val="Hyperlink"/>
          </w:rPr>
          <w:t>Table 12</w:t>
        </w:r>
        <w:r w:rsidRPr="00044BF5">
          <w:rPr>
            <w:rStyle w:val="Hyperlink"/>
          </w:rPr>
          <w:noBreakHyphen/>
          <w:t>14</w:t>
        </w:r>
        <w:r>
          <w:rPr>
            <w:rFonts w:eastAsiaTheme="minorEastAsia"/>
            <w:color w:val="auto"/>
            <w:kern w:val="2"/>
            <w:sz w:val="24"/>
            <w:szCs w:val="24"/>
            <w:lang w:eastAsia="en-AU"/>
            <w14:ligatures w14:val="standardContextual"/>
          </w:rPr>
          <w:tab/>
        </w:r>
        <w:r w:rsidRPr="00044BF5">
          <w:rPr>
            <w:rStyle w:val="Hyperlink"/>
          </w:rPr>
          <w:t>Residual impacts associated with artificial light emissions during the operations phase</w:t>
        </w:r>
        <w:r>
          <w:rPr>
            <w:webHidden/>
          </w:rPr>
          <w:tab/>
        </w:r>
        <w:r>
          <w:rPr>
            <w:webHidden/>
          </w:rPr>
          <w:fldChar w:fldCharType="begin"/>
        </w:r>
        <w:r>
          <w:rPr>
            <w:webHidden/>
          </w:rPr>
          <w:instrText xml:space="preserve"> PAGEREF _Toc228870865 \h </w:instrText>
        </w:r>
        <w:r>
          <w:rPr>
            <w:webHidden/>
          </w:rPr>
        </w:r>
        <w:r>
          <w:rPr>
            <w:webHidden/>
          </w:rPr>
          <w:fldChar w:fldCharType="separate"/>
        </w:r>
        <w:r>
          <w:rPr>
            <w:webHidden/>
          </w:rPr>
          <w:t>12-52</w:t>
        </w:r>
        <w:r>
          <w:rPr>
            <w:webHidden/>
          </w:rPr>
          <w:fldChar w:fldCharType="end"/>
        </w:r>
      </w:hyperlink>
    </w:p>
    <w:p w14:paraId="6024147F" w14:textId="47D7E5B2" w:rsidR="00862187" w:rsidRDefault="00862187">
      <w:pPr>
        <w:pStyle w:val="TableofFigures"/>
        <w:rPr>
          <w:rFonts w:eastAsiaTheme="minorEastAsia"/>
          <w:color w:val="auto"/>
          <w:kern w:val="2"/>
          <w:sz w:val="24"/>
          <w:szCs w:val="24"/>
          <w:lang w:eastAsia="en-AU"/>
          <w14:ligatures w14:val="standardContextual"/>
        </w:rPr>
      </w:pPr>
      <w:hyperlink w:anchor="_Toc228870866" w:history="1">
        <w:r w:rsidRPr="00044BF5">
          <w:rPr>
            <w:rStyle w:val="Hyperlink"/>
          </w:rPr>
          <w:t>Table 12</w:t>
        </w:r>
        <w:r w:rsidRPr="00044BF5">
          <w:rPr>
            <w:rStyle w:val="Hyperlink"/>
          </w:rPr>
          <w:noBreakHyphen/>
          <w:t>15</w:t>
        </w:r>
        <w:r>
          <w:rPr>
            <w:rFonts w:eastAsiaTheme="minorEastAsia"/>
            <w:color w:val="auto"/>
            <w:kern w:val="2"/>
            <w:sz w:val="24"/>
            <w:szCs w:val="24"/>
            <w:lang w:eastAsia="en-AU"/>
            <w14:ligatures w14:val="standardContextual"/>
          </w:rPr>
          <w:tab/>
        </w:r>
        <w:r w:rsidRPr="00044BF5">
          <w:rPr>
            <w:rStyle w:val="Hyperlink"/>
          </w:rPr>
          <w:t>Residual impacts associated with displacement of seabirds from the physical presence of operational turbines during the operations phase</w:t>
        </w:r>
        <w:r>
          <w:rPr>
            <w:webHidden/>
          </w:rPr>
          <w:tab/>
        </w:r>
        <w:r>
          <w:rPr>
            <w:webHidden/>
          </w:rPr>
          <w:fldChar w:fldCharType="begin"/>
        </w:r>
        <w:r>
          <w:rPr>
            <w:webHidden/>
          </w:rPr>
          <w:instrText xml:space="preserve"> PAGEREF _Toc228870866 \h </w:instrText>
        </w:r>
        <w:r>
          <w:rPr>
            <w:webHidden/>
          </w:rPr>
        </w:r>
        <w:r>
          <w:rPr>
            <w:webHidden/>
          </w:rPr>
          <w:fldChar w:fldCharType="separate"/>
        </w:r>
        <w:r>
          <w:rPr>
            <w:webHidden/>
          </w:rPr>
          <w:t>12-56</w:t>
        </w:r>
        <w:r>
          <w:rPr>
            <w:webHidden/>
          </w:rPr>
          <w:fldChar w:fldCharType="end"/>
        </w:r>
      </w:hyperlink>
    </w:p>
    <w:p w14:paraId="633341D9" w14:textId="7C66F361" w:rsidR="00862187" w:rsidRDefault="00862187">
      <w:pPr>
        <w:pStyle w:val="TableofFigures"/>
        <w:rPr>
          <w:rFonts w:eastAsiaTheme="minorEastAsia"/>
          <w:color w:val="auto"/>
          <w:kern w:val="2"/>
          <w:sz w:val="24"/>
          <w:szCs w:val="24"/>
          <w:lang w:eastAsia="en-AU"/>
          <w14:ligatures w14:val="standardContextual"/>
        </w:rPr>
      </w:pPr>
      <w:hyperlink w:anchor="_Toc228870867" w:history="1">
        <w:r w:rsidRPr="00044BF5">
          <w:rPr>
            <w:rStyle w:val="Hyperlink"/>
          </w:rPr>
          <w:t>Table 12</w:t>
        </w:r>
        <w:r w:rsidRPr="00044BF5">
          <w:rPr>
            <w:rStyle w:val="Hyperlink"/>
          </w:rPr>
          <w:noBreakHyphen/>
          <w:t>16</w:t>
        </w:r>
        <w:r>
          <w:rPr>
            <w:rFonts w:eastAsiaTheme="minorEastAsia"/>
            <w:color w:val="auto"/>
            <w:kern w:val="2"/>
            <w:sz w:val="24"/>
            <w:szCs w:val="24"/>
            <w:lang w:eastAsia="en-AU"/>
            <w14:ligatures w14:val="standardContextual"/>
          </w:rPr>
          <w:tab/>
        </w:r>
        <w:r w:rsidRPr="00044BF5">
          <w:rPr>
            <w:rStyle w:val="Hyperlink"/>
          </w:rPr>
          <w:t>Residual impacts associated with the physical presence of operational turbines creating a barrier effect during the operations phase</w:t>
        </w:r>
        <w:r>
          <w:rPr>
            <w:webHidden/>
          </w:rPr>
          <w:tab/>
        </w:r>
        <w:r>
          <w:rPr>
            <w:webHidden/>
          </w:rPr>
          <w:fldChar w:fldCharType="begin"/>
        </w:r>
        <w:r>
          <w:rPr>
            <w:webHidden/>
          </w:rPr>
          <w:instrText xml:space="preserve"> PAGEREF _Toc228870867 \h </w:instrText>
        </w:r>
        <w:r>
          <w:rPr>
            <w:webHidden/>
          </w:rPr>
        </w:r>
        <w:r>
          <w:rPr>
            <w:webHidden/>
          </w:rPr>
          <w:fldChar w:fldCharType="separate"/>
        </w:r>
        <w:r>
          <w:rPr>
            <w:webHidden/>
          </w:rPr>
          <w:t>12-58</w:t>
        </w:r>
        <w:r>
          <w:rPr>
            <w:webHidden/>
          </w:rPr>
          <w:fldChar w:fldCharType="end"/>
        </w:r>
      </w:hyperlink>
    </w:p>
    <w:p w14:paraId="40720962" w14:textId="049C5D37" w:rsidR="00862187" w:rsidRDefault="00862187">
      <w:pPr>
        <w:pStyle w:val="TableofFigures"/>
        <w:rPr>
          <w:rFonts w:eastAsiaTheme="minorEastAsia"/>
          <w:color w:val="auto"/>
          <w:kern w:val="2"/>
          <w:sz w:val="24"/>
          <w:szCs w:val="24"/>
          <w:lang w:eastAsia="en-AU"/>
          <w14:ligatures w14:val="standardContextual"/>
        </w:rPr>
      </w:pPr>
      <w:hyperlink w:anchor="_Toc228870868" w:history="1">
        <w:r w:rsidRPr="00044BF5">
          <w:rPr>
            <w:rStyle w:val="Hyperlink"/>
          </w:rPr>
          <w:t>Table 12</w:t>
        </w:r>
        <w:r w:rsidRPr="00044BF5">
          <w:rPr>
            <w:rStyle w:val="Hyperlink"/>
          </w:rPr>
          <w:noBreakHyphen/>
          <w:t>17</w:t>
        </w:r>
        <w:r>
          <w:rPr>
            <w:rFonts w:eastAsiaTheme="minorEastAsia"/>
            <w:color w:val="auto"/>
            <w:kern w:val="2"/>
            <w:sz w:val="24"/>
            <w:szCs w:val="24"/>
            <w:lang w:eastAsia="en-AU"/>
            <w14:ligatures w14:val="standardContextual"/>
          </w:rPr>
          <w:tab/>
        </w:r>
        <w:r w:rsidRPr="00044BF5">
          <w:rPr>
            <w:rStyle w:val="Hyperlink"/>
          </w:rPr>
          <w:t>Residual impact associated with physical presence of operational turbines and infrastructure attracting birds during the operations phase</w:t>
        </w:r>
        <w:r>
          <w:rPr>
            <w:webHidden/>
          </w:rPr>
          <w:tab/>
        </w:r>
        <w:r>
          <w:rPr>
            <w:webHidden/>
          </w:rPr>
          <w:fldChar w:fldCharType="begin"/>
        </w:r>
        <w:r>
          <w:rPr>
            <w:webHidden/>
          </w:rPr>
          <w:instrText xml:space="preserve"> PAGEREF _Toc228870868 \h </w:instrText>
        </w:r>
        <w:r>
          <w:rPr>
            <w:webHidden/>
          </w:rPr>
        </w:r>
        <w:r>
          <w:rPr>
            <w:webHidden/>
          </w:rPr>
          <w:fldChar w:fldCharType="separate"/>
        </w:r>
        <w:r>
          <w:rPr>
            <w:webHidden/>
          </w:rPr>
          <w:t>12-59</w:t>
        </w:r>
        <w:r>
          <w:rPr>
            <w:webHidden/>
          </w:rPr>
          <w:fldChar w:fldCharType="end"/>
        </w:r>
      </w:hyperlink>
    </w:p>
    <w:p w14:paraId="71DECF7D" w14:textId="02B3EC3D" w:rsidR="00862187" w:rsidRDefault="00862187">
      <w:pPr>
        <w:pStyle w:val="TableofFigures"/>
        <w:rPr>
          <w:rFonts w:eastAsiaTheme="minorEastAsia"/>
          <w:color w:val="auto"/>
          <w:kern w:val="2"/>
          <w:sz w:val="24"/>
          <w:szCs w:val="24"/>
          <w:lang w:eastAsia="en-AU"/>
          <w14:ligatures w14:val="standardContextual"/>
        </w:rPr>
      </w:pPr>
      <w:hyperlink w:anchor="_Toc228870869" w:history="1">
        <w:r w:rsidRPr="00044BF5">
          <w:rPr>
            <w:rStyle w:val="Hyperlink"/>
          </w:rPr>
          <w:t>Table 12</w:t>
        </w:r>
        <w:r w:rsidRPr="00044BF5">
          <w:rPr>
            <w:rStyle w:val="Hyperlink"/>
          </w:rPr>
          <w:noBreakHyphen/>
          <w:t>18</w:t>
        </w:r>
        <w:r>
          <w:rPr>
            <w:rFonts w:eastAsiaTheme="minorEastAsia"/>
            <w:color w:val="auto"/>
            <w:kern w:val="2"/>
            <w:sz w:val="24"/>
            <w:szCs w:val="24"/>
            <w:lang w:eastAsia="en-AU"/>
            <w14:ligatures w14:val="standardContextual"/>
          </w:rPr>
          <w:tab/>
        </w:r>
        <w:r w:rsidRPr="00044BF5">
          <w:rPr>
            <w:rStyle w:val="Hyperlink"/>
          </w:rPr>
          <w:t>Residual impact associated with the physical presence of vessels and maintenance activity during the operations phase</w:t>
        </w:r>
        <w:r>
          <w:rPr>
            <w:webHidden/>
          </w:rPr>
          <w:tab/>
        </w:r>
        <w:r>
          <w:rPr>
            <w:webHidden/>
          </w:rPr>
          <w:fldChar w:fldCharType="begin"/>
        </w:r>
        <w:r>
          <w:rPr>
            <w:webHidden/>
          </w:rPr>
          <w:instrText xml:space="preserve"> PAGEREF _Toc228870869 \h </w:instrText>
        </w:r>
        <w:r>
          <w:rPr>
            <w:webHidden/>
          </w:rPr>
        </w:r>
        <w:r>
          <w:rPr>
            <w:webHidden/>
          </w:rPr>
          <w:fldChar w:fldCharType="separate"/>
        </w:r>
        <w:r>
          <w:rPr>
            <w:webHidden/>
          </w:rPr>
          <w:t>12-60</w:t>
        </w:r>
        <w:r>
          <w:rPr>
            <w:webHidden/>
          </w:rPr>
          <w:fldChar w:fldCharType="end"/>
        </w:r>
      </w:hyperlink>
    </w:p>
    <w:p w14:paraId="0BCAD4EA" w14:textId="355F89D8" w:rsidR="00862187" w:rsidRDefault="00862187">
      <w:pPr>
        <w:pStyle w:val="TableofFigures"/>
        <w:rPr>
          <w:rFonts w:eastAsiaTheme="minorEastAsia"/>
          <w:color w:val="auto"/>
          <w:kern w:val="2"/>
          <w:sz w:val="24"/>
          <w:szCs w:val="24"/>
          <w:lang w:eastAsia="en-AU"/>
          <w14:ligatures w14:val="standardContextual"/>
        </w:rPr>
      </w:pPr>
      <w:hyperlink w:anchor="_Toc228870870" w:history="1">
        <w:r w:rsidRPr="00044BF5">
          <w:rPr>
            <w:rStyle w:val="Hyperlink"/>
          </w:rPr>
          <w:t>Table 12</w:t>
        </w:r>
        <w:r w:rsidRPr="00044BF5">
          <w:rPr>
            <w:rStyle w:val="Hyperlink"/>
          </w:rPr>
          <w:noBreakHyphen/>
          <w:t>19</w:t>
        </w:r>
        <w:r>
          <w:rPr>
            <w:rFonts w:eastAsiaTheme="minorEastAsia"/>
            <w:color w:val="auto"/>
            <w:kern w:val="2"/>
            <w:sz w:val="24"/>
            <w:szCs w:val="24"/>
            <w:lang w:eastAsia="en-AU"/>
            <w14:ligatures w14:val="standardContextual"/>
          </w:rPr>
          <w:tab/>
        </w:r>
        <w:r w:rsidRPr="00044BF5">
          <w:rPr>
            <w:rStyle w:val="Hyperlink"/>
          </w:rPr>
          <w:t>Residual impacts associated with underwater noise during the operations phase</w:t>
        </w:r>
        <w:r>
          <w:rPr>
            <w:webHidden/>
          </w:rPr>
          <w:tab/>
        </w:r>
        <w:r>
          <w:rPr>
            <w:webHidden/>
          </w:rPr>
          <w:fldChar w:fldCharType="begin"/>
        </w:r>
        <w:r>
          <w:rPr>
            <w:webHidden/>
          </w:rPr>
          <w:instrText xml:space="preserve"> PAGEREF _Toc228870870 \h </w:instrText>
        </w:r>
        <w:r>
          <w:rPr>
            <w:webHidden/>
          </w:rPr>
        </w:r>
        <w:r>
          <w:rPr>
            <w:webHidden/>
          </w:rPr>
          <w:fldChar w:fldCharType="separate"/>
        </w:r>
        <w:r>
          <w:rPr>
            <w:webHidden/>
          </w:rPr>
          <w:t>12-62</w:t>
        </w:r>
        <w:r>
          <w:rPr>
            <w:webHidden/>
          </w:rPr>
          <w:fldChar w:fldCharType="end"/>
        </w:r>
      </w:hyperlink>
    </w:p>
    <w:p w14:paraId="7F56DB10" w14:textId="54D5D5B6" w:rsidR="00862187" w:rsidRDefault="00862187">
      <w:pPr>
        <w:pStyle w:val="TableofFigures"/>
        <w:rPr>
          <w:rFonts w:eastAsiaTheme="minorEastAsia"/>
          <w:color w:val="auto"/>
          <w:kern w:val="2"/>
          <w:sz w:val="24"/>
          <w:szCs w:val="24"/>
          <w:lang w:eastAsia="en-AU"/>
          <w14:ligatures w14:val="standardContextual"/>
        </w:rPr>
      </w:pPr>
      <w:hyperlink w:anchor="_Toc228870871" w:history="1">
        <w:r w:rsidRPr="00044BF5">
          <w:rPr>
            <w:rStyle w:val="Hyperlink"/>
          </w:rPr>
          <w:t>Table 12</w:t>
        </w:r>
        <w:r w:rsidRPr="00044BF5">
          <w:rPr>
            <w:rStyle w:val="Hyperlink"/>
          </w:rPr>
          <w:noBreakHyphen/>
          <w:t>20</w:t>
        </w:r>
        <w:r>
          <w:rPr>
            <w:rFonts w:eastAsiaTheme="minorEastAsia"/>
            <w:color w:val="auto"/>
            <w:kern w:val="2"/>
            <w:sz w:val="24"/>
            <w:szCs w:val="24"/>
            <w:lang w:eastAsia="en-AU"/>
            <w14:ligatures w14:val="standardContextual"/>
          </w:rPr>
          <w:tab/>
        </w:r>
        <w:r w:rsidRPr="00044BF5">
          <w:rPr>
            <w:rStyle w:val="Hyperlink"/>
          </w:rPr>
          <w:t>Residual impact associated with electromagnetic interference during the operations phase</w:t>
        </w:r>
        <w:r>
          <w:rPr>
            <w:webHidden/>
          </w:rPr>
          <w:tab/>
        </w:r>
        <w:r>
          <w:rPr>
            <w:webHidden/>
          </w:rPr>
          <w:fldChar w:fldCharType="begin"/>
        </w:r>
        <w:r>
          <w:rPr>
            <w:webHidden/>
          </w:rPr>
          <w:instrText xml:space="preserve"> PAGEREF _Toc228870871 \h </w:instrText>
        </w:r>
        <w:r>
          <w:rPr>
            <w:webHidden/>
          </w:rPr>
        </w:r>
        <w:r>
          <w:rPr>
            <w:webHidden/>
          </w:rPr>
          <w:fldChar w:fldCharType="separate"/>
        </w:r>
        <w:r>
          <w:rPr>
            <w:webHidden/>
          </w:rPr>
          <w:t>12-63</w:t>
        </w:r>
        <w:r>
          <w:rPr>
            <w:webHidden/>
          </w:rPr>
          <w:fldChar w:fldCharType="end"/>
        </w:r>
      </w:hyperlink>
    </w:p>
    <w:p w14:paraId="421EEEA5" w14:textId="5383DD2A" w:rsidR="00862187" w:rsidRDefault="00862187">
      <w:pPr>
        <w:pStyle w:val="TableofFigures"/>
        <w:rPr>
          <w:rFonts w:eastAsiaTheme="minorEastAsia"/>
          <w:color w:val="auto"/>
          <w:kern w:val="2"/>
          <w:sz w:val="24"/>
          <w:szCs w:val="24"/>
          <w:lang w:eastAsia="en-AU"/>
          <w14:ligatures w14:val="standardContextual"/>
        </w:rPr>
      </w:pPr>
      <w:hyperlink w:anchor="_Toc228870872" w:history="1">
        <w:r w:rsidRPr="00044BF5">
          <w:rPr>
            <w:rStyle w:val="Hyperlink"/>
          </w:rPr>
          <w:t>Table 12</w:t>
        </w:r>
        <w:r w:rsidRPr="00044BF5">
          <w:rPr>
            <w:rStyle w:val="Hyperlink"/>
          </w:rPr>
          <w:noBreakHyphen/>
          <w:t>21    Summary of worst-case collision risk modelling results</w:t>
        </w:r>
        <w:r>
          <w:rPr>
            <w:webHidden/>
          </w:rPr>
          <w:tab/>
        </w:r>
        <w:r>
          <w:rPr>
            <w:webHidden/>
          </w:rPr>
          <w:fldChar w:fldCharType="begin"/>
        </w:r>
        <w:r>
          <w:rPr>
            <w:webHidden/>
          </w:rPr>
          <w:instrText xml:space="preserve"> PAGEREF _Toc228870872 \h </w:instrText>
        </w:r>
        <w:r>
          <w:rPr>
            <w:webHidden/>
          </w:rPr>
        </w:r>
        <w:r>
          <w:rPr>
            <w:webHidden/>
          </w:rPr>
          <w:fldChar w:fldCharType="separate"/>
        </w:r>
        <w:r>
          <w:rPr>
            <w:webHidden/>
          </w:rPr>
          <w:t>12-77</w:t>
        </w:r>
        <w:r>
          <w:rPr>
            <w:webHidden/>
          </w:rPr>
          <w:fldChar w:fldCharType="end"/>
        </w:r>
      </w:hyperlink>
    </w:p>
    <w:p w14:paraId="37B61745" w14:textId="1AAA0A6F" w:rsidR="00862187" w:rsidRDefault="00862187">
      <w:pPr>
        <w:pStyle w:val="TableofFigures"/>
        <w:rPr>
          <w:rFonts w:eastAsiaTheme="minorEastAsia"/>
          <w:color w:val="auto"/>
          <w:kern w:val="2"/>
          <w:sz w:val="24"/>
          <w:szCs w:val="24"/>
          <w:lang w:eastAsia="en-AU"/>
          <w14:ligatures w14:val="standardContextual"/>
        </w:rPr>
      </w:pPr>
      <w:hyperlink w:anchor="_Toc228870873" w:history="1">
        <w:r w:rsidRPr="00044BF5">
          <w:rPr>
            <w:rStyle w:val="Hyperlink"/>
          </w:rPr>
          <w:t>Table 12</w:t>
        </w:r>
        <w:r w:rsidRPr="00044BF5">
          <w:rPr>
            <w:rStyle w:val="Hyperlink"/>
          </w:rPr>
          <w:noBreakHyphen/>
          <w:t>22    Summary of worst-case collision risk modelling results for the air gaps tested.</w:t>
        </w:r>
        <w:r>
          <w:rPr>
            <w:webHidden/>
          </w:rPr>
          <w:tab/>
        </w:r>
        <w:r>
          <w:rPr>
            <w:webHidden/>
          </w:rPr>
          <w:fldChar w:fldCharType="begin"/>
        </w:r>
        <w:r>
          <w:rPr>
            <w:webHidden/>
          </w:rPr>
          <w:instrText xml:space="preserve"> PAGEREF _Toc228870873 \h </w:instrText>
        </w:r>
        <w:r>
          <w:rPr>
            <w:webHidden/>
          </w:rPr>
        </w:r>
        <w:r>
          <w:rPr>
            <w:webHidden/>
          </w:rPr>
          <w:fldChar w:fldCharType="separate"/>
        </w:r>
        <w:r>
          <w:rPr>
            <w:webHidden/>
          </w:rPr>
          <w:t>12-80</w:t>
        </w:r>
        <w:r>
          <w:rPr>
            <w:webHidden/>
          </w:rPr>
          <w:fldChar w:fldCharType="end"/>
        </w:r>
      </w:hyperlink>
    </w:p>
    <w:p w14:paraId="5FA7780C" w14:textId="40FE867F" w:rsidR="00862187" w:rsidRDefault="00862187">
      <w:pPr>
        <w:pStyle w:val="TableofFigures"/>
        <w:rPr>
          <w:rFonts w:eastAsiaTheme="minorEastAsia"/>
          <w:color w:val="auto"/>
          <w:kern w:val="2"/>
          <w:sz w:val="24"/>
          <w:szCs w:val="24"/>
          <w:lang w:eastAsia="en-AU"/>
          <w14:ligatures w14:val="standardContextual"/>
        </w:rPr>
      </w:pPr>
      <w:hyperlink w:anchor="_Toc228870874" w:history="1">
        <w:r w:rsidRPr="00044BF5">
          <w:rPr>
            <w:rStyle w:val="Hyperlink"/>
          </w:rPr>
          <w:t>Table 12</w:t>
        </w:r>
        <w:r w:rsidRPr="00044BF5">
          <w:rPr>
            <w:rStyle w:val="Hyperlink"/>
          </w:rPr>
          <w:noBreakHyphen/>
          <w:t>23</w:t>
        </w:r>
        <w:r>
          <w:rPr>
            <w:rFonts w:eastAsiaTheme="minorEastAsia"/>
            <w:color w:val="auto"/>
            <w:kern w:val="2"/>
            <w:sz w:val="24"/>
            <w:szCs w:val="24"/>
            <w:lang w:eastAsia="en-AU"/>
            <w14:ligatures w14:val="standardContextual"/>
          </w:rPr>
          <w:tab/>
        </w:r>
        <w:r w:rsidRPr="00044BF5">
          <w:rPr>
            <w:rStyle w:val="Hyperlink"/>
          </w:rPr>
          <w:t>Consequence, likelihood and residual risk ranking associated with collisions with operational turbines</w:t>
        </w:r>
        <w:r>
          <w:rPr>
            <w:webHidden/>
          </w:rPr>
          <w:tab/>
        </w:r>
        <w:r>
          <w:rPr>
            <w:webHidden/>
          </w:rPr>
          <w:fldChar w:fldCharType="begin"/>
        </w:r>
        <w:r>
          <w:rPr>
            <w:webHidden/>
          </w:rPr>
          <w:instrText xml:space="preserve"> PAGEREF _Toc228870874 \h </w:instrText>
        </w:r>
        <w:r>
          <w:rPr>
            <w:webHidden/>
          </w:rPr>
        </w:r>
        <w:r>
          <w:rPr>
            <w:webHidden/>
          </w:rPr>
          <w:fldChar w:fldCharType="separate"/>
        </w:r>
        <w:r>
          <w:rPr>
            <w:webHidden/>
          </w:rPr>
          <w:t>12-81</w:t>
        </w:r>
        <w:r>
          <w:rPr>
            <w:webHidden/>
          </w:rPr>
          <w:fldChar w:fldCharType="end"/>
        </w:r>
      </w:hyperlink>
    </w:p>
    <w:p w14:paraId="36B5573A" w14:textId="193D7AAA" w:rsidR="00862187" w:rsidRDefault="00862187">
      <w:pPr>
        <w:pStyle w:val="TableofFigures"/>
        <w:rPr>
          <w:rFonts w:eastAsiaTheme="minorEastAsia"/>
          <w:color w:val="auto"/>
          <w:kern w:val="2"/>
          <w:sz w:val="24"/>
          <w:szCs w:val="24"/>
          <w:lang w:eastAsia="en-AU"/>
          <w14:ligatures w14:val="standardContextual"/>
        </w:rPr>
      </w:pPr>
      <w:hyperlink w:anchor="_Toc228870875" w:history="1">
        <w:r w:rsidRPr="00044BF5">
          <w:rPr>
            <w:rStyle w:val="Hyperlink"/>
          </w:rPr>
          <w:t>Table 12</w:t>
        </w:r>
        <w:r w:rsidRPr="00044BF5">
          <w:rPr>
            <w:rStyle w:val="Hyperlink"/>
          </w:rPr>
          <w:noBreakHyphen/>
          <w:t>24</w:t>
        </w:r>
        <w:r>
          <w:rPr>
            <w:rFonts w:eastAsiaTheme="minorEastAsia"/>
            <w:color w:val="auto"/>
            <w:kern w:val="2"/>
            <w:sz w:val="24"/>
            <w:szCs w:val="24"/>
            <w:lang w:eastAsia="en-AU"/>
            <w14:ligatures w14:val="standardContextual"/>
          </w:rPr>
          <w:tab/>
        </w:r>
        <w:r w:rsidRPr="00044BF5">
          <w:rPr>
            <w:rStyle w:val="Hyperlink"/>
          </w:rPr>
          <w:t>Projects assessed for cumulative impacts</w:t>
        </w:r>
        <w:r>
          <w:rPr>
            <w:webHidden/>
          </w:rPr>
          <w:tab/>
        </w:r>
        <w:r>
          <w:rPr>
            <w:webHidden/>
          </w:rPr>
          <w:fldChar w:fldCharType="begin"/>
        </w:r>
        <w:r>
          <w:rPr>
            <w:webHidden/>
          </w:rPr>
          <w:instrText xml:space="preserve"> PAGEREF _Toc228870875 \h </w:instrText>
        </w:r>
        <w:r>
          <w:rPr>
            <w:webHidden/>
          </w:rPr>
        </w:r>
        <w:r>
          <w:rPr>
            <w:webHidden/>
          </w:rPr>
          <w:fldChar w:fldCharType="separate"/>
        </w:r>
        <w:r>
          <w:rPr>
            <w:webHidden/>
          </w:rPr>
          <w:t>12-86</w:t>
        </w:r>
        <w:r>
          <w:rPr>
            <w:webHidden/>
          </w:rPr>
          <w:fldChar w:fldCharType="end"/>
        </w:r>
      </w:hyperlink>
    </w:p>
    <w:p w14:paraId="65E01101" w14:textId="5C46BA7C" w:rsidR="00862187" w:rsidRDefault="00862187">
      <w:pPr>
        <w:pStyle w:val="TableofFigures"/>
        <w:rPr>
          <w:rFonts w:eastAsiaTheme="minorEastAsia"/>
          <w:color w:val="auto"/>
          <w:kern w:val="2"/>
          <w:sz w:val="24"/>
          <w:szCs w:val="24"/>
          <w:lang w:eastAsia="en-AU"/>
          <w14:ligatures w14:val="standardContextual"/>
        </w:rPr>
      </w:pPr>
      <w:hyperlink w:anchor="_Toc228870876" w:history="1">
        <w:r w:rsidRPr="00044BF5">
          <w:rPr>
            <w:rStyle w:val="Hyperlink"/>
          </w:rPr>
          <w:t>Table 12</w:t>
        </w:r>
        <w:r w:rsidRPr="00044BF5">
          <w:rPr>
            <w:rStyle w:val="Hyperlink"/>
          </w:rPr>
          <w:noBreakHyphen/>
          <w:t>25</w:t>
        </w:r>
        <w:r>
          <w:rPr>
            <w:rFonts w:eastAsiaTheme="minorEastAsia"/>
            <w:color w:val="auto"/>
            <w:kern w:val="2"/>
            <w:sz w:val="24"/>
            <w:szCs w:val="24"/>
            <w:lang w:eastAsia="en-AU"/>
            <w14:ligatures w14:val="standardContextual"/>
          </w:rPr>
          <w:tab/>
        </w:r>
        <w:r w:rsidRPr="00044BF5">
          <w:rPr>
            <w:rStyle w:val="Hyperlink"/>
          </w:rPr>
          <w:t>Summary of mitigation measures relevant to offshore ornithology and bats</w:t>
        </w:r>
        <w:r>
          <w:rPr>
            <w:webHidden/>
          </w:rPr>
          <w:tab/>
        </w:r>
        <w:r>
          <w:rPr>
            <w:webHidden/>
          </w:rPr>
          <w:fldChar w:fldCharType="begin"/>
        </w:r>
        <w:r>
          <w:rPr>
            <w:webHidden/>
          </w:rPr>
          <w:instrText xml:space="preserve"> PAGEREF _Toc228870876 \h </w:instrText>
        </w:r>
        <w:r>
          <w:rPr>
            <w:webHidden/>
          </w:rPr>
        </w:r>
        <w:r>
          <w:rPr>
            <w:webHidden/>
          </w:rPr>
          <w:fldChar w:fldCharType="separate"/>
        </w:r>
        <w:r>
          <w:rPr>
            <w:webHidden/>
          </w:rPr>
          <w:t>12-88</w:t>
        </w:r>
        <w:r>
          <w:rPr>
            <w:webHidden/>
          </w:rPr>
          <w:fldChar w:fldCharType="end"/>
        </w:r>
      </w:hyperlink>
    </w:p>
    <w:p w14:paraId="5FF93166" w14:textId="14822B34" w:rsidR="00862187" w:rsidRDefault="00862187">
      <w:pPr>
        <w:pStyle w:val="TableofFigures"/>
        <w:rPr>
          <w:rFonts w:eastAsiaTheme="minorEastAsia"/>
          <w:color w:val="auto"/>
          <w:kern w:val="2"/>
          <w:sz w:val="24"/>
          <w:szCs w:val="24"/>
          <w:lang w:eastAsia="en-AU"/>
          <w14:ligatures w14:val="standardContextual"/>
        </w:rPr>
      </w:pPr>
      <w:hyperlink w:anchor="_Toc228870877" w:history="1">
        <w:r w:rsidRPr="00044BF5">
          <w:rPr>
            <w:rStyle w:val="Hyperlink"/>
          </w:rPr>
          <w:t>Table 12</w:t>
        </w:r>
        <w:r w:rsidRPr="00044BF5">
          <w:rPr>
            <w:rStyle w:val="Hyperlink"/>
          </w:rPr>
          <w:noBreakHyphen/>
          <w:t>26</w:t>
        </w:r>
        <w:r>
          <w:rPr>
            <w:rFonts w:eastAsiaTheme="minorEastAsia"/>
            <w:color w:val="auto"/>
            <w:kern w:val="2"/>
            <w:sz w:val="24"/>
            <w:szCs w:val="24"/>
            <w:lang w:eastAsia="en-AU"/>
            <w14:ligatures w14:val="standardContextual"/>
          </w:rPr>
          <w:tab/>
        </w:r>
        <w:r w:rsidRPr="00044BF5">
          <w:rPr>
            <w:rStyle w:val="Hyperlink"/>
          </w:rPr>
          <w:t>Proposed approach to monitoring and adaptive management relevant to key species and potential impact and risk pathways.</w:t>
        </w:r>
        <w:r>
          <w:rPr>
            <w:webHidden/>
          </w:rPr>
          <w:tab/>
        </w:r>
        <w:r>
          <w:rPr>
            <w:webHidden/>
          </w:rPr>
          <w:fldChar w:fldCharType="begin"/>
        </w:r>
        <w:r>
          <w:rPr>
            <w:webHidden/>
          </w:rPr>
          <w:instrText xml:space="preserve"> PAGEREF _Toc228870877 \h </w:instrText>
        </w:r>
        <w:r>
          <w:rPr>
            <w:webHidden/>
          </w:rPr>
        </w:r>
        <w:r>
          <w:rPr>
            <w:webHidden/>
          </w:rPr>
          <w:fldChar w:fldCharType="separate"/>
        </w:r>
        <w:r>
          <w:rPr>
            <w:webHidden/>
          </w:rPr>
          <w:t>12-90</w:t>
        </w:r>
        <w:r>
          <w:rPr>
            <w:webHidden/>
          </w:rPr>
          <w:fldChar w:fldCharType="end"/>
        </w:r>
      </w:hyperlink>
    </w:p>
    <w:p w14:paraId="65FB6789" w14:textId="75E8EE51" w:rsidR="00BB3931" w:rsidRPr="005B5A3E" w:rsidRDefault="00BB3931" w:rsidP="003F6C84">
      <w:pPr>
        <w:pStyle w:val="BodyText"/>
        <w:sectPr w:rsidR="00BB3931" w:rsidRPr="005B5A3E" w:rsidSect="00C403D3">
          <w:headerReference w:type="even" r:id="rId17"/>
          <w:headerReference w:type="default" r:id="rId18"/>
          <w:footerReference w:type="even" r:id="rId19"/>
          <w:footerReference w:type="default" r:id="rId20"/>
          <w:headerReference w:type="first" r:id="rId21"/>
          <w:pgSz w:w="11906" w:h="16838" w:code="9"/>
          <w:pgMar w:top="964" w:right="964" w:bottom="964" w:left="964" w:header="454" w:footer="454" w:gutter="0"/>
          <w:pgNumType w:fmt="lowerRoman" w:start="0"/>
          <w:cols w:space="708"/>
          <w:titlePg/>
          <w:docGrid w:linePitch="360"/>
        </w:sectPr>
      </w:pPr>
      <w:r>
        <w:fldChar w:fldCharType="end"/>
      </w:r>
    </w:p>
    <w:p w14:paraId="78BFE1BC" w14:textId="18B94D9B" w:rsidR="003F6C84" w:rsidRDefault="003B2D47" w:rsidP="0090066E">
      <w:pPr>
        <w:pStyle w:val="Heading1"/>
      </w:pPr>
      <w:bookmarkStart w:id="1" w:name="_Heading_1"/>
      <w:bookmarkStart w:id="2" w:name="_Toc228870817"/>
      <w:bookmarkEnd w:id="1"/>
      <w:r>
        <w:lastRenderedPageBreak/>
        <w:t xml:space="preserve">Offshore </w:t>
      </w:r>
      <w:r w:rsidR="00125DA2">
        <w:t>o</w:t>
      </w:r>
      <w:r>
        <w:t xml:space="preserve">rnithology and </w:t>
      </w:r>
      <w:r w:rsidR="00125DA2">
        <w:t>b</w:t>
      </w:r>
      <w:r>
        <w:t>ats</w:t>
      </w:r>
      <w:bookmarkEnd w:id="2"/>
    </w:p>
    <w:p w14:paraId="6180DE1C" w14:textId="77777777" w:rsidR="003B2D47" w:rsidRDefault="003B2D47" w:rsidP="0090066E">
      <w:pPr>
        <w:pStyle w:val="Heading2"/>
      </w:pPr>
      <w:bookmarkStart w:id="3" w:name="_Toc228870818"/>
      <w:r>
        <w:t>Introduction</w:t>
      </w:r>
      <w:bookmarkEnd w:id="3"/>
      <w:r>
        <w:t xml:space="preserve"> </w:t>
      </w:r>
    </w:p>
    <w:p w14:paraId="7BD80052" w14:textId="2B612927" w:rsidR="00D41D53" w:rsidRDefault="00D41D53" w:rsidP="00D41D53">
      <w:pPr>
        <w:pStyle w:val="BodyText"/>
      </w:pPr>
      <w:r w:rsidRPr="00F5271A">
        <w:rPr>
          <w:rStyle w:val="SubtleEmphasis"/>
          <w:i w:val="0"/>
          <w:iCs w:val="0"/>
        </w:rPr>
        <w:t>This</w:t>
      </w:r>
      <w:r w:rsidRPr="00D41D53">
        <w:rPr>
          <w:rStyle w:val="SubtleEmphasis"/>
        </w:rPr>
        <w:t xml:space="preserve"> </w:t>
      </w:r>
      <w:r w:rsidRPr="00D41D53">
        <w:t xml:space="preserve">chapter </w:t>
      </w:r>
      <w:r w:rsidR="00D41E1F">
        <w:t>summarises</w:t>
      </w:r>
      <w:r w:rsidRPr="00D41D53">
        <w:t xml:space="preserve"> the existing conditions </w:t>
      </w:r>
      <w:r w:rsidR="00D41E1F">
        <w:t>related to</w:t>
      </w:r>
      <w:r w:rsidRPr="00D41D53">
        <w:t xml:space="preserve"> offshore ornithology and bats and assesses impacts and risks associated with the construction, operation and decommissioning of the </w:t>
      </w:r>
      <w:r w:rsidR="002D5B68" w:rsidRPr="002D5B68">
        <w:t xml:space="preserve">Star of the South Offshore Wind Farm (the project) </w:t>
      </w:r>
      <w:r w:rsidRPr="00D41D53">
        <w:t xml:space="preserve">on </w:t>
      </w:r>
      <w:r w:rsidR="002C5BE0" w:rsidRPr="00D41D53">
        <w:t>offshore ornithology and bats</w:t>
      </w:r>
      <w:r w:rsidRPr="00D41D53">
        <w:t>.</w:t>
      </w:r>
      <w:r w:rsidR="00A57645">
        <w:t xml:space="preserve"> </w:t>
      </w:r>
      <w:r w:rsidR="00A57645" w:rsidRPr="00A57645">
        <w:t>The chapter describes how impacts will be avoided, minimised or managed.</w:t>
      </w:r>
    </w:p>
    <w:p w14:paraId="528F8C43" w14:textId="2415B31F" w:rsidR="00BE14E3" w:rsidRPr="00D41D53" w:rsidRDefault="002C5BE0" w:rsidP="00D41D53">
      <w:pPr>
        <w:pStyle w:val="BodyText"/>
      </w:pPr>
      <w:r>
        <w:t>O</w:t>
      </w:r>
      <w:r w:rsidRPr="00D41D53">
        <w:t>ffshore ornithology and bats</w:t>
      </w:r>
      <w:r>
        <w:t xml:space="preserve"> refers to </w:t>
      </w:r>
      <w:r w:rsidR="00323287">
        <w:t xml:space="preserve">the study of </w:t>
      </w:r>
      <w:r w:rsidR="00AF5CDD" w:rsidRPr="00AF5CDD">
        <w:t>shorebird</w:t>
      </w:r>
      <w:r w:rsidR="001A0A17">
        <w:t>s</w:t>
      </w:r>
      <w:r w:rsidR="00AF5CDD" w:rsidRPr="00AF5CDD">
        <w:t>, seabird</w:t>
      </w:r>
      <w:r w:rsidR="001A0A17">
        <w:t>s</w:t>
      </w:r>
      <w:r w:rsidR="002824B9">
        <w:t>, bats</w:t>
      </w:r>
      <w:r w:rsidR="00AF5CDD" w:rsidRPr="00AF5CDD">
        <w:t xml:space="preserve"> and Bass Strait migratory </w:t>
      </w:r>
      <w:r w:rsidR="001B2F2F">
        <w:t>b</w:t>
      </w:r>
      <w:r w:rsidR="001B2F2F" w:rsidRPr="002129CD">
        <w:t xml:space="preserve">irds that routinely migrate between Tasmania and mainland Australia and </w:t>
      </w:r>
      <w:r w:rsidR="001B2F2F">
        <w:t>may</w:t>
      </w:r>
      <w:r w:rsidR="001B2F2F" w:rsidRPr="002129CD">
        <w:t xml:space="preserve"> pass through the project </w:t>
      </w:r>
      <w:r w:rsidR="001B2F2F">
        <w:t>area</w:t>
      </w:r>
      <w:r w:rsidR="001B2F2F" w:rsidRPr="002129CD">
        <w:t xml:space="preserve"> on migration</w:t>
      </w:r>
      <w:r w:rsidR="00432185">
        <w:t xml:space="preserve">. </w:t>
      </w:r>
      <w:r w:rsidR="001B2F2F" w:rsidRPr="002129CD">
        <w:t xml:space="preserve"> </w:t>
      </w:r>
    </w:p>
    <w:p w14:paraId="6DDE1EEF" w14:textId="7652DF33" w:rsidR="00764A7C" w:rsidRDefault="0011251F" w:rsidP="001A3419">
      <w:pPr>
        <w:pStyle w:val="BodyText"/>
        <w:rPr>
          <w:i/>
        </w:rPr>
      </w:pPr>
      <w:r w:rsidRPr="005A3A3D">
        <w:rPr>
          <w:noProof/>
        </w:rPr>
        <mc:AlternateContent>
          <mc:Choice Requires="wps">
            <w:drawing>
              <wp:anchor distT="45720" distB="45720" distL="114300" distR="114300" simplePos="0" relativeHeight="251658246" behindDoc="0" locked="0" layoutInCell="1" allowOverlap="1" wp14:anchorId="3E219897" wp14:editId="1474655C">
                <wp:simplePos x="0" y="0"/>
                <wp:positionH relativeFrom="margin">
                  <wp:posOffset>-635</wp:posOffset>
                </wp:positionH>
                <wp:positionV relativeFrom="paragraph">
                  <wp:posOffset>684530</wp:posOffset>
                </wp:positionV>
                <wp:extent cx="6179820" cy="3081655"/>
                <wp:effectExtent l="0" t="0" r="0" b="4445"/>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3081655"/>
                        </a:xfrm>
                        <a:prstGeom prst="rect">
                          <a:avLst/>
                        </a:prstGeom>
                        <a:solidFill>
                          <a:schemeClr val="bg2">
                            <a:lumMod val="20000"/>
                            <a:lumOff val="80000"/>
                          </a:schemeClr>
                        </a:solidFill>
                        <a:ln w="9525">
                          <a:noFill/>
                          <a:miter lim="800000"/>
                          <a:headEnd/>
                          <a:tailEnd/>
                        </a:ln>
                      </wps:spPr>
                      <wps:txbx>
                        <w:txbxContent>
                          <w:p w14:paraId="0581C240" w14:textId="4409805E" w:rsidR="00B14F27" w:rsidRPr="00B14F27" w:rsidRDefault="00B14F27" w:rsidP="00B14F27">
                            <w:pPr>
                              <w:pStyle w:val="BodyText"/>
                              <w:rPr>
                                <w:rStyle w:val="Bold"/>
                              </w:rPr>
                            </w:pPr>
                            <w:r w:rsidRPr="00B14F27">
                              <w:rPr>
                                <w:rStyle w:val="Bold"/>
                              </w:rPr>
                              <w:t xml:space="preserve">Other chapters and modelling that </w:t>
                            </w:r>
                            <w:r w:rsidR="000F0B32">
                              <w:rPr>
                                <w:rStyle w:val="Bold"/>
                              </w:rPr>
                              <w:t xml:space="preserve">relate to or </w:t>
                            </w:r>
                            <w:r w:rsidRPr="00B14F27">
                              <w:rPr>
                                <w:rStyle w:val="Bold"/>
                              </w:rPr>
                              <w:t>inform the offshore ornithology and bat assessment include:</w:t>
                            </w:r>
                          </w:p>
                          <w:p w14:paraId="2D04C797" w14:textId="379DA74E" w:rsidR="005A3A3D" w:rsidRPr="0011251F" w:rsidRDefault="005A3A3D" w:rsidP="005A3A3D">
                            <w:pPr>
                              <w:pStyle w:val="BodyText"/>
                              <w:rPr>
                                <w:rStyle w:val="Italics"/>
                              </w:rPr>
                            </w:pPr>
                            <w:r w:rsidRPr="0011251F">
                              <w:rPr>
                                <w:rStyle w:val="Italics"/>
                              </w:rPr>
                              <w:t xml:space="preserve">Chapter </w:t>
                            </w:r>
                            <w:r w:rsidR="00CF3558">
                              <w:rPr>
                                <w:rStyle w:val="Italics"/>
                              </w:rPr>
                              <w:t>9</w:t>
                            </w:r>
                            <w:r w:rsidRPr="0011251F">
                              <w:rPr>
                                <w:rStyle w:val="Italics"/>
                              </w:rPr>
                              <w:t xml:space="preserve"> – Benthic Ecology </w:t>
                            </w:r>
                          </w:p>
                          <w:p w14:paraId="06F81766" w14:textId="36282C56" w:rsidR="00152105" w:rsidRDefault="005A3A3D" w:rsidP="005A3A3D">
                            <w:pPr>
                              <w:pStyle w:val="BodyText"/>
                              <w:rPr>
                                <w:rStyle w:val="Italics"/>
                              </w:rPr>
                            </w:pPr>
                            <w:r w:rsidRPr="0011251F">
                              <w:rPr>
                                <w:rStyle w:val="Italics"/>
                              </w:rPr>
                              <w:t xml:space="preserve">Chapter </w:t>
                            </w:r>
                            <w:r w:rsidR="00CF3558">
                              <w:rPr>
                                <w:rStyle w:val="Italics"/>
                              </w:rPr>
                              <w:t>13</w:t>
                            </w:r>
                            <w:r w:rsidRPr="0011251F">
                              <w:rPr>
                                <w:rStyle w:val="Italics"/>
                              </w:rPr>
                              <w:t xml:space="preserve"> – Marine Protected Areas</w:t>
                            </w:r>
                          </w:p>
                          <w:p w14:paraId="2B69AC4C" w14:textId="03BACD23" w:rsidR="005A3A3D" w:rsidRPr="0011251F" w:rsidRDefault="00152105" w:rsidP="005A3A3D">
                            <w:pPr>
                              <w:pStyle w:val="BodyText"/>
                              <w:rPr>
                                <w:rStyle w:val="Italics"/>
                              </w:rPr>
                            </w:pPr>
                            <w:r w:rsidRPr="0011251F">
                              <w:rPr>
                                <w:rStyle w:val="Italics"/>
                              </w:rPr>
                              <w:t>Chapter 1</w:t>
                            </w:r>
                            <w:r>
                              <w:rPr>
                                <w:rStyle w:val="Italics"/>
                              </w:rPr>
                              <w:t>7</w:t>
                            </w:r>
                            <w:r w:rsidRPr="0011251F">
                              <w:rPr>
                                <w:rStyle w:val="Italics"/>
                              </w:rPr>
                              <w:t xml:space="preserve"> – Shipping and Navigation</w:t>
                            </w:r>
                            <w:r w:rsidR="005A3A3D" w:rsidRPr="0011251F">
                              <w:rPr>
                                <w:rStyle w:val="Italics"/>
                              </w:rPr>
                              <w:t xml:space="preserve"> </w:t>
                            </w:r>
                          </w:p>
                          <w:p w14:paraId="10039B2E" w14:textId="43C6B71C" w:rsidR="005A3A3D" w:rsidRPr="0011251F" w:rsidRDefault="005A3A3D" w:rsidP="005A3A3D">
                            <w:pPr>
                              <w:pStyle w:val="BodyText"/>
                              <w:rPr>
                                <w:rStyle w:val="Italics"/>
                              </w:rPr>
                            </w:pPr>
                            <w:r w:rsidRPr="0011251F">
                              <w:rPr>
                                <w:rStyle w:val="Italics"/>
                              </w:rPr>
                              <w:t xml:space="preserve">Chapter </w:t>
                            </w:r>
                            <w:r w:rsidR="00CF3558">
                              <w:rPr>
                                <w:rStyle w:val="Italics"/>
                              </w:rPr>
                              <w:t>18</w:t>
                            </w:r>
                            <w:r w:rsidRPr="0011251F">
                              <w:rPr>
                                <w:rStyle w:val="Italics"/>
                              </w:rPr>
                              <w:t xml:space="preserve"> – Onshore Ecology (</w:t>
                            </w:r>
                            <w:r w:rsidR="004A4326">
                              <w:rPr>
                                <w:rStyle w:val="Italics"/>
                              </w:rPr>
                              <w:t>EPBC matters</w:t>
                            </w:r>
                            <w:r w:rsidRPr="0011251F">
                              <w:rPr>
                                <w:rStyle w:val="Italics"/>
                              </w:rPr>
                              <w:t xml:space="preserve">) </w:t>
                            </w:r>
                          </w:p>
                          <w:p w14:paraId="4D344C12" w14:textId="27B1C38D" w:rsidR="008C615F" w:rsidRPr="0011251F" w:rsidRDefault="00415427" w:rsidP="0011251F">
                            <w:pPr>
                              <w:pStyle w:val="BodyBullet1"/>
                              <w:numPr>
                                <w:ilvl w:val="0"/>
                                <w:numId w:val="0"/>
                              </w:numPr>
                              <w:ind w:left="340" w:hanging="340"/>
                              <w:rPr>
                                <w:rStyle w:val="Italics"/>
                              </w:rPr>
                            </w:pPr>
                            <w:r>
                              <w:rPr>
                                <w:rStyle w:val="Italics"/>
                              </w:rPr>
                              <w:t xml:space="preserve">Technical Report </w:t>
                            </w:r>
                            <w:r w:rsidR="008C615F" w:rsidRPr="0011251F">
                              <w:rPr>
                                <w:rStyle w:val="Italics"/>
                              </w:rPr>
                              <w:t>Attachment I – Underwater Noise Modelling</w:t>
                            </w:r>
                          </w:p>
                          <w:p w14:paraId="6A57253B" w14:textId="69A7CA91" w:rsidR="008C615F" w:rsidRPr="0011251F" w:rsidRDefault="00415427" w:rsidP="0011251F">
                            <w:pPr>
                              <w:pStyle w:val="BodyBullet1"/>
                              <w:numPr>
                                <w:ilvl w:val="0"/>
                                <w:numId w:val="0"/>
                              </w:numPr>
                              <w:ind w:left="340" w:hanging="340"/>
                              <w:rPr>
                                <w:rStyle w:val="Italics"/>
                              </w:rPr>
                            </w:pPr>
                            <w:r>
                              <w:rPr>
                                <w:rStyle w:val="Italics"/>
                              </w:rPr>
                              <w:t>T</w:t>
                            </w:r>
                            <w:r w:rsidRPr="00415427">
                              <w:rPr>
                                <w:rStyle w:val="Italics"/>
                              </w:rPr>
                              <w:t xml:space="preserve">echnical Report </w:t>
                            </w:r>
                            <w:r w:rsidR="008C615F" w:rsidRPr="0011251F">
                              <w:rPr>
                                <w:rStyle w:val="Italics"/>
                              </w:rPr>
                              <w:t>Attachment II – Oil Spill Modelling Summary</w:t>
                            </w:r>
                          </w:p>
                          <w:p w14:paraId="4F4C079E" w14:textId="67F6BD49" w:rsidR="005A3A3D" w:rsidRDefault="005A3A3D" w:rsidP="005A3A3D">
                            <w:pPr>
                              <w:pStyle w:val="BodyText"/>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219897" id="_x0000_t202" coordsize="21600,21600" o:spt="202" path="m,l,21600r21600,l21600,xe">
                <v:stroke joinstyle="miter"/>
                <v:path gradientshapeok="t" o:connecttype="rect"/>
              </v:shapetype>
              <v:shape id="Text Box 2" o:spid="_x0000_s1026" type="#_x0000_t202" style="position:absolute;margin-left:-.05pt;margin-top:53.9pt;width:486.6pt;height:242.6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" fillcolor="#ddfceb [670]" stroked="f">
                <v:textbox>
                  <w:txbxContent>
                    <w:p w14:paraId="0581C240" w14:textId="4409805E" w:rsidR="00B14F27" w:rsidRPr="00B14F27" w:rsidRDefault="00B14F27" w:rsidP="00B14F27">
                      <w:pPr>
                        <w:pStyle w:val="BodyText"/>
                        <w:rPr>
                          <w:rStyle w:val="Bold"/>
                        </w:rPr>
                      </w:pPr>
                      <w:r w:rsidRPr="00B14F27">
                        <w:rPr>
                          <w:rStyle w:val="Bold"/>
                        </w:rPr>
                        <w:t xml:space="preserve">Other chapters and modelling that </w:t>
                      </w:r>
                      <w:r w:rsidR="000F0B32">
                        <w:rPr>
                          <w:rStyle w:val="Bold"/>
                        </w:rPr>
                        <w:t xml:space="preserve">relate to or </w:t>
                      </w:r>
                      <w:r w:rsidRPr="00B14F27">
                        <w:rPr>
                          <w:rStyle w:val="Bold"/>
                        </w:rPr>
                        <w:t>inform the offshore ornithology and bat assessment include:</w:t>
                      </w:r>
                    </w:p>
                    <w:p w14:paraId="2D04C797" w14:textId="379DA74E" w:rsidR="005A3A3D" w:rsidRPr="0011251F" w:rsidRDefault="005A3A3D" w:rsidP="005A3A3D">
                      <w:pPr>
                        <w:pStyle w:val="BodyText"/>
                        <w:rPr>
                          <w:rStyle w:val="Italics"/>
                        </w:rPr>
                      </w:pPr>
                      <w:r w:rsidRPr="0011251F">
                        <w:rPr>
                          <w:rStyle w:val="Italics"/>
                        </w:rPr>
                        <w:t xml:space="preserve">Chapter </w:t>
                      </w:r>
                      <w:r w:rsidR="00CF3558">
                        <w:rPr>
                          <w:rStyle w:val="Italics"/>
                        </w:rPr>
                        <w:t>9</w:t>
                      </w:r>
                      <w:r w:rsidRPr="0011251F">
                        <w:rPr>
                          <w:rStyle w:val="Italics"/>
                        </w:rPr>
                        <w:t xml:space="preserve"> – Benthic Ecology </w:t>
                      </w:r>
                    </w:p>
                    <w:p w14:paraId="06F81766" w14:textId="36282C56" w:rsidR="00152105" w:rsidRDefault="005A3A3D" w:rsidP="005A3A3D">
                      <w:pPr>
                        <w:pStyle w:val="BodyText"/>
                        <w:rPr>
                          <w:rStyle w:val="Italics"/>
                        </w:rPr>
                      </w:pPr>
                      <w:r w:rsidRPr="0011251F">
                        <w:rPr>
                          <w:rStyle w:val="Italics"/>
                        </w:rPr>
                        <w:t xml:space="preserve">Chapter </w:t>
                      </w:r>
                      <w:r w:rsidR="00CF3558">
                        <w:rPr>
                          <w:rStyle w:val="Italics"/>
                        </w:rPr>
                        <w:t>13</w:t>
                      </w:r>
                      <w:r w:rsidRPr="0011251F">
                        <w:rPr>
                          <w:rStyle w:val="Italics"/>
                        </w:rPr>
                        <w:t xml:space="preserve"> – Marine Protected Areas</w:t>
                      </w:r>
                    </w:p>
                    <w:p w14:paraId="2B69AC4C" w14:textId="03BACD23" w:rsidR="005A3A3D" w:rsidRPr="0011251F" w:rsidRDefault="00152105" w:rsidP="005A3A3D">
                      <w:pPr>
                        <w:pStyle w:val="BodyText"/>
                        <w:rPr>
                          <w:rStyle w:val="Italics"/>
                        </w:rPr>
                      </w:pPr>
                      <w:r w:rsidRPr="0011251F">
                        <w:rPr>
                          <w:rStyle w:val="Italics"/>
                        </w:rPr>
                        <w:t>Chapter 1</w:t>
                      </w:r>
                      <w:r>
                        <w:rPr>
                          <w:rStyle w:val="Italics"/>
                        </w:rPr>
                        <w:t>7</w:t>
                      </w:r>
                      <w:r w:rsidRPr="0011251F">
                        <w:rPr>
                          <w:rStyle w:val="Italics"/>
                        </w:rPr>
                        <w:t xml:space="preserve"> – Shipping and Navigation</w:t>
                      </w:r>
                      <w:r w:rsidR="005A3A3D" w:rsidRPr="0011251F">
                        <w:rPr>
                          <w:rStyle w:val="Italics"/>
                        </w:rPr>
                        <w:t xml:space="preserve"> </w:t>
                      </w:r>
                    </w:p>
                    <w:p w14:paraId="10039B2E" w14:textId="43C6B71C" w:rsidR="005A3A3D" w:rsidRPr="0011251F" w:rsidRDefault="005A3A3D" w:rsidP="005A3A3D">
                      <w:pPr>
                        <w:pStyle w:val="BodyText"/>
                        <w:rPr>
                          <w:rStyle w:val="Italics"/>
                        </w:rPr>
                      </w:pPr>
                      <w:r w:rsidRPr="0011251F">
                        <w:rPr>
                          <w:rStyle w:val="Italics"/>
                        </w:rPr>
                        <w:t xml:space="preserve">Chapter </w:t>
                      </w:r>
                      <w:r w:rsidR="00CF3558">
                        <w:rPr>
                          <w:rStyle w:val="Italics"/>
                        </w:rPr>
                        <w:t>18</w:t>
                      </w:r>
                      <w:r w:rsidRPr="0011251F">
                        <w:rPr>
                          <w:rStyle w:val="Italics"/>
                        </w:rPr>
                        <w:t xml:space="preserve"> – Onshore Ecology (</w:t>
                      </w:r>
                      <w:r w:rsidR="004A4326">
                        <w:rPr>
                          <w:rStyle w:val="Italics"/>
                        </w:rPr>
                        <w:t>EPBC matters</w:t>
                      </w:r>
                      <w:r w:rsidRPr="0011251F">
                        <w:rPr>
                          <w:rStyle w:val="Italics"/>
                        </w:rPr>
                        <w:t xml:space="preserve">) </w:t>
                      </w:r>
                    </w:p>
                    <w:p w14:paraId="4D344C12" w14:textId="27B1C38D" w:rsidR="008C615F" w:rsidRPr="0011251F" w:rsidRDefault="00415427" w:rsidP="0011251F">
                      <w:pPr>
                        <w:pStyle w:val="BodyBullet1"/>
                        <w:numPr>
                          <w:ilvl w:val="0"/>
                          <w:numId w:val="0"/>
                        </w:numPr>
                        <w:ind w:left="340" w:hanging="340"/>
                        <w:rPr>
                          <w:rStyle w:val="Italics"/>
                        </w:rPr>
                      </w:pPr>
                      <w:r>
                        <w:rPr>
                          <w:rStyle w:val="Italics"/>
                        </w:rPr>
                        <w:t xml:space="preserve">Technical Report </w:t>
                      </w:r>
                      <w:r w:rsidR="008C615F" w:rsidRPr="0011251F">
                        <w:rPr>
                          <w:rStyle w:val="Italics"/>
                        </w:rPr>
                        <w:t>Attachment I – Underwater Noise Modelling</w:t>
                      </w:r>
                    </w:p>
                    <w:p w14:paraId="6A57253B" w14:textId="69A7CA91" w:rsidR="008C615F" w:rsidRPr="0011251F" w:rsidRDefault="00415427" w:rsidP="0011251F">
                      <w:pPr>
                        <w:pStyle w:val="BodyBullet1"/>
                        <w:numPr>
                          <w:ilvl w:val="0"/>
                          <w:numId w:val="0"/>
                        </w:numPr>
                        <w:ind w:left="340" w:hanging="340"/>
                        <w:rPr>
                          <w:rStyle w:val="Italics"/>
                        </w:rPr>
                      </w:pPr>
                      <w:r>
                        <w:rPr>
                          <w:rStyle w:val="Italics"/>
                        </w:rPr>
                        <w:t>T</w:t>
                      </w:r>
                      <w:r w:rsidRPr="00415427">
                        <w:rPr>
                          <w:rStyle w:val="Italics"/>
                        </w:rPr>
                        <w:t xml:space="preserve">echnical Report </w:t>
                      </w:r>
                      <w:r w:rsidR="008C615F" w:rsidRPr="0011251F">
                        <w:rPr>
                          <w:rStyle w:val="Italics"/>
                        </w:rPr>
                        <w:t>Attachment II – Oil Spill Modelling Summary</w:t>
                      </w:r>
                    </w:p>
                    <w:p w14:paraId="4F4C079E" w14:textId="67F6BD49" w:rsidR="005A3A3D" w:rsidRDefault="005A3A3D" w:rsidP="005A3A3D">
                      <w:pPr>
                        <w:pStyle w:val="BodyText"/>
                        <w:spacing w:line="240" w:lineRule="auto"/>
                      </w:pPr>
                    </w:p>
                  </w:txbxContent>
                </v:textbox>
                <w10:wrap type="square" anchorx="margin"/>
              </v:shape>
            </w:pict>
          </mc:Fallback>
        </mc:AlternateContent>
      </w:r>
      <w:r w:rsidR="001A3419" w:rsidRPr="001A3419">
        <w:t xml:space="preserve">This chapter is based on the impact assessment presented in </w:t>
      </w:r>
      <w:r w:rsidR="001A3419" w:rsidRPr="000D705F">
        <w:rPr>
          <w:i/>
        </w:rPr>
        <w:t xml:space="preserve">Technical </w:t>
      </w:r>
      <w:r w:rsidR="0067653E">
        <w:rPr>
          <w:i/>
          <w:iCs/>
        </w:rPr>
        <w:t>R</w:t>
      </w:r>
      <w:r w:rsidR="001A3419" w:rsidRPr="000D705F">
        <w:rPr>
          <w:i/>
          <w:iCs/>
        </w:rPr>
        <w:t>eport</w:t>
      </w:r>
      <w:r w:rsidR="001A3419" w:rsidRPr="000D705F">
        <w:rPr>
          <w:i/>
        </w:rPr>
        <w:t xml:space="preserve"> </w:t>
      </w:r>
      <w:r w:rsidR="003D1198" w:rsidRPr="000D705F">
        <w:rPr>
          <w:i/>
        </w:rPr>
        <w:t>E</w:t>
      </w:r>
      <w:r w:rsidR="000D705F" w:rsidRPr="000D705F">
        <w:rPr>
          <w:i/>
          <w:iCs/>
        </w:rPr>
        <w:t xml:space="preserve"> </w:t>
      </w:r>
      <w:r w:rsidR="0067653E" w:rsidRPr="000D705F">
        <w:rPr>
          <w:i/>
          <w:iCs/>
        </w:rPr>
        <w:t>–</w:t>
      </w:r>
      <w:r w:rsidR="0067653E" w:rsidRPr="000D705F">
        <w:rPr>
          <w:i/>
        </w:rPr>
        <w:t xml:space="preserve"> </w:t>
      </w:r>
      <w:r w:rsidR="003D1198" w:rsidRPr="000D705F">
        <w:rPr>
          <w:i/>
        </w:rPr>
        <w:t xml:space="preserve">Offshore </w:t>
      </w:r>
      <w:r w:rsidR="0067653E">
        <w:rPr>
          <w:i/>
        </w:rPr>
        <w:t>O</w:t>
      </w:r>
      <w:r w:rsidR="0067653E" w:rsidRPr="000D705F">
        <w:rPr>
          <w:i/>
        </w:rPr>
        <w:t xml:space="preserve">rnithology </w:t>
      </w:r>
      <w:r w:rsidR="0067653E">
        <w:rPr>
          <w:i/>
        </w:rPr>
        <w:t>a</w:t>
      </w:r>
      <w:r w:rsidR="0067653E" w:rsidRPr="000D705F">
        <w:rPr>
          <w:i/>
        </w:rPr>
        <w:t xml:space="preserve">nd </w:t>
      </w:r>
      <w:r w:rsidR="0067653E">
        <w:rPr>
          <w:i/>
        </w:rPr>
        <w:t>B</w:t>
      </w:r>
      <w:r w:rsidR="0067653E" w:rsidRPr="000D705F">
        <w:rPr>
          <w:i/>
        </w:rPr>
        <w:t>ats</w:t>
      </w:r>
      <w:r w:rsidR="002C5BE0">
        <w:t xml:space="preserve">. </w:t>
      </w:r>
    </w:p>
    <w:p w14:paraId="24FEEB0F" w14:textId="7D2E5A80" w:rsidR="002C5BE0" w:rsidRDefault="002C5BE0" w:rsidP="001A3419">
      <w:pPr>
        <w:pStyle w:val="BodyText"/>
        <w:rPr>
          <w:i/>
        </w:rPr>
      </w:pPr>
    </w:p>
    <w:p w14:paraId="534A557B" w14:textId="77777777" w:rsidR="002C5BE0" w:rsidRDefault="002C5BE0" w:rsidP="001A3419">
      <w:pPr>
        <w:pStyle w:val="BodyText"/>
      </w:pPr>
    </w:p>
    <w:p w14:paraId="7C77B0A6" w14:textId="77777777" w:rsidR="002F5851" w:rsidRDefault="002F5851" w:rsidP="002F5851">
      <w:pPr>
        <w:pStyle w:val="ListBullet"/>
        <w:numPr>
          <w:ilvl w:val="0"/>
          <w:numId w:val="0"/>
        </w:numPr>
      </w:pPr>
    </w:p>
    <w:p w14:paraId="7854254E" w14:textId="77777777" w:rsidR="00F53328" w:rsidRDefault="00F53328">
      <w:pPr>
        <w:spacing w:before="0" w:after="200" w:line="276" w:lineRule="auto"/>
        <w:rPr>
          <w:rFonts w:asciiTheme="majorHAnsi" w:eastAsiaTheme="majorEastAsia" w:hAnsiTheme="majorHAnsi" w:cstheme="majorBidi"/>
          <w:color w:val="00966E" w:themeColor="accent2"/>
          <w:sz w:val="40"/>
          <w:szCs w:val="32"/>
        </w:rPr>
      </w:pPr>
      <w:bookmarkStart w:id="4" w:name="_Ref199748281"/>
      <w:r>
        <w:br w:type="page"/>
      </w:r>
    </w:p>
    <w:p w14:paraId="27D5B4C9" w14:textId="0CAD8857" w:rsidR="003B2D47" w:rsidRDefault="003B2D47" w:rsidP="003B2D47">
      <w:pPr>
        <w:pStyle w:val="Heading2"/>
      </w:pPr>
      <w:bookmarkStart w:id="5" w:name="_Ref200458311"/>
      <w:bookmarkStart w:id="6" w:name="_Toc228870819"/>
      <w:r w:rsidRPr="00534C86">
        <w:lastRenderedPageBreak/>
        <w:t>Assessment scope</w:t>
      </w:r>
      <w:bookmarkEnd w:id="4"/>
      <w:bookmarkEnd w:id="5"/>
      <w:bookmarkEnd w:id="6"/>
    </w:p>
    <w:p w14:paraId="409DC27A" w14:textId="45976A97" w:rsidR="006C78E0" w:rsidRPr="006C78E0" w:rsidRDefault="006C78E0" w:rsidP="006C78E0">
      <w:pPr>
        <w:pStyle w:val="BodyText"/>
      </w:pPr>
      <w:r w:rsidRPr="006C78E0">
        <w:t xml:space="preserve">The study objective for </w:t>
      </w:r>
      <w:r w:rsidR="00434439">
        <w:t>o</w:t>
      </w:r>
      <w:r w:rsidRPr="006C78E0">
        <w:t>ffshore ornithology and bats is</w:t>
      </w:r>
      <w:r w:rsidR="005C6FE5">
        <w:t xml:space="preserve"> to</w:t>
      </w:r>
      <w:r w:rsidRPr="006C78E0">
        <w:t xml:space="preserve">:  </w:t>
      </w:r>
    </w:p>
    <w:p w14:paraId="029F28D0" w14:textId="33FBA2EA" w:rsidR="005C6FE5" w:rsidRPr="005C6FE5" w:rsidRDefault="005C6FE5" w:rsidP="00EB7CB0">
      <w:pPr>
        <w:pStyle w:val="BodyBullet1"/>
        <w:rPr>
          <w:lang w:eastAsia="en-GB"/>
        </w:rPr>
      </w:pPr>
      <w:r w:rsidRPr="005C6FE5">
        <w:rPr>
          <w:lang w:eastAsia="en-GB"/>
        </w:rPr>
        <w:t>Determine and present criteria, sourced from relevant legislation and guidance documents</w:t>
      </w:r>
      <w:r w:rsidR="00BD4551">
        <w:t xml:space="preserve">, </w:t>
      </w:r>
      <w:r w:rsidRPr="005C6FE5">
        <w:rPr>
          <w:lang w:eastAsia="en-GB"/>
        </w:rPr>
        <w:t>industry best practice, stakeholder expectations, and relevant standards, against which potential impacts will be assessed</w:t>
      </w:r>
    </w:p>
    <w:p w14:paraId="2EED5D99" w14:textId="26B2693D" w:rsidR="005C6FE5" w:rsidRPr="005C6FE5" w:rsidRDefault="005C6FE5" w:rsidP="00EB7CB0">
      <w:pPr>
        <w:pStyle w:val="BodyBullet1"/>
        <w:rPr>
          <w:lang w:eastAsia="en-GB"/>
        </w:rPr>
      </w:pPr>
      <w:r w:rsidRPr="005C6FE5">
        <w:rPr>
          <w:lang w:eastAsia="en-GB"/>
        </w:rPr>
        <w:t>Assess potential adverse effects on seabirds, shorebirds and Bass Strait migrants (including listed threatened and migratory species), their prey species and habitats supported by assessments of fish and invertebrates, benthic ecology and coastal processes</w:t>
      </w:r>
      <w:r w:rsidR="00BD4551">
        <w:t xml:space="preserve">, </w:t>
      </w:r>
      <w:r w:rsidRPr="005C6FE5">
        <w:rPr>
          <w:lang w:eastAsia="en-GB"/>
        </w:rPr>
        <w:t>and advise on how the project could avoid and mitigate those adverse effects</w:t>
      </w:r>
    </w:p>
    <w:p w14:paraId="632C8C9A" w14:textId="2DE51FFD" w:rsidR="005C6FE5" w:rsidRPr="005C6FE5" w:rsidRDefault="005C6FE5" w:rsidP="00EB7CB0">
      <w:pPr>
        <w:pStyle w:val="BodyBullet1"/>
        <w:rPr>
          <w:lang w:eastAsia="en-GB"/>
        </w:rPr>
      </w:pPr>
      <w:r w:rsidRPr="005C6FE5">
        <w:rPr>
          <w:lang w:eastAsia="en-GB"/>
        </w:rPr>
        <w:t>Evaluate the significance of potential effects against pre-defined criteria and significant impact guidelines (including the acceptability of impacts in relation to key management</w:t>
      </w:r>
      <w:r w:rsidR="00095345">
        <w:t xml:space="preserve"> </w:t>
      </w:r>
      <w:r w:rsidRPr="005C6FE5">
        <w:rPr>
          <w:lang w:eastAsia="en-GB"/>
        </w:rPr>
        <w:t>/</w:t>
      </w:r>
      <w:r w:rsidR="00095345">
        <w:t xml:space="preserve"> </w:t>
      </w:r>
      <w:r w:rsidRPr="005C6FE5">
        <w:rPr>
          <w:lang w:eastAsia="en-GB"/>
        </w:rPr>
        <w:t>recovery plans and guidance documents)</w:t>
      </w:r>
    </w:p>
    <w:p w14:paraId="3F1ACE81" w14:textId="756E8FC1" w:rsidR="005C6FE5" w:rsidRPr="005C6FE5" w:rsidRDefault="005C6FE5" w:rsidP="00EB7CB0">
      <w:pPr>
        <w:pStyle w:val="BodyBullet1"/>
        <w:rPr>
          <w:lang w:eastAsia="en-GB"/>
        </w:rPr>
      </w:pPr>
      <w:r w:rsidRPr="005C6FE5">
        <w:rPr>
          <w:lang w:eastAsia="en-GB"/>
        </w:rPr>
        <w:t>Identify any mitigation or management measures that may be required to further reduce residual significant potential impacts</w:t>
      </w:r>
    </w:p>
    <w:p w14:paraId="718AE046" w14:textId="0FAB88F5" w:rsidR="005C6FE5" w:rsidRPr="006C78E0" w:rsidRDefault="005C6FE5" w:rsidP="00EB7CB0">
      <w:pPr>
        <w:pStyle w:val="BodyBullet1"/>
        <w:rPr>
          <w:lang w:eastAsia="en-GB"/>
        </w:rPr>
      </w:pPr>
      <w:r w:rsidRPr="005C6FE5">
        <w:rPr>
          <w:lang w:eastAsia="en-GB"/>
        </w:rPr>
        <w:t>Identify the need for ongoing monitoring to confirm the scale of actual impacts and subsequent adaptive management measures that may be needed to further reduce impacts if approaching or exceeding the acceptable level if detected by monitoring.</w:t>
      </w:r>
    </w:p>
    <w:p w14:paraId="0EB72321" w14:textId="5EE3EF22" w:rsidR="00A52E83" w:rsidRPr="00A52E83" w:rsidRDefault="006C78E0" w:rsidP="006C78E0">
      <w:pPr>
        <w:pStyle w:val="BodyText"/>
      </w:pPr>
      <w:r w:rsidRPr="006C78E0">
        <w:t xml:space="preserve">All detailed technical methodologies and assessment </w:t>
      </w:r>
      <w:r>
        <w:t>on</w:t>
      </w:r>
      <w:r w:rsidR="00434439">
        <w:t xml:space="preserve"> o</w:t>
      </w:r>
      <w:r w:rsidRPr="006C78E0">
        <w:t>ffshore ornithology and bats can be found in</w:t>
      </w:r>
      <w:r w:rsidR="00434439" w:rsidRPr="00434439">
        <w:t xml:space="preserve"> </w:t>
      </w:r>
      <w:r w:rsidR="00434439" w:rsidRPr="00434439">
        <w:rPr>
          <w:rStyle w:val="Italics"/>
        </w:rPr>
        <w:t>Technical Report E – Offshore Ornithology and Bats.</w:t>
      </w:r>
    </w:p>
    <w:p w14:paraId="4C8549FA" w14:textId="77777777" w:rsidR="003B2D47" w:rsidRDefault="003B2D47" w:rsidP="0090066E">
      <w:pPr>
        <w:pStyle w:val="Heading3"/>
      </w:pPr>
      <w:bookmarkStart w:id="7" w:name="_Toc228870820"/>
      <w:r w:rsidRPr="00534C86">
        <w:t>Commonwealth matters</w:t>
      </w:r>
      <w:bookmarkEnd w:id="7"/>
    </w:p>
    <w:p w14:paraId="2A4F7D53" w14:textId="0EB95A4B" w:rsidR="00DA48F6" w:rsidRDefault="00974719" w:rsidP="00A664EF">
      <w:pPr>
        <w:pStyle w:val="BodyText"/>
      </w:pPr>
      <w:r>
        <w:t xml:space="preserve">The </w:t>
      </w:r>
      <w:r w:rsidR="00591389">
        <w:t xml:space="preserve">project's </w:t>
      </w:r>
      <w:r>
        <w:t xml:space="preserve">EIS guidelines </w:t>
      </w:r>
      <w:r w:rsidR="00330091" w:rsidRPr="00330091">
        <w:t xml:space="preserve">inform the preparation of the EIS to enable </w:t>
      </w:r>
      <w:r w:rsidR="00330091">
        <w:t xml:space="preserve">the </w:t>
      </w:r>
      <w:r>
        <w:t xml:space="preserve">Commonwealth Minister for the Environment to make an informed decision on </w:t>
      </w:r>
      <w:r w:rsidR="00DA48F6">
        <w:t>whether or not to approve the project</w:t>
      </w:r>
      <w:r>
        <w:t xml:space="preserve"> under the EPBC Act. </w:t>
      </w:r>
    </w:p>
    <w:p w14:paraId="7D6CB4FD" w14:textId="6B709264" w:rsidR="00446932" w:rsidRDefault="00446932" w:rsidP="008267EF">
      <w:pPr>
        <w:pStyle w:val="BodyBullet1"/>
        <w:numPr>
          <w:ilvl w:val="0"/>
          <w:numId w:val="0"/>
        </w:numPr>
        <w:ind w:left="340" w:hanging="340"/>
      </w:pPr>
      <w:r w:rsidRPr="00446932">
        <w:t xml:space="preserve">The aspects of the EIS guidelines directly relevant to </w:t>
      </w:r>
      <w:r>
        <w:t>offshore ornithology and bats</w:t>
      </w:r>
      <w:r w:rsidRPr="00446932">
        <w:t xml:space="preserve"> are:</w:t>
      </w:r>
    </w:p>
    <w:p w14:paraId="19E9A108" w14:textId="1EBB6A30" w:rsidR="00446932" w:rsidRPr="00EF6970" w:rsidRDefault="00EF6970" w:rsidP="00FD35FF">
      <w:pPr>
        <w:pStyle w:val="BodyBullet1"/>
        <w:rPr>
          <w:rStyle w:val="Bold"/>
          <w:b w:val="0"/>
        </w:rPr>
      </w:pPr>
      <w:r w:rsidRPr="00663E0F">
        <w:rPr>
          <w:rStyle w:val="Bold"/>
          <w:b w:val="0"/>
        </w:rPr>
        <w:t>Section 2.3</w:t>
      </w:r>
      <w:r w:rsidR="006F4F1F" w:rsidRPr="00663E0F">
        <w:rPr>
          <w:rStyle w:val="Bold"/>
          <w:b w:val="0"/>
        </w:rPr>
        <w:t xml:space="preserve"> </w:t>
      </w:r>
      <w:r w:rsidR="00215934" w:rsidRPr="00EA5A70">
        <w:t>–</w:t>
      </w:r>
      <w:r w:rsidRPr="00663E0F">
        <w:rPr>
          <w:rStyle w:val="Bold"/>
          <w:b w:val="0"/>
        </w:rPr>
        <w:t xml:space="preserve"> Description of the proposed action and evaluation framework</w:t>
      </w:r>
    </w:p>
    <w:p w14:paraId="1099C530" w14:textId="5575A835" w:rsidR="00EF6970" w:rsidRPr="00104C98" w:rsidRDefault="00104C98" w:rsidP="00FD35FF">
      <w:pPr>
        <w:pStyle w:val="BodyBullet1"/>
        <w:rPr>
          <w:rStyle w:val="Bold"/>
          <w:b w:val="0"/>
        </w:rPr>
      </w:pPr>
      <w:r w:rsidRPr="00663E0F">
        <w:rPr>
          <w:rStyle w:val="Bold"/>
          <w:b w:val="0"/>
        </w:rPr>
        <w:t xml:space="preserve">Section 2.5 </w:t>
      </w:r>
      <w:r w:rsidR="00215934" w:rsidRPr="00EA5A70">
        <w:t xml:space="preserve">– </w:t>
      </w:r>
      <w:r w:rsidRPr="00663E0F">
        <w:rPr>
          <w:rStyle w:val="Bold"/>
          <w:b w:val="0"/>
        </w:rPr>
        <w:t>Description of the environment</w:t>
      </w:r>
    </w:p>
    <w:p w14:paraId="20BA186C" w14:textId="6D4330B1" w:rsidR="00104C98" w:rsidRPr="00EC229F" w:rsidRDefault="006877D4" w:rsidP="00FD35FF">
      <w:pPr>
        <w:pStyle w:val="BodyBullet1"/>
        <w:rPr>
          <w:rStyle w:val="Bold"/>
          <w:b w:val="0"/>
        </w:rPr>
      </w:pPr>
      <w:r w:rsidRPr="00663E0F">
        <w:rPr>
          <w:rStyle w:val="Bold"/>
          <w:b w:val="0"/>
        </w:rPr>
        <w:t>Section 2.6.2</w:t>
      </w:r>
      <w:r w:rsidR="00FF3F3B" w:rsidRPr="00663E0F">
        <w:rPr>
          <w:rStyle w:val="Bold"/>
          <w:b w:val="0"/>
        </w:rPr>
        <w:t xml:space="preserve"> </w:t>
      </w:r>
      <w:r w:rsidR="00FF3F3B" w:rsidRPr="00EA5A70">
        <w:t xml:space="preserve">– </w:t>
      </w:r>
      <w:r w:rsidRPr="00663E0F">
        <w:rPr>
          <w:rStyle w:val="Bold"/>
          <w:b w:val="0"/>
        </w:rPr>
        <w:t>Listed marine species, migratory species, threatened species and ecological communities</w:t>
      </w:r>
    </w:p>
    <w:p w14:paraId="5CD490D4" w14:textId="5FB7B4CE" w:rsidR="00EC229F" w:rsidRPr="00BD7284" w:rsidRDefault="00EC229F" w:rsidP="00FD35FF">
      <w:pPr>
        <w:pStyle w:val="BodyBullet1"/>
        <w:rPr>
          <w:rStyle w:val="Bold"/>
          <w:b w:val="0"/>
        </w:rPr>
      </w:pPr>
      <w:r w:rsidRPr="00663E0F">
        <w:rPr>
          <w:rStyle w:val="Bold"/>
          <w:b w:val="0"/>
        </w:rPr>
        <w:t xml:space="preserve">Section 2.7 </w:t>
      </w:r>
      <w:r w:rsidR="002A5D76" w:rsidRPr="00EA5A70">
        <w:t xml:space="preserve">– </w:t>
      </w:r>
      <w:r w:rsidRPr="00663E0F">
        <w:rPr>
          <w:rStyle w:val="Bold"/>
          <w:b w:val="0"/>
        </w:rPr>
        <w:t>Relevant Impacts</w:t>
      </w:r>
    </w:p>
    <w:p w14:paraId="0B87308D" w14:textId="62FE63B3" w:rsidR="00015F67" w:rsidRPr="00EA4720" w:rsidRDefault="00BD7284" w:rsidP="00FD35FF">
      <w:pPr>
        <w:pStyle w:val="BodyBullet1"/>
      </w:pPr>
      <w:r w:rsidRPr="00663E0F">
        <w:rPr>
          <w:rStyle w:val="Bold"/>
          <w:b w:val="0"/>
        </w:rPr>
        <w:t>Section 2.7.4</w:t>
      </w:r>
      <w:r w:rsidR="00015F67" w:rsidRPr="00663E0F">
        <w:rPr>
          <w:rStyle w:val="Bold"/>
          <w:b w:val="0"/>
        </w:rPr>
        <w:t xml:space="preserve"> </w:t>
      </w:r>
      <w:r w:rsidR="002A5D76" w:rsidRPr="00EA5A70">
        <w:t xml:space="preserve">– </w:t>
      </w:r>
      <w:r w:rsidR="00015F67" w:rsidRPr="00EA4720">
        <w:t>Avifauna and marine mammal collision</w:t>
      </w:r>
    </w:p>
    <w:p w14:paraId="6A643CE5" w14:textId="34B433C2" w:rsidR="00BD7284" w:rsidRPr="00EA4720" w:rsidRDefault="00015F67" w:rsidP="00FD35FF">
      <w:pPr>
        <w:pStyle w:val="BodyBullet1"/>
        <w:rPr>
          <w:rStyle w:val="Bold"/>
          <w:b w:val="0"/>
        </w:rPr>
      </w:pPr>
      <w:r w:rsidRPr="00015F67">
        <w:lastRenderedPageBreak/>
        <w:t xml:space="preserve">2.7.5. </w:t>
      </w:r>
      <w:r w:rsidR="002A5D76" w:rsidRPr="00EA5A70">
        <w:t xml:space="preserve">– </w:t>
      </w:r>
      <w:r w:rsidRPr="00015F67">
        <w:t>Barrier effects of offshore infrastructure</w:t>
      </w:r>
    </w:p>
    <w:p w14:paraId="5AC229DE" w14:textId="1E59BA67" w:rsidR="00446932" w:rsidRDefault="00446932" w:rsidP="00A664EF">
      <w:pPr>
        <w:pStyle w:val="BodyText"/>
        <w:rPr>
          <w:i/>
        </w:rPr>
      </w:pPr>
      <w:r>
        <w:t>Further information about the</w:t>
      </w:r>
      <w:r w:rsidR="00974719">
        <w:t xml:space="preserve"> EIS guidelines </w:t>
      </w:r>
      <w:r w:rsidR="008267EF">
        <w:t>is</w:t>
      </w:r>
      <w:r w:rsidR="00974719">
        <w:t xml:space="preserve"> list</w:t>
      </w:r>
      <w:r w:rsidR="00A664EF">
        <w:t>e</w:t>
      </w:r>
      <w:r w:rsidR="00974719">
        <w:t>d in</w:t>
      </w:r>
      <w:r w:rsidR="00974719" w:rsidRPr="0020326A">
        <w:rPr>
          <w:i/>
        </w:rPr>
        <w:t xml:space="preserve"> Attachmen</w:t>
      </w:r>
      <w:r w:rsidR="00974719" w:rsidRPr="003742C4">
        <w:rPr>
          <w:rStyle w:val="Italics"/>
        </w:rPr>
        <w:t>t V – EIS</w:t>
      </w:r>
      <w:r w:rsidR="000C7D1B" w:rsidRPr="0020326A">
        <w:rPr>
          <w:i/>
        </w:rPr>
        <w:t xml:space="preserve"> </w:t>
      </w:r>
      <w:r w:rsidR="000C7D1B">
        <w:rPr>
          <w:i/>
          <w:iCs/>
        </w:rPr>
        <w:t>G</w:t>
      </w:r>
      <w:r w:rsidR="000C7D1B" w:rsidRPr="0020326A">
        <w:rPr>
          <w:i/>
          <w:iCs/>
        </w:rPr>
        <w:t xml:space="preserve">uidelines </w:t>
      </w:r>
      <w:r w:rsidR="000C7D1B">
        <w:rPr>
          <w:i/>
          <w:iCs/>
        </w:rPr>
        <w:t>C</w:t>
      </w:r>
      <w:r w:rsidR="000C7D1B" w:rsidRPr="0020326A">
        <w:rPr>
          <w:i/>
          <w:iCs/>
        </w:rPr>
        <w:t>hecklist</w:t>
      </w:r>
      <w:r w:rsidR="00974719" w:rsidRPr="0020326A">
        <w:rPr>
          <w:i/>
        </w:rPr>
        <w:t>.</w:t>
      </w:r>
      <w:bookmarkStart w:id="8" w:name="_Ref199748291"/>
      <w:r>
        <w:t xml:space="preserve"> </w:t>
      </w:r>
    </w:p>
    <w:p w14:paraId="31C117D3" w14:textId="77777777" w:rsidR="00446932" w:rsidRDefault="00446932" w:rsidP="00446932">
      <w:pPr>
        <w:pStyle w:val="BodyText"/>
      </w:pPr>
      <w:r>
        <w:br w:type="page"/>
      </w:r>
    </w:p>
    <w:p w14:paraId="116C7F08" w14:textId="77777777" w:rsidR="00A664EF" w:rsidRDefault="00A664EF" w:rsidP="00C410CC">
      <w:pPr>
        <w:pStyle w:val="Heading2"/>
      </w:pPr>
      <w:bookmarkStart w:id="9" w:name="_Toc228870821"/>
      <w:r w:rsidRPr="00534C86">
        <w:lastRenderedPageBreak/>
        <w:t>Evaluation framework</w:t>
      </w:r>
      <w:bookmarkEnd w:id="8"/>
      <w:bookmarkEnd w:id="9"/>
    </w:p>
    <w:p w14:paraId="14C91AB5" w14:textId="55F4619D" w:rsidR="00A664EF" w:rsidRDefault="00A664EF" w:rsidP="00A664EF">
      <w:pPr>
        <w:pStyle w:val="Heading3"/>
      </w:pPr>
      <w:bookmarkStart w:id="10" w:name="_Toc228870822"/>
      <w:r w:rsidRPr="00534C86">
        <w:t>Key legislation, policy, guidelines and standards</w:t>
      </w:r>
      <w:bookmarkEnd w:id="10"/>
    </w:p>
    <w:p w14:paraId="492D0E42" w14:textId="09ED174F" w:rsidR="00C410CC" w:rsidRDefault="00C3594F" w:rsidP="00A664EF">
      <w:pPr>
        <w:pStyle w:val="BodyText"/>
      </w:pPr>
      <w:r>
        <w:fldChar w:fldCharType="begin"/>
      </w:r>
      <w:r>
        <w:instrText xml:space="preserve"> REF _Ref199240239 \h </w:instrText>
      </w:r>
      <w:r w:rsidR="00A664EF">
        <w:instrText xml:space="preserve"> \* MERGEFORMAT </w:instrText>
      </w:r>
      <w:r>
        <w:fldChar w:fldCharType="separate"/>
      </w:r>
      <w:r w:rsidR="00433FDE">
        <w:t xml:space="preserve">Table </w:t>
      </w:r>
      <w:r w:rsidR="00433FDE">
        <w:rPr>
          <w:noProof/>
        </w:rPr>
        <w:t>12</w:t>
      </w:r>
      <w:r w:rsidR="00433FDE">
        <w:rPr>
          <w:noProof/>
        </w:rPr>
        <w:noBreakHyphen/>
        <w:t>1</w:t>
      </w:r>
      <w:r>
        <w:fldChar w:fldCharType="end"/>
      </w:r>
      <w:r>
        <w:t xml:space="preserve"> </w:t>
      </w:r>
      <w:r w:rsidR="00C410CC" w:rsidRPr="00C410CC">
        <w:t xml:space="preserve">lists the key legislation, policy, guidelines and standards relevant to </w:t>
      </w:r>
      <w:r w:rsidR="00C410CC">
        <w:t>offshore ornithology and bats</w:t>
      </w:r>
      <w:r w:rsidR="00C410CC" w:rsidRPr="00C410CC">
        <w:t xml:space="preserve">. </w:t>
      </w:r>
    </w:p>
    <w:p w14:paraId="5FA5484A" w14:textId="67C5292F" w:rsidR="00AC331A" w:rsidRDefault="00C3594F" w:rsidP="00C3594F">
      <w:pPr>
        <w:pStyle w:val="Caption"/>
      </w:pPr>
      <w:bookmarkStart w:id="11" w:name="_Ref199240239"/>
      <w:bookmarkStart w:id="12" w:name="_Toc199337799"/>
      <w:bookmarkStart w:id="13" w:name="_Toc228870852"/>
      <w:r>
        <w:t xml:space="preserve">Table </w:t>
      </w:r>
      <w:fldSimple w:instr=" STYLEREF 1 \s ">
        <w:r w:rsidR="00433FDE">
          <w:rPr>
            <w:noProof/>
          </w:rPr>
          <w:t>12</w:t>
        </w:r>
      </w:fldSimple>
      <w:r w:rsidR="00121ACB">
        <w:noBreakHyphen/>
      </w:r>
      <w:fldSimple w:instr=" SEQ Table \* ARABIC \s 1 ">
        <w:r w:rsidR="00433FDE">
          <w:rPr>
            <w:noProof/>
          </w:rPr>
          <w:t>1</w:t>
        </w:r>
      </w:fldSimple>
      <w:bookmarkEnd w:id="11"/>
      <w:r>
        <w:tab/>
      </w:r>
      <w:r w:rsidRPr="00303082">
        <w:t xml:space="preserve">Key legislation, policy, guidelines and standards relevant to </w:t>
      </w:r>
      <w:bookmarkEnd w:id="12"/>
      <w:r>
        <w:t>offshore ornithology and bats</w:t>
      </w:r>
      <w:bookmarkEnd w:id="13"/>
      <w:r w:rsidRPr="00303082">
        <w:t xml:space="preserve"> </w:t>
      </w:r>
    </w:p>
    <w:tbl>
      <w:tblPr>
        <w:tblStyle w:val="MainTableStyle"/>
        <w:tblW w:w="0" w:type="auto"/>
        <w:tblLook w:val="04A0" w:firstRow="1" w:lastRow="0" w:firstColumn="1" w:lastColumn="0" w:noHBand="0" w:noVBand="1"/>
      </w:tblPr>
      <w:tblGrid>
        <w:gridCol w:w="2127"/>
        <w:gridCol w:w="7505"/>
      </w:tblGrid>
      <w:tr w:rsidR="00211772" w:rsidRPr="00992875" w14:paraId="70B7317D" w14:textId="77777777" w:rsidTr="008A5248">
        <w:trPr>
          <w:cnfStyle w:val="100000000000" w:firstRow="1" w:lastRow="0" w:firstColumn="0" w:lastColumn="0" w:oddVBand="0" w:evenVBand="0" w:oddHBand="0" w:evenHBand="0" w:firstRowFirstColumn="0" w:firstRowLastColumn="0" w:lastRowFirstColumn="0" w:lastRowLastColumn="0"/>
          <w:trHeight w:val="229"/>
        </w:trPr>
        <w:tc>
          <w:tcPr>
            <w:cnfStyle w:val="001000000100" w:firstRow="0" w:lastRow="0" w:firstColumn="1" w:lastColumn="0" w:oddVBand="0" w:evenVBand="0" w:oddHBand="0" w:evenHBand="0" w:firstRowFirstColumn="1" w:firstRowLastColumn="0" w:lastRowFirstColumn="0" w:lastRowLastColumn="0"/>
            <w:tcW w:w="2127" w:type="dxa"/>
          </w:tcPr>
          <w:p w14:paraId="1CC2C09C" w14:textId="77777777" w:rsidR="00211772" w:rsidRPr="00211772" w:rsidRDefault="00211772" w:rsidP="00211772">
            <w:pPr>
              <w:pStyle w:val="TableText"/>
            </w:pPr>
            <w:r w:rsidRPr="00303082">
              <w:t>Type</w:t>
            </w:r>
          </w:p>
        </w:tc>
        <w:tc>
          <w:tcPr>
            <w:tcW w:w="7511" w:type="dxa"/>
          </w:tcPr>
          <w:p w14:paraId="7663E0E2" w14:textId="77777777" w:rsidR="00211772" w:rsidRPr="00211772" w:rsidRDefault="00211772" w:rsidP="00211772">
            <w:pPr>
              <w:pStyle w:val="TableText"/>
              <w:cnfStyle w:val="100000000000" w:firstRow="1" w:lastRow="0" w:firstColumn="0" w:lastColumn="0" w:oddVBand="0" w:evenVBand="0" w:oddHBand="0" w:evenHBand="0" w:firstRowFirstColumn="0" w:firstRowLastColumn="0" w:lastRowFirstColumn="0" w:lastRowLastColumn="0"/>
            </w:pPr>
            <w:r w:rsidRPr="00303082">
              <w:t xml:space="preserve">Applicable legislation, policy, guideline or standard </w:t>
            </w:r>
          </w:p>
        </w:tc>
      </w:tr>
      <w:tr w:rsidR="00281371" w:rsidRPr="00992875" w14:paraId="00C1B053" w14:textId="77777777" w:rsidTr="008A5248">
        <w:trPr>
          <w:trHeight w:val="74"/>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3EF27E1F" w14:textId="77777777" w:rsidR="00281371" w:rsidRPr="00281371" w:rsidRDefault="00281371" w:rsidP="00281371">
            <w:pPr>
              <w:pStyle w:val="TableText"/>
            </w:pPr>
            <w:r w:rsidRPr="00303082">
              <w:t xml:space="preserve">International conventions/guidance </w:t>
            </w:r>
          </w:p>
        </w:tc>
        <w:tc>
          <w:tcPr>
            <w:tcW w:w="7511" w:type="dxa"/>
          </w:tcPr>
          <w:p w14:paraId="77DD52E2" w14:textId="58EE1563" w:rsidR="00281371" w:rsidRPr="00281371" w:rsidRDefault="00281371" w:rsidP="00281371">
            <w:pPr>
              <w:pStyle w:val="TableText"/>
              <w:cnfStyle w:val="000000000000" w:firstRow="0" w:lastRow="0" w:firstColumn="0" w:lastColumn="0" w:oddVBand="0" w:evenVBand="0" w:oddHBand="0" w:evenHBand="0" w:firstRowFirstColumn="0" w:firstRowLastColumn="0" w:lastRowFirstColumn="0" w:lastRowLastColumn="0"/>
            </w:pPr>
            <w:r w:rsidRPr="00281371">
              <w:t>IALA International Association of Marine Aids to Navigation and Lighthouse Authorities Recommendation R0139 The Marking of Man-made Offshore Structures 2021 (IALA 2021b)</w:t>
            </w:r>
          </w:p>
        </w:tc>
      </w:tr>
      <w:tr w:rsidR="00281371" w:rsidRPr="00992875" w14:paraId="432EDA1A"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21961C52" w14:textId="77777777" w:rsidR="00281371" w:rsidRPr="00303082" w:rsidRDefault="00281371" w:rsidP="00281371">
            <w:pPr>
              <w:pStyle w:val="TableText"/>
            </w:pPr>
          </w:p>
        </w:tc>
        <w:tc>
          <w:tcPr>
            <w:tcW w:w="7511" w:type="dxa"/>
          </w:tcPr>
          <w:p w14:paraId="16C94A2A" w14:textId="40B74CAF" w:rsidR="00281371" w:rsidRPr="00281371" w:rsidRDefault="00281371" w:rsidP="00281371">
            <w:pPr>
              <w:pStyle w:val="TableText"/>
              <w:cnfStyle w:val="000000000000" w:firstRow="0" w:lastRow="0" w:firstColumn="0" w:lastColumn="0" w:oddVBand="0" w:evenVBand="0" w:oddHBand="0" w:evenHBand="0" w:firstRowFirstColumn="0" w:firstRowLastColumn="0" w:lastRowFirstColumn="0" w:lastRowLastColumn="0"/>
            </w:pPr>
            <w:r w:rsidRPr="00281371">
              <w:t>International Convention for the Prevention of Pollution from Ships 1973 (MARPOL) </w:t>
            </w:r>
          </w:p>
        </w:tc>
      </w:tr>
      <w:tr w:rsidR="00281371" w:rsidRPr="00992875" w14:paraId="6CBB5564"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7771F969" w14:textId="77777777" w:rsidR="00281371" w:rsidRPr="00303082" w:rsidRDefault="00281371" w:rsidP="00281371">
            <w:pPr>
              <w:pStyle w:val="TableText"/>
            </w:pPr>
          </w:p>
        </w:tc>
        <w:tc>
          <w:tcPr>
            <w:tcW w:w="7511" w:type="dxa"/>
          </w:tcPr>
          <w:p w14:paraId="6A7A311F" w14:textId="5305A79F" w:rsidR="00281371" w:rsidRPr="00281371" w:rsidRDefault="00281371" w:rsidP="00281371">
            <w:pPr>
              <w:pStyle w:val="TableText"/>
              <w:cnfStyle w:val="000000000000" w:firstRow="0" w:lastRow="0" w:firstColumn="0" w:lastColumn="0" w:oddVBand="0" w:evenVBand="0" w:oddHBand="0" w:evenHBand="0" w:firstRowFirstColumn="0" w:firstRowLastColumn="0" w:lastRowFirstColumn="0" w:lastRowLastColumn="0"/>
            </w:pPr>
            <w:r w:rsidRPr="00281371">
              <w:t>International conventions/agreements on migratory species</w:t>
            </w:r>
          </w:p>
        </w:tc>
      </w:tr>
      <w:tr w:rsidR="00281371" w:rsidRPr="00992875" w14:paraId="53B4A0FE"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69C7C314" w14:textId="77777777" w:rsidR="00281371" w:rsidRPr="00303082" w:rsidRDefault="00281371" w:rsidP="00281371">
            <w:pPr>
              <w:pStyle w:val="TableText"/>
            </w:pPr>
          </w:p>
        </w:tc>
        <w:tc>
          <w:tcPr>
            <w:tcW w:w="7511" w:type="dxa"/>
          </w:tcPr>
          <w:p w14:paraId="2F93C9E2" w14:textId="1AFC54A2" w:rsidR="00281371" w:rsidRPr="00281371" w:rsidRDefault="00281371" w:rsidP="00281371">
            <w:pPr>
              <w:pStyle w:val="TableText"/>
              <w:cnfStyle w:val="000000000000" w:firstRow="0" w:lastRow="0" w:firstColumn="0" w:lastColumn="0" w:oddVBand="0" w:evenVBand="0" w:oddHBand="0" w:evenHBand="0" w:firstRowFirstColumn="0" w:firstRowLastColumn="0" w:lastRowFirstColumn="0" w:lastRowLastColumn="0"/>
            </w:pPr>
            <w:r w:rsidRPr="00281371">
              <w:t>Ramsar Convention on Wetlands</w:t>
            </w:r>
          </w:p>
        </w:tc>
      </w:tr>
      <w:tr w:rsidR="00281371" w:rsidRPr="00992875" w14:paraId="2C96A75B"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43DF7F23" w14:textId="77777777" w:rsidR="00281371" w:rsidRPr="00303082" w:rsidRDefault="00281371" w:rsidP="00281371">
            <w:pPr>
              <w:pStyle w:val="TableText"/>
            </w:pPr>
          </w:p>
        </w:tc>
        <w:tc>
          <w:tcPr>
            <w:tcW w:w="7511" w:type="dxa"/>
          </w:tcPr>
          <w:p w14:paraId="701D3C13" w14:textId="38401BF3" w:rsidR="00281371" w:rsidRPr="00281371" w:rsidRDefault="00281371" w:rsidP="00281371">
            <w:pPr>
              <w:pStyle w:val="TableText"/>
              <w:cnfStyle w:val="000000000000" w:firstRow="0" w:lastRow="0" w:firstColumn="0" w:lastColumn="0" w:oddVBand="0" w:evenVBand="0" w:oddHBand="0" w:evenHBand="0" w:firstRowFirstColumn="0" w:firstRowLastColumn="0" w:lastRowFirstColumn="0" w:lastRowLastColumn="0"/>
            </w:pPr>
            <w:r w:rsidRPr="009334C4">
              <w:t xml:space="preserve">The </w:t>
            </w:r>
            <w:r w:rsidRPr="00281371">
              <w:t>Agreement on the Conservation of Albatross and Petrels (ACAP)</w:t>
            </w:r>
          </w:p>
        </w:tc>
      </w:tr>
      <w:tr w:rsidR="00D86B8B" w:rsidRPr="00992875" w14:paraId="352DB9E4"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val="restart"/>
          </w:tcPr>
          <w:p w14:paraId="53910B76" w14:textId="77777777" w:rsidR="00D86B8B" w:rsidRPr="00D86B8B" w:rsidRDefault="00D86B8B" w:rsidP="00D86B8B">
            <w:pPr>
              <w:pStyle w:val="TableText"/>
            </w:pPr>
            <w:r w:rsidRPr="00303082">
              <w:t>Commonwealth Government</w:t>
            </w:r>
          </w:p>
          <w:p w14:paraId="7E7189E0" w14:textId="77777777" w:rsidR="00D86B8B" w:rsidRPr="00D86B8B" w:rsidRDefault="00D86B8B" w:rsidP="00D86B8B">
            <w:pPr>
              <w:pStyle w:val="TableText"/>
            </w:pPr>
            <w:r w:rsidRPr="00303082">
              <w:t xml:space="preserve"> </w:t>
            </w:r>
          </w:p>
        </w:tc>
        <w:tc>
          <w:tcPr>
            <w:tcW w:w="7511" w:type="dxa"/>
          </w:tcPr>
          <w:p w14:paraId="64C358AC" w14:textId="77759321" w:rsidR="00D86B8B" w:rsidRPr="00D86B8B" w:rsidRDefault="00D86B8B" w:rsidP="00D86B8B">
            <w:pPr>
              <w:pStyle w:val="TableText"/>
              <w:cnfStyle w:val="000000000000" w:firstRow="0" w:lastRow="0" w:firstColumn="0" w:lastColumn="0" w:oddVBand="0" w:evenVBand="0" w:oddHBand="0" w:evenHBand="0" w:firstRowFirstColumn="0" w:firstRowLastColumn="0" w:lastRowFirstColumn="0" w:lastRowLastColumn="0"/>
            </w:pPr>
            <w:r w:rsidRPr="00D86B8B">
              <w:t xml:space="preserve">Biosecurity Act 2015 </w:t>
            </w:r>
          </w:p>
        </w:tc>
      </w:tr>
      <w:tr w:rsidR="00D86B8B" w:rsidRPr="00992875" w14:paraId="35076810"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36413FE3" w14:textId="77777777" w:rsidR="00D86B8B" w:rsidRPr="00303082" w:rsidRDefault="00D86B8B" w:rsidP="00D86B8B">
            <w:pPr>
              <w:pStyle w:val="TableText"/>
            </w:pPr>
          </w:p>
        </w:tc>
        <w:tc>
          <w:tcPr>
            <w:tcW w:w="7511" w:type="dxa"/>
          </w:tcPr>
          <w:p w14:paraId="003CBC10" w14:textId="1028B790" w:rsidR="00D86B8B" w:rsidRPr="00D86B8B" w:rsidRDefault="00D86B8B" w:rsidP="00D86B8B">
            <w:pPr>
              <w:pStyle w:val="TableText"/>
              <w:cnfStyle w:val="000000000000" w:firstRow="0" w:lastRow="0" w:firstColumn="0" w:lastColumn="0" w:oddVBand="0" w:evenVBand="0" w:oddHBand="0" w:evenHBand="0" w:firstRowFirstColumn="0" w:firstRowLastColumn="0" w:lastRowFirstColumn="0" w:lastRowLastColumn="0"/>
            </w:pPr>
            <w:r w:rsidRPr="00D86B8B">
              <w:t xml:space="preserve">Environment Protection and Biodiversity Conservation Act 1999 </w:t>
            </w:r>
          </w:p>
        </w:tc>
      </w:tr>
      <w:tr w:rsidR="00D86B8B" w:rsidRPr="00992875" w14:paraId="16A184DF"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782FF4C5" w14:textId="77777777" w:rsidR="00D86B8B" w:rsidRPr="00303082" w:rsidRDefault="00D86B8B" w:rsidP="00D86B8B">
            <w:pPr>
              <w:pStyle w:val="TableText"/>
            </w:pPr>
          </w:p>
        </w:tc>
        <w:tc>
          <w:tcPr>
            <w:tcW w:w="7511" w:type="dxa"/>
          </w:tcPr>
          <w:p w14:paraId="62CE1250" w14:textId="38CCDB78" w:rsidR="00D86B8B" w:rsidRPr="00D86B8B" w:rsidRDefault="00D86B8B" w:rsidP="00D86B8B">
            <w:pPr>
              <w:pStyle w:val="TableText"/>
              <w:cnfStyle w:val="000000000000" w:firstRow="0" w:lastRow="0" w:firstColumn="0" w:lastColumn="0" w:oddVBand="0" w:evenVBand="0" w:oddHBand="0" w:evenHBand="0" w:firstRowFirstColumn="0" w:firstRowLastColumn="0" w:lastRowFirstColumn="0" w:lastRowLastColumn="0"/>
            </w:pPr>
            <w:r w:rsidRPr="00D86B8B">
              <w:t xml:space="preserve">Offshore Electricity Infrastructure Act 2021 </w:t>
            </w:r>
          </w:p>
        </w:tc>
      </w:tr>
      <w:tr w:rsidR="00D86B8B" w:rsidRPr="00992875" w14:paraId="3C83F971"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4D731183" w14:textId="77777777" w:rsidR="00D86B8B" w:rsidRPr="00303082" w:rsidRDefault="00D86B8B" w:rsidP="00D86B8B">
            <w:pPr>
              <w:pStyle w:val="TableText"/>
            </w:pPr>
          </w:p>
        </w:tc>
        <w:tc>
          <w:tcPr>
            <w:tcW w:w="7511" w:type="dxa"/>
          </w:tcPr>
          <w:p w14:paraId="5273B8C3" w14:textId="443D3263" w:rsidR="00D86B8B" w:rsidRPr="00211772" w:rsidRDefault="00D86B8B" w:rsidP="008C2F29">
            <w:pPr>
              <w:pStyle w:val="TableText"/>
              <w:cnfStyle w:val="000000000000" w:firstRow="0" w:lastRow="0" w:firstColumn="0" w:lastColumn="0" w:oddVBand="0" w:evenVBand="0" w:oddHBand="0" w:evenHBand="0" w:firstRowFirstColumn="0" w:firstRowLastColumn="0" w:lastRowFirstColumn="0" w:lastRowLastColumn="0"/>
            </w:pPr>
            <w:r w:rsidRPr="00D86B8B">
              <w:t xml:space="preserve">Protection of the Sea (Prevention of Pollution from Ships) Act 1983 </w:t>
            </w:r>
          </w:p>
        </w:tc>
      </w:tr>
      <w:tr w:rsidR="00D86B8B" w:rsidRPr="00992875" w14:paraId="354BC6B0" w14:textId="77777777" w:rsidTr="008A5248">
        <w:tc>
          <w:tcPr>
            <w:cnfStyle w:val="001000000000" w:firstRow="0" w:lastRow="0" w:firstColumn="1" w:lastColumn="0" w:oddVBand="0" w:evenVBand="0" w:oddHBand="0" w:evenHBand="0" w:firstRowFirstColumn="0" w:firstRowLastColumn="0" w:lastRowFirstColumn="0" w:lastRowLastColumn="0"/>
            <w:tcW w:w="2127" w:type="dxa"/>
            <w:vMerge/>
          </w:tcPr>
          <w:p w14:paraId="792AEEC6" w14:textId="77777777" w:rsidR="00D86B8B" w:rsidRPr="00303082" w:rsidRDefault="00D86B8B" w:rsidP="00D86B8B">
            <w:pPr>
              <w:pStyle w:val="TableText"/>
            </w:pPr>
          </w:p>
        </w:tc>
        <w:tc>
          <w:tcPr>
            <w:tcW w:w="7511" w:type="dxa"/>
          </w:tcPr>
          <w:p w14:paraId="7F1720A1" w14:textId="65D0B25D" w:rsidR="00D86B8B" w:rsidRPr="00D86B8B" w:rsidRDefault="00D86B8B" w:rsidP="008C2F29">
            <w:pPr>
              <w:pStyle w:val="TableText"/>
              <w:cnfStyle w:val="000000000000" w:firstRow="0" w:lastRow="0" w:firstColumn="0" w:lastColumn="0" w:oddVBand="0" w:evenVBand="0" w:oddHBand="0" w:evenHBand="0" w:firstRowFirstColumn="0" w:firstRowLastColumn="0" w:lastRowFirstColumn="0" w:lastRowLastColumn="0"/>
            </w:pPr>
            <w:r w:rsidRPr="00D86B8B">
              <w:t xml:space="preserve">Sea Installations Act 1987 </w:t>
            </w:r>
          </w:p>
        </w:tc>
      </w:tr>
    </w:tbl>
    <w:p w14:paraId="422D8B64" w14:textId="50C10D52" w:rsidR="00515426" w:rsidRDefault="00515426" w:rsidP="00515426">
      <w:pPr>
        <w:pStyle w:val="Heading3"/>
      </w:pPr>
      <w:bookmarkStart w:id="14" w:name="_Toc228870823"/>
      <w:r w:rsidRPr="00534C86">
        <w:t>Assessment criteria</w:t>
      </w:r>
      <w:bookmarkEnd w:id="14"/>
    </w:p>
    <w:p w14:paraId="441CA058" w14:textId="7350CE24" w:rsidR="007A110B" w:rsidRPr="007A110B" w:rsidRDefault="007A110B" w:rsidP="007A110B">
      <w:pPr>
        <w:pStyle w:val="BodyText"/>
      </w:pPr>
      <w:r w:rsidRPr="007A110B">
        <w:t xml:space="preserve">To assess the project, predicted impacts and risks are compared to criteria that set required environmental performance outcomes (refer </w:t>
      </w:r>
      <w:r w:rsidRPr="007A110B">
        <w:rPr>
          <w:rStyle w:val="Italics"/>
        </w:rPr>
        <w:t xml:space="preserve">Chapter 6 – Assessment </w:t>
      </w:r>
      <w:r>
        <w:rPr>
          <w:rStyle w:val="Italics"/>
        </w:rPr>
        <w:t>F</w:t>
      </w:r>
      <w:r w:rsidRPr="007A110B">
        <w:rPr>
          <w:rStyle w:val="Italics"/>
        </w:rPr>
        <w:t>ramework</w:t>
      </w:r>
      <w:r w:rsidRPr="007A110B">
        <w:t xml:space="preserve">). </w:t>
      </w:r>
    </w:p>
    <w:p w14:paraId="03352FF3" w14:textId="42548595" w:rsidR="007A110B" w:rsidRDefault="007A110B" w:rsidP="007A110B">
      <w:pPr>
        <w:pStyle w:val="BodyText"/>
      </w:pPr>
      <w:r w:rsidRPr="007A110B">
        <w:t xml:space="preserve">The criteria for </w:t>
      </w:r>
      <w:r>
        <w:t xml:space="preserve">offshore ornithology and bats </w:t>
      </w:r>
      <w:r w:rsidR="00167E4D">
        <w:t>are</w:t>
      </w:r>
      <w:r w:rsidRPr="007A110B">
        <w:t xml:space="preserve"> derived from legislation and policy, relevant standards and guidelines, stakeholder feedback and industry best practice.</w:t>
      </w:r>
    </w:p>
    <w:p w14:paraId="0202C899" w14:textId="2CA594B8" w:rsidR="00933541" w:rsidRDefault="00515426" w:rsidP="00933541">
      <w:pPr>
        <w:pStyle w:val="BodyText"/>
      </w:pPr>
      <w:r w:rsidRPr="00D65997">
        <w:t xml:space="preserve">The assessment criteria </w:t>
      </w:r>
      <w:r w:rsidR="007A110B">
        <w:t>rel</w:t>
      </w:r>
      <w:r w:rsidR="00D800BC">
        <w:t xml:space="preserve">evant to offshore ornithology and </w:t>
      </w:r>
      <w:r w:rsidR="007C6531">
        <w:t xml:space="preserve">bats </w:t>
      </w:r>
      <w:r w:rsidR="00167E4D">
        <w:t>is</w:t>
      </w:r>
      <w:r w:rsidR="00E57B55">
        <w:t xml:space="preserve"> summarised below</w:t>
      </w:r>
      <w:r w:rsidR="00933541">
        <w:t>:</w:t>
      </w:r>
    </w:p>
    <w:p w14:paraId="36A00E16" w14:textId="55BA4C56" w:rsidR="00933541" w:rsidRPr="00933541" w:rsidRDefault="00E57B55" w:rsidP="00FD35FF">
      <w:pPr>
        <w:pStyle w:val="BodyBullet1"/>
      </w:pPr>
      <w:r>
        <w:t>H</w:t>
      </w:r>
      <w:r w:rsidR="00933541">
        <w:t>ealth productivity</w:t>
      </w:r>
      <w:r w:rsidR="00933541" w:rsidRPr="00933541">
        <w:t xml:space="preserve"> and diversity of the environment is not compromised as a result of the project</w:t>
      </w:r>
    </w:p>
    <w:p w14:paraId="0C538019" w14:textId="0D3B76D0" w:rsidR="00E57B55" w:rsidRPr="00E57B55" w:rsidRDefault="00E57B55" w:rsidP="00FD35FF">
      <w:pPr>
        <w:pStyle w:val="BodyBullet1"/>
      </w:pPr>
      <w:r w:rsidRPr="00E57B55">
        <w:t xml:space="preserve">Project and monitoring activities will not result in invasive species becoming established that are harmful to </w:t>
      </w:r>
      <w:r w:rsidR="00F00C65" w:rsidRPr="00F00C65">
        <w:t xml:space="preserve">offshore ornithology </w:t>
      </w:r>
      <w:r w:rsidRPr="00E57B55">
        <w:t>species nor introduce diseases that may cause the species to decline</w:t>
      </w:r>
    </w:p>
    <w:p w14:paraId="27917FAE" w14:textId="4EE167B0" w:rsidR="00E57B55" w:rsidRPr="00E57B55" w:rsidRDefault="00E57B55" w:rsidP="00FD35FF">
      <w:pPr>
        <w:pStyle w:val="BodyBullet1"/>
      </w:pPr>
      <w:r w:rsidRPr="00E57B55">
        <w:lastRenderedPageBreak/>
        <w:t>The project will not modify, destroy, fragment, isolate or disturb an important or substantial area of habitat such that an adverse impact on marine ecosystem functioning or integrity in a Commonwealth Marine Area</w:t>
      </w:r>
    </w:p>
    <w:p w14:paraId="5D820A58" w14:textId="366ECFDC" w:rsidR="00295557" w:rsidRPr="00295557" w:rsidRDefault="00295557" w:rsidP="00FD35FF">
      <w:pPr>
        <w:pStyle w:val="BodyBullet1"/>
      </w:pPr>
      <w:r w:rsidRPr="00295557">
        <w:t>The project will not modify, destroy, remove, isolate or decrease the availability or quality of habitat to the extent that the species is likely to decline</w:t>
      </w:r>
    </w:p>
    <w:p w14:paraId="0447C4C3" w14:textId="5DF1ECE0" w:rsidR="00295557" w:rsidRPr="00295557" w:rsidRDefault="00295557" w:rsidP="00FD35FF">
      <w:pPr>
        <w:pStyle w:val="BodyBullet1"/>
      </w:pPr>
      <w:r w:rsidRPr="00295557">
        <w:t xml:space="preserve">Artificial light will be managed so that wildlife is not disrupted within, nor displaced from, important habitats and can undertake critical behaviours such as foraging, reproduction and dispersal (hereafter National </w:t>
      </w:r>
      <w:r w:rsidR="00185C29">
        <w:t>L</w:t>
      </w:r>
      <w:r w:rsidRPr="00295557">
        <w:t xml:space="preserve">ight </w:t>
      </w:r>
      <w:r w:rsidR="00185C29">
        <w:t>P</w:t>
      </w:r>
      <w:r w:rsidRPr="00295557">
        <w:t xml:space="preserve">ollution </w:t>
      </w:r>
      <w:r w:rsidR="00185C29">
        <w:t>G</w:t>
      </w:r>
      <w:r w:rsidRPr="00295557">
        <w:t>uidelines)</w:t>
      </w:r>
    </w:p>
    <w:p w14:paraId="3AC48F6B" w14:textId="145EA1AF" w:rsidR="008B71CC" w:rsidRDefault="00295557" w:rsidP="00FD35FF">
      <w:pPr>
        <w:pStyle w:val="BodyBullet1"/>
        <w:rPr>
          <w:rStyle w:val="normaltextrun"/>
        </w:rPr>
      </w:pPr>
      <w:r w:rsidRPr="00295557">
        <w:t>The project will not interfere substantially with the recovery of the species (</w:t>
      </w:r>
      <w:r w:rsidRPr="00295557">
        <w:rPr>
          <w:rStyle w:val="normaltextrun"/>
        </w:rPr>
        <w:t>Matters of National Environmental Significance Significant Impact Guidelines 1.1)</w:t>
      </w:r>
    </w:p>
    <w:p w14:paraId="7C049CBA" w14:textId="6A08C40E" w:rsidR="002728EF" w:rsidRDefault="002728EF" w:rsidP="00FD35FF">
      <w:pPr>
        <w:pStyle w:val="BodyBullet1"/>
        <w:rPr>
          <w:rStyle w:val="normaltextrun"/>
        </w:rPr>
      </w:pPr>
      <w:r w:rsidRPr="002728EF">
        <w:t>The project will not have a significant impact on the environment in a Commonwealth Marine Area (</w:t>
      </w:r>
      <w:r w:rsidRPr="002728EF">
        <w:rPr>
          <w:rStyle w:val="normaltextrun"/>
        </w:rPr>
        <w:t>Matters of National Environmental Significance Significant Impact Guidelines 1.1)</w:t>
      </w:r>
    </w:p>
    <w:p w14:paraId="7D9BF13C" w14:textId="34E90DD9" w:rsidR="009D62E1" w:rsidRDefault="009D62E1" w:rsidP="00FD35FF">
      <w:pPr>
        <w:pStyle w:val="BodyBullet1"/>
        <w:rPr>
          <w:rStyle w:val="normaltextrun"/>
        </w:rPr>
      </w:pPr>
      <w:r w:rsidRPr="009D62E1">
        <w:t>Oil or fuel spills will be managed in accordance with an oil pollution emergency response plan so that birds are not disrupted within, nor displaced from, important habitats and are able to undertake critical behaviours such as foraging, reproduction and dispersal.</w:t>
      </w:r>
    </w:p>
    <w:p w14:paraId="4526AC6C" w14:textId="410E98F9" w:rsidR="00F44775" w:rsidRPr="008B71CC" w:rsidRDefault="00103E73" w:rsidP="00103E73">
      <w:pPr>
        <w:pStyle w:val="BodyText"/>
        <w:rPr>
          <w:rStyle w:val="normaltextrun"/>
        </w:rPr>
      </w:pPr>
      <w:r>
        <w:rPr>
          <w:rStyle w:val="normaltextrun"/>
        </w:rPr>
        <w:t>Detailed</w:t>
      </w:r>
      <w:r w:rsidR="00F44775">
        <w:rPr>
          <w:rStyle w:val="normaltextrun"/>
        </w:rPr>
        <w:t xml:space="preserve"> assessment criteria for </w:t>
      </w:r>
      <w:r w:rsidR="00160F38">
        <w:rPr>
          <w:rStyle w:val="normaltextrun"/>
        </w:rPr>
        <w:t xml:space="preserve">all </w:t>
      </w:r>
      <w:r>
        <w:rPr>
          <w:rStyle w:val="normaltextrun"/>
        </w:rPr>
        <w:t>re</w:t>
      </w:r>
      <w:r w:rsidR="002728EF">
        <w:rPr>
          <w:rStyle w:val="normaltextrun"/>
        </w:rPr>
        <w:t>le</w:t>
      </w:r>
      <w:r>
        <w:rPr>
          <w:rStyle w:val="normaltextrun"/>
        </w:rPr>
        <w:t>vant</w:t>
      </w:r>
      <w:r w:rsidR="00F44775">
        <w:rPr>
          <w:rStyle w:val="normaltextrun"/>
        </w:rPr>
        <w:t xml:space="preserve"> species </w:t>
      </w:r>
      <w:r w:rsidR="00E51A3B">
        <w:rPr>
          <w:rStyle w:val="normaltextrun"/>
        </w:rPr>
        <w:t>are presented</w:t>
      </w:r>
      <w:r w:rsidR="00F44775">
        <w:rPr>
          <w:rStyle w:val="normaltextrun"/>
        </w:rPr>
        <w:t xml:space="preserve"> in </w:t>
      </w:r>
      <w:r w:rsidRPr="00103E73">
        <w:rPr>
          <w:rStyle w:val="Italics"/>
        </w:rPr>
        <w:t>Technical Report E – Offshore Ornithology and Bats.</w:t>
      </w:r>
    </w:p>
    <w:p w14:paraId="2BAF701C" w14:textId="2FC14996" w:rsidR="00515426" w:rsidRPr="00515426" w:rsidRDefault="00515426" w:rsidP="00FA6A5C">
      <w:pPr>
        <w:pStyle w:val="Caption"/>
      </w:pPr>
    </w:p>
    <w:p w14:paraId="242B3887" w14:textId="7C4171D5" w:rsidR="00A07774" w:rsidRPr="00A07774" w:rsidRDefault="00A07774" w:rsidP="00347C27">
      <w:pPr>
        <w:pStyle w:val="Source"/>
      </w:pPr>
    </w:p>
    <w:p w14:paraId="5DE8E44A" w14:textId="5D65B611" w:rsidR="00F53328" w:rsidRDefault="00F53328">
      <w:pPr>
        <w:spacing w:before="0" w:after="200" w:line="276" w:lineRule="auto"/>
        <w:rPr>
          <w:rFonts w:asciiTheme="majorHAnsi" w:eastAsiaTheme="majorEastAsia" w:hAnsiTheme="majorHAnsi" w:cstheme="majorBidi"/>
          <w:color w:val="00966E" w:themeColor="accent2"/>
          <w:sz w:val="40"/>
          <w:szCs w:val="32"/>
        </w:rPr>
      </w:pPr>
      <w:bookmarkStart w:id="15" w:name="_Ref199846195"/>
      <w:r>
        <w:br w:type="page"/>
      </w:r>
    </w:p>
    <w:p w14:paraId="59E2A041" w14:textId="760FF9A3" w:rsidR="003B2D47" w:rsidRPr="00C853E4" w:rsidRDefault="003B2D47" w:rsidP="003B2D47">
      <w:pPr>
        <w:pStyle w:val="Heading2"/>
      </w:pPr>
      <w:bookmarkStart w:id="16" w:name="_Toc228870824"/>
      <w:r w:rsidRPr="00534C86">
        <w:lastRenderedPageBreak/>
        <w:t>Methods</w:t>
      </w:r>
      <w:bookmarkEnd w:id="15"/>
      <w:bookmarkEnd w:id="16"/>
    </w:p>
    <w:p w14:paraId="24D54889" w14:textId="720943C3" w:rsidR="003967A4" w:rsidRPr="003967A4" w:rsidRDefault="003967A4" w:rsidP="003967A4">
      <w:pPr>
        <w:pStyle w:val="BodyText"/>
      </w:pPr>
      <w:r w:rsidRPr="003967A4">
        <w:t xml:space="preserve">The purpose of the </w:t>
      </w:r>
      <w:r>
        <w:t xml:space="preserve">offshore ornithology and bats </w:t>
      </w:r>
      <w:r w:rsidRPr="003967A4">
        <w:t xml:space="preserve">impact assessment </w:t>
      </w:r>
      <w:r w:rsidR="00154206">
        <w:t>i</w:t>
      </w:r>
      <w:r w:rsidRPr="003967A4">
        <w:t xml:space="preserve">s to assess the potential impacts and risks of the project on </w:t>
      </w:r>
      <w:r>
        <w:t>offshore ornithology and bats.</w:t>
      </w:r>
    </w:p>
    <w:p w14:paraId="254C6E7D" w14:textId="77777777" w:rsidR="003967A4" w:rsidRPr="003967A4" w:rsidRDefault="003967A4" w:rsidP="003967A4">
      <w:pPr>
        <w:pStyle w:val="BodyText"/>
      </w:pPr>
      <w:r w:rsidRPr="003967A4">
        <w:rPr>
          <w:rStyle w:val="Bold"/>
        </w:rPr>
        <w:t>Impacts</w:t>
      </w:r>
      <w:r w:rsidRPr="003967A4">
        <w:t xml:space="preserve"> refer to the consequences of planned project actions, which are given a rating determined by combining the magnitude of the impact and the sensitivity of the receptor. </w:t>
      </w:r>
    </w:p>
    <w:p w14:paraId="0037662A" w14:textId="77777777" w:rsidR="003967A4" w:rsidRPr="003967A4" w:rsidRDefault="003967A4" w:rsidP="003967A4">
      <w:pPr>
        <w:pStyle w:val="BodyText"/>
      </w:pPr>
      <w:r w:rsidRPr="003967A4">
        <w:rPr>
          <w:rStyle w:val="Bold"/>
        </w:rPr>
        <w:t>Risks</w:t>
      </w:r>
      <w:r w:rsidRPr="003967A4">
        <w:t xml:space="preserve"> are an unexpected (accidental) event and are determined by combining the likelihood of an event occurring and the consequences that would result if the event were to occur. </w:t>
      </w:r>
    </w:p>
    <w:p w14:paraId="685707F0" w14:textId="6847C745" w:rsidR="003967A4" w:rsidRPr="003967A4" w:rsidRDefault="003967A4" w:rsidP="003967A4">
      <w:pPr>
        <w:pStyle w:val="BodyText"/>
      </w:pPr>
      <w:r w:rsidRPr="003967A4">
        <w:t xml:space="preserve">The technical chapters consider </w:t>
      </w:r>
      <w:r w:rsidRPr="002968CA">
        <w:rPr>
          <w:rStyle w:val="Bold"/>
        </w:rPr>
        <w:t>key impacts and risks</w:t>
      </w:r>
      <w:r w:rsidRPr="003967A4">
        <w:t xml:space="preserve"> with a residual consequence rating of moderate to severe. </w:t>
      </w:r>
      <w:r w:rsidRPr="002968CA">
        <w:rPr>
          <w:rStyle w:val="Bold"/>
        </w:rPr>
        <w:t>Other impacts and risks</w:t>
      </w:r>
      <w:r w:rsidRPr="003967A4">
        <w:t xml:space="preserve"> are </w:t>
      </w:r>
      <w:r w:rsidR="001F66E5">
        <w:t>those</w:t>
      </w:r>
      <w:r w:rsidRPr="003967A4">
        <w:t xml:space="preserve"> with a residual consequence rating of negligible to minor.</w:t>
      </w:r>
    </w:p>
    <w:p w14:paraId="255D3865" w14:textId="7E013B47" w:rsidR="008B2F0C" w:rsidRDefault="003967A4" w:rsidP="003967A4">
      <w:pPr>
        <w:pStyle w:val="BodyText"/>
      </w:pPr>
      <w:r w:rsidRPr="003967A4">
        <w:t xml:space="preserve">Refer to </w:t>
      </w:r>
      <w:r w:rsidR="002968CA" w:rsidRPr="00FD35FF">
        <w:rPr>
          <w:i/>
        </w:rPr>
        <w:t>Chapter 6 – Assessment Framework</w:t>
      </w:r>
      <w:r w:rsidR="002968CA" w:rsidRPr="003967A4">
        <w:t xml:space="preserve"> </w:t>
      </w:r>
      <w:r w:rsidRPr="003967A4">
        <w:t>for more detail on how impact and risk ratings are derived.</w:t>
      </w:r>
    </w:p>
    <w:p w14:paraId="3656F627" w14:textId="1BD0E73D" w:rsidR="003D52DD" w:rsidRDefault="00C3017C" w:rsidP="003D52DD">
      <w:pPr>
        <w:pStyle w:val="BodyBullet1"/>
        <w:numPr>
          <w:ilvl w:val="0"/>
          <w:numId w:val="0"/>
        </w:numPr>
        <w:ind w:left="340" w:hanging="340"/>
      </w:pPr>
      <w:r>
        <w:t>The offshore ornithology and bats impact assessment involved</w:t>
      </w:r>
      <w:r w:rsidR="003D52DD" w:rsidRPr="003D52DD">
        <w:t xml:space="preserve">: </w:t>
      </w:r>
    </w:p>
    <w:p w14:paraId="2F11417C" w14:textId="071F6894" w:rsidR="008F1655" w:rsidRPr="003B2D47" w:rsidRDefault="008F1655" w:rsidP="008F1655">
      <w:pPr>
        <w:pStyle w:val="BodyBullet1"/>
      </w:pPr>
      <w:r>
        <w:t>A review of relevant national, state and local legislation</w:t>
      </w:r>
    </w:p>
    <w:p w14:paraId="440A018C" w14:textId="4683304A" w:rsidR="008F1655" w:rsidRPr="003B2D47" w:rsidRDefault="008F1655" w:rsidP="008F1655">
      <w:pPr>
        <w:pStyle w:val="BodyBullet1"/>
      </w:pPr>
      <w:r w:rsidRPr="009334C4">
        <w:t xml:space="preserve">A comprehensive </w:t>
      </w:r>
      <w:r w:rsidRPr="003B2D47">
        <w:t>desktop</w:t>
      </w:r>
      <w:r w:rsidR="00C3017C">
        <w:t xml:space="preserve"> </w:t>
      </w:r>
      <w:r w:rsidRPr="003B2D47">
        <w:t xml:space="preserve">/ literature review of previous species records from </w:t>
      </w:r>
      <w:r>
        <w:t>a range</w:t>
      </w:r>
      <w:r w:rsidRPr="003B2D47">
        <w:t xml:space="preserve"> of biodiversity databases, including those from DEECA</w:t>
      </w:r>
      <w:r w:rsidR="00E61812">
        <w:t>,</w:t>
      </w:r>
      <w:r w:rsidRPr="003B2D47">
        <w:t xml:space="preserve"> DCCEEW</w:t>
      </w:r>
      <w:r w:rsidR="00E61812">
        <w:t>, Bird</w:t>
      </w:r>
      <w:r w:rsidR="00151BE2">
        <w:t>Life Australia</w:t>
      </w:r>
      <w:r w:rsidR="00057AD3">
        <w:t xml:space="preserve">, Atlas of Living Australia, Tasmanian </w:t>
      </w:r>
      <w:r w:rsidR="00C945E1">
        <w:t xml:space="preserve">Government Department of Natural </w:t>
      </w:r>
      <w:r w:rsidR="00C945E1" w:rsidRPr="002422A4">
        <w:t>Resources</w:t>
      </w:r>
      <w:r w:rsidR="00C945E1">
        <w:t xml:space="preserve"> and</w:t>
      </w:r>
      <w:r w:rsidR="00C04A92" w:rsidRPr="00C04A92">
        <w:t xml:space="preserve"> </w:t>
      </w:r>
      <w:r w:rsidR="00C04A92">
        <w:t>a</w:t>
      </w:r>
      <w:r w:rsidR="00C04A92" w:rsidRPr="00C04A92">
        <w:t xml:space="preserve"> summary dataset of pelagic birds observed during </w:t>
      </w:r>
      <w:r w:rsidR="00C04A92">
        <w:t xml:space="preserve">over </w:t>
      </w:r>
      <w:r w:rsidR="00C04A92" w:rsidRPr="00C04A92">
        <w:t>500 days of monthly at-sea surveys spanning a four-decade period on either side of Bass Strait (Bonney Coast and eastern Tasmania)</w:t>
      </w:r>
    </w:p>
    <w:p w14:paraId="4EEA26FC" w14:textId="6B0F035B" w:rsidR="008F1655" w:rsidRPr="003B2D47" w:rsidRDefault="008F1655" w:rsidP="008F1655">
      <w:pPr>
        <w:pStyle w:val="BodyBullet1"/>
      </w:pPr>
      <w:r>
        <w:t>C</w:t>
      </w:r>
      <w:r w:rsidRPr="003B2D47">
        <w:t>onsultation and expert elicitation provided by a variety of subject matter experts</w:t>
      </w:r>
    </w:p>
    <w:p w14:paraId="660A70FB" w14:textId="4155D381" w:rsidR="001F6CF5" w:rsidRDefault="008F1655" w:rsidP="009D0624">
      <w:pPr>
        <w:pStyle w:val="BodyBullet1"/>
      </w:pPr>
      <w:r>
        <w:t>D</w:t>
      </w:r>
      <w:r w:rsidRPr="003B2D47">
        <w:t xml:space="preserve">edicated field surveys from 2020-2022 as part of the </w:t>
      </w:r>
      <w:r w:rsidR="00943F7C">
        <w:t>project's</w:t>
      </w:r>
      <w:r w:rsidRPr="003B2D47">
        <w:t xml:space="preserve"> marine ecology survey program</w:t>
      </w:r>
      <w:r w:rsidR="005E7093">
        <w:t>.</w:t>
      </w:r>
      <w:r w:rsidRPr="003B2D47">
        <w:t xml:space="preserve"> </w:t>
      </w:r>
      <w:r w:rsidR="00104FBE" w:rsidRPr="009334C4">
        <w:t xml:space="preserve">The objective of the surveys was to </w:t>
      </w:r>
      <w:r w:rsidR="00104FBE">
        <w:t>identify</w:t>
      </w:r>
      <w:r w:rsidR="00104FBE" w:rsidRPr="009334C4">
        <w:t xml:space="preserve"> the existing conditions of the </w:t>
      </w:r>
      <w:r w:rsidR="00104FBE">
        <w:t>offshore project area</w:t>
      </w:r>
      <w:r w:rsidR="00104FBE" w:rsidRPr="009334C4">
        <w:t xml:space="preserve"> relevant to seabirds, shorebirds and Bass Strait migrants</w:t>
      </w:r>
    </w:p>
    <w:p w14:paraId="111B59A7" w14:textId="08AC2DAD" w:rsidR="001F6CF5" w:rsidRPr="003B2D47" w:rsidRDefault="009D0624" w:rsidP="00CE1D83">
      <w:pPr>
        <w:pStyle w:val="BodyBullet1"/>
      </w:pPr>
      <w:r>
        <w:t>The</w:t>
      </w:r>
      <w:r w:rsidR="00CA5231" w:rsidRPr="00CA5231">
        <w:t xml:space="preserve"> </w:t>
      </w:r>
      <w:r w:rsidR="00943F7C">
        <w:t>marine ecology survey</w:t>
      </w:r>
      <w:r w:rsidR="00CA5231" w:rsidRPr="00CA5231">
        <w:t xml:space="preserve"> program consisted of the following</w:t>
      </w:r>
      <w:r w:rsidR="009D7F85">
        <w:t xml:space="preserve"> survey methods</w:t>
      </w:r>
      <w:r w:rsidR="00CA5231" w:rsidRPr="00CA5231">
        <w:t>:</w:t>
      </w:r>
    </w:p>
    <w:p w14:paraId="2C9E930E" w14:textId="66380238" w:rsidR="008F1655" w:rsidRPr="002129CD" w:rsidRDefault="00190DB7" w:rsidP="008F1655">
      <w:pPr>
        <w:pStyle w:val="BodyBullet2"/>
      </w:pPr>
      <w:r>
        <w:t>Monthly d</w:t>
      </w:r>
      <w:r w:rsidR="008F1655">
        <w:t xml:space="preserve">igital aerial surveys </w:t>
      </w:r>
      <w:r>
        <w:t xml:space="preserve">for </w:t>
      </w:r>
      <w:r w:rsidR="00D97307">
        <w:t xml:space="preserve">26 months </w:t>
      </w:r>
      <w:r w:rsidR="008F1655" w:rsidRPr="002129CD">
        <w:t>from aeroplanes equipped with light detection and ranging to quantify bird flight heights</w:t>
      </w:r>
    </w:p>
    <w:p w14:paraId="5A7C3F19" w14:textId="77777777" w:rsidR="008F1655" w:rsidRPr="002129CD" w:rsidRDefault="008F1655" w:rsidP="008F1655">
      <w:pPr>
        <w:pStyle w:val="BodyBullet2"/>
      </w:pPr>
      <w:r>
        <w:t xml:space="preserve">Boat-based </w:t>
      </w:r>
      <w:r w:rsidRPr="002129CD">
        <w:t>visual surveys including observer estimates of flight heights</w:t>
      </w:r>
    </w:p>
    <w:p w14:paraId="6B8D9911" w14:textId="5579DAA7" w:rsidR="008F1655" w:rsidRPr="002129CD" w:rsidRDefault="008F1655" w:rsidP="008F1655">
      <w:pPr>
        <w:pStyle w:val="BodyBullet2"/>
      </w:pPr>
      <w:r>
        <w:t>B</w:t>
      </w:r>
      <w:r w:rsidR="00967C31">
        <w:t>oat-based and colon</w:t>
      </w:r>
      <w:r w:rsidR="008314D8">
        <w:t>y-based b</w:t>
      </w:r>
      <w:r>
        <w:t xml:space="preserve">iologging </w:t>
      </w:r>
      <w:r w:rsidRPr="002129CD">
        <w:t xml:space="preserve">with GPS tags and altimeters to measure </w:t>
      </w:r>
      <w:r w:rsidR="00967C31">
        <w:t xml:space="preserve">fine-scale behaviour and </w:t>
      </w:r>
      <w:r w:rsidRPr="002129CD">
        <w:t>flight height</w:t>
      </w:r>
      <w:r w:rsidR="00967C31">
        <w:t>s</w:t>
      </w:r>
    </w:p>
    <w:p w14:paraId="32360C1A" w14:textId="1D73D95C" w:rsidR="008F1655" w:rsidRDefault="008F1655" w:rsidP="008F1655">
      <w:pPr>
        <w:pStyle w:val="BodyBullet2"/>
      </w:pPr>
      <w:r>
        <w:t>Shore-based surveys</w:t>
      </w:r>
      <w:r w:rsidR="006A2677">
        <w:t xml:space="preserve"> of</w:t>
      </w:r>
      <w:r w:rsidR="00F853E7" w:rsidRPr="001F4336">
        <w:t xml:space="preserve"> Ninety Mile Beach and associated coastal shorebird habitat</w:t>
      </w:r>
    </w:p>
    <w:p w14:paraId="242A8FA7" w14:textId="0D608E99" w:rsidR="005C1B70" w:rsidRPr="002129CD" w:rsidRDefault="005C1B70" w:rsidP="008F1655">
      <w:pPr>
        <w:pStyle w:val="BodyBullet2"/>
      </w:pPr>
      <w:r>
        <w:lastRenderedPageBreak/>
        <w:t xml:space="preserve">Shorebird migration departure surveys </w:t>
      </w:r>
      <w:r w:rsidRPr="001F4336">
        <w:t>within the Corner Inlet Ramsar site to document the behaviour and movements of trans-equatorial migratory shorebirds departing on migratory flights. Shorebird departure surveys were undertaken in autumn months across</w:t>
      </w:r>
      <w:r>
        <w:t xml:space="preserve"> the</w:t>
      </w:r>
      <w:r w:rsidRPr="001F4336">
        <w:t xml:space="preserve"> two years</w:t>
      </w:r>
    </w:p>
    <w:p w14:paraId="5E7AFCB6" w14:textId="4867ADAB" w:rsidR="008F1655" w:rsidRPr="002129CD" w:rsidRDefault="008F1655" w:rsidP="008F1655">
      <w:pPr>
        <w:pStyle w:val="BodyBullet2"/>
      </w:pPr>
      <w:r>
        <w:t xml:space="preserve">Population monitoring </w:t>
      </w:r>
      <w:r w:rsidR="007205DF">
        <w:t xml:space="preserve">and estimates </w:t>
      </w:r>
      <w:r w:rsidRPr="002129CD">
        <w:t>for local breeding colonies</w:t>
      </w:r>
    </w:p>
    <w:p w14:paraId="2F3DC5F5" w14:textId="173BD1E3" w:rsidR="008F1655" w:rsidRDefault="008F1655" w:rsidP="008F1655">
      <w:pPr>
        <w:pStyle w:val="BodyBullet2"/>
      </w:pPr>
      <w:r>
        <w:t>Opportunistic</w:t>
      </w:r>
      <w:r w:rsidRPr="002129CD">
        <w:t xml:space="preserve"> sightings during other surveys.</w:t>
      </w:r>
    </w:p>
    <w:p w14:paraId="0A305000" w14:textId="72B4A1D2" w:rsidR="003B2D47" w:rsidRPr="002129CD" w:rsidRDefault="003B2D47" w:rsidP="00BF7E63">
      <w:pPr>
        <w:pStyle w:val="Heading3"/>
      </w:pPr>
      <w:bookmarkStart w:id="17" w:name="_Ref213057831"/>
      <w:bookmarkStart w:id="18" w:name="_Toc228870825"/>
      <w:r w:rsidRPr="002129CD">
        <w:t>Species included for assessment</w:t>
      </w:r>
      <w:bookmarkEnd w:id="17"/>
      <w:bookmarkEnd w:id="18"/>
      <w:r w:rsidRPr="002129CD">
        <w:t xml:space="preserve"> </w:t>
      </w:r>
    </w:p>
    <w:p w14:paraId="40DE89C9" w14:textId="42E9038E" w:rsidR="007B332C" w:rsidRPr="007B332C" w:rsidRDefault="007B332C" w:rsidP="00183555">
      <w:pPr>
        <w:pStyle w:val="Heading6NoNumber"/>
      </w:pPr>
      <w:r w:rsidRPr="007B332C">
        <w:t xml:space="preserve">Bird </w:t>
      </w:r>
      <w:r w:rsidR="00E26810">
        <w:t>groups</w:t>
      </w:r>
    </w:p>
    <w:p w14:paraId="7A79B649" w14:textId="3B9BFE3A" w:rsidR="003B2D47" w:rsidRPr="002129CD" w:rsidRDefault="003B2D47" w:rsidP="00F66A5F">
      <w:pPr>
        <w:pStyle w:val="BodyText"/>
      </w:pPr>
      <w:r>
        <w:t>F</w:t>
      </w:r>
      <w:r w:rsidRPr="002129CD">
        <w:t xml:space="preserve">or the purpose of documenting the existing conditions of the </w:t>
      </w:r>
      <w:r w:rsidR="004D0FF9">
        <w:t>offshore project area</w:t>
      </w:r>
      <w:r w:rsidRPr="002129CD">
        <w:t xml:space="preserve"> and assessing the potential impacts of the project, </w:t>
      </w:r>
      <w:r w:rsidR="00204442">
        <w:t>groups</w:t>
      </w:r>
      <w:r w:rsidRPr="002129CD">
        <w:t xml:space="preserve"> of birds were defined as:</w:t>
      </w:r>
    </w:p>
    <w:p w14:paraId="2A5307C1" w14:textId="6990EDB9" w:rsidR="003B2D47" w:rsidRPr="002129CD" w:rsidRDefault="003B2D47" w:rsidP="002978D8">
      <w:pPr>
        <w:pStyle w:val="BodyBullet1"/>
      </w:pPr>
      <w:r w:rsidRPr="002129CD">
        <w:t xml:space="preserve">Seabirds that are wholly or substantially dependent on the marine environment and may use the </w:t>
      </w:r>
      <w:r w:rsidR="00381443">
        <w:t>offshore project area</w:t>
      </w:r>
    </w:p>
    <w:p w14:paraId="4E5D4D0E" w14:textId="3ED616F4" w:rsidR="003B2D47" w:rsidRPr="002129CD" w:rsidRDefault="003B2D47" w:rsidP="002978D8">
      <w:pPr>
        <w:pStyle w:val="BodyBullet1"/>
      </w:pPr>
      <w:r w:rsidRPr="002129CD">
        <w:t xml:space="preserve">Shorebirds, including resident and international migratory species, that may fly through and/or use habitat in the </w:t>
      </w:r>
      <w:r w:rsidR="00381443">
        <w:t>offshore project area</w:t>
      </w:r>
    </w:p>
    <w:p w14:paraId="1F412622" w14:textId="3C7EA930" w:rsidR="00E26810" w:rsidRDefault="00395745" w:rsidP="002978D8">
      <w:pPr>
        <w:pStyle w:val="BodyBullet1"/>
      </w:pPr>
      <w:r w:rsidRPr="002129CD">
        <w:t>Bass Strait migrants</w:t>
      </w:r>
      <w:r>
        <w:t xml:space="preserve"> which </w:t>
      </w:r>
      <w:r w:rsidR="00BF7E63">
        <w:t>encompass</w:t>
      </w:r>
      <w:r>
        <w:t xml:space="preserve"> b</w:t>
      </w:r>
      <w:r w:rsidR="003B2D47" w:rsidRPr="002129CD">
        <w:t xml:space="preserve">irds and bats that routinely migrate between Tasmania and mainland Australia and </w:t>
      </w:r>
      <w:r w:rsidR="009A371A">
        <w:t>may</w:t>
      </w:r>
      <w:r w:rsidR="003B2D47" w:rsidRPr="002129CD">
        <w:t xml:space="preserve"> pass through the project </w:t>
      </w:r>
      <w:r w:rsidR="009A371A">
        <w:t>area</w:t>
      </w:r>
      <w:r w:rsidR="003B2D47" w:rsidRPr="002129CD">
        <w:t xml:space="preserve"> on migration passages</w:t>
      </w:r>
      <w:r>
        <w:t>.</w:t>
      </w:r>
    </w:p>
    <w:p w14:paraId="3AC01DEA" w14:textId="3A30347F" w:rsidR="007B332C" w:rsidRPr="007B332C" w:rsidRDefault="007B332C" w:rsidP="00183555">
      <w:pPr>
        <w:pStyle w:val="Heading6NoNumber"/>
      </w:pPr>
      <w:r w:rsidRPr="007B332C">
        <w:t>Species screening process</w:t>
      </w:r>
    </w:p>
    <w:p w14:paraId="7DA203B6" w14:textId="352DED75" w:rsidR="00F5456C" w:rsidRDefault="003B2D47" w:rsidP="00F66A5F">
      <w:pPr>
        <w:pStyle w:val="BodyText"/>
      </w:pPr>
      <w:r w:rsidRPr="002129CD">
        <w:t>Considering the broad diversity</w:t>
      </w:r>
      <w:r w:rsidR="00AE1DB1">
        <w:t xml:space="preserve"> and transient</w:t>
      </w:r>
      <w:r w:rsidR="00AE1DB1" w:rsidRPr="002129CD">
        <w:t xml:space="preserve"> nature</w:t>
      </w:r>
      <w:r w:rsidRPr="002129CD">
        <w:t xml:space="preserve"> of </w:t>
      </w:r>
      <w:r w:rsidR="00F74C83">
        <w:t xml:space="preserve">bird </w:t>
      </w:r>
      <w:r w:rsidR="00E55DFA">
        <w:t>species</w:t>
      </w:r>
      <w:r w:rsidRPr="002129CD">
        <w:t xml:space="preserve"> in Australia</w:t>
      </w:r>
      <w:r w:rsidR="00D36809">
        <w:t>,</w:t>
      </w:r>
      <w:r w:rsidR="00D36809" w:rsidRPr="00D36809">
        <w:t xml:space="preserve"> </w:t>
      </w:r>
      <w:r w:rsidR="00C45091" w:rsidRPr="00C45091">
        <w:t xml:space="preserve">a risk-based approach was employed to determine which bird species were included or excluded </w:t>
      </w:r>
      <w:r w:rsidR="00C45091">
        <w:t>for assessment</w:t>
      </w:r>
      <w:r w:rsidR="0034298A">
        <w:t xml:space="preserve">. </w:t>
      </w:r>
      <w:r w:rsidR="00F5456C">
        <w:t>Th</w:t>
      </w:r>
      <w:r w:rsidR="00C8304B">
        <w:t>is allowed for</w:t>
      </w:r>
      <w:r w:rsidR="00D36809" w:rsidRPr="00D36809">
        <w:t xml:space="preserve"> appropriate focus </w:t>
      </w:r>
      <w:r w:rsidR="00C8304B">
        <w:t>to be</w:t>
      </w:r>
      <w:r w:rsidR="00D36809" w:rsidRPr="00D36809">
        <w:t xml:space="preserve"> given to those species and pathways where active mitigation</w:t>
      </w:r>
      <w:r w:rsidR="00D36809">
        <w:t xml:space="preserve"> and/or management may be required</w:t>
      </w:r>
      <w:r w:rsidR="00F5456C">
        <w:t>.</w:t>
      </w:r>
      <w:r w:rsidR="002E7A84">
        <w:t xml:space="preserve"> </w:t>
      </w:r>
      <w:r w:rsidR="00AE1DB1">
        <w:t>A summary of the</w:t>
      </w:r>
      <w:r w:rsidR="002E7A84">
        <w:t xml:space="preserve"> steps taken were:</w:t>
      </w:r>
    </w:p>
    <w:p w14:paraId="059BBE24" w14:textId="13F76832" w:rsidR="003B2D47" w:rsidRPr="002129CD" w:rsidRDefault="00AE1DB1" w:rsidP="002978D8">
      <w:pPr>
        <w:pStyle w:val="BodyNumbering1"/>
        <w:numPr>
          <w:ilvl w:val="6"/>
          <w:numId w:val="27"/>
        </w:numPr>
      </w:pPr>
      <w:r>
        <w:t xml:space="preserve">Based on the </w:t>
      </w:r>
      <w:r w:rsidR="00943F7C">
        <w:t>marine ecology survey program</w:t>
      </w:r>
      <w:r>
        <w:t xml:space="preserve"> </w:t>
      </w:r>
      <w:r w:rsidR="0011389D">
        <w:t xml:space="preserve">and </w:t>
      </w:r>
      <w:r w:rsidR="00A0548A">
        <w:t>long-term</w:t>
      </w:r>
      <w:r w:rsidR="0011389D">
        <w:t xml:space="preserve"> monitoring data of seabirds in the Bass Strait, </w:t>
      </w:r>
      <w:r w:rsidR="00D61BAB">
        <w:t xml:space="preserve">species were </w:t>
      </w:r>
      <w:r w:rsidR="00A0548A">
        <w:t xml:space="preserve">first </w:t>
      </w:r>
      <w:r w:rsidR="00D61BAB">
        <w:t xml:space="preserve">given a ‘likelihood of occurrence’ score representing the </w:t>
      </w:r>
      <w:r w:rsidR="00A0548A">
        <w:t>probability</w:t>
      </w:r>
      <w:r w:rsidR="00D61BAB">
        <w:t xml:space="preserve"> of </w:t>
      </w:r>
      <w:r w:rsidR="00A0548A">
        <w:t xml:space="preserve">the species </w:t>
      </w:r>
      <w:r w:rsidR="00D61BAB">
        <w:t>occurring in the offshore project area.</w:t>
      </w:r>
      <w:r w:rsidR="00D707D2">
        <w:t xml:space="preserve"> Species with a negligible to low likelihood of occurrence in the offshore project area were screened out while those with a </w:t>
      </w:r>
      <w:r w:rsidR="00A0548A">
        <w:t xml:space="preserve">medium to high likelihood of occurrence, or those observed in the offshore project area, were carried forward for assessment. There </w:t>
      </w:r>
      <w:r w:rsidR="00A0548A" w:rsidRPr="003B2D47">
        <w:t xml:space="preserve">were exceptions to these exclusions with </w:t>
      </w:r>
      <w:r w:rsidR="00F053E1">
        <w:t xml:space="preserve">certain </w:t>
      </w:r>
      <w:r w:rsidR="00A0548A" w:rsidRPr="003B2D47">
        <w:t>species of high conservation</w:t>
      </w:r>
      <w:r w:rsidR="00F053E1">
        <w:t xml:space="preserve"> value</w:t>
      </w:r>
      <w:r w:rsidR="00A0548A">
        <w:t xml:space="preserve">, including </w:t>
      </w:r>
      <w:r w:rsidR="00A0548A" w:rsidRPr="006C478E">
        <w:t>Orange-bellied Parrot, Swift Parrot, and Blue-winged Parrot</w:t>
      </w:r>
      <w:r w:rsidR="00A0548A">
        <w:t>,</w:t>
      </w:r>
      <w:r w:rsidR="00A0548A" w:rsidRPr="006C478E">
        <w:t xml:space="preserve"> </w:t>
      </w:r>
      <w:r w:rsidR="00A0548A">
        <w:t>carried forward for assessment</w:t>
      </w:r>
      <w:r w:rsidR="00A0548A" w:rsidRPr="006C478E">
        <w:t xml:space="preserve"> despite having a </w:t>
      </w:r>
      <w:r w:rsidR="003F2D69">
        <w:t xml:space="preserve">negligible to </w:t>
      </w:r>
      <w:r w:rsidR="00A0548A" w:rsidRPr="006C478E">
        <w:t>low likelihood of occurrence</w:t>
      </w:r>
      <w:r w:rsidR="00D707D2">
        <w:t xml:space="preserve"> </w:t>
      </w:r>
      <w:r w:rsidR="00D61BAB">
        <w:t xml:space="preserve"> </w:t>
      </w:r>
      <w:r w:rsidR="0011389D">
        <w:t xml:space="preserve"> </w:t>
      </w:r>
    </w:p>
    <w:p w14:paraId="248BE9A7" w14:textId="1AA1E387" w:rsidR="003B2D47" w:rsidRPr="003B2D47" w:rsidRDefault="003B2D47" w:rsidP="002978D8">
      <w:pPr>
        <w:pStyle w:val="BodyNumbering1"/>
      </w:pPr>
      <w:r w:rsidRPr="002129CD">
        <w:lastRenderedPageBreak/>
        <w:t>A</w:t>
      </w:r>
      <w:r w:rsidRPr="003B2D47">
        <w:t>ll species carried forward were assessed for potential impact</w:t>
      </w:r>
      <w:r w:rsidR="003652EA">
        <w:t xml:space="preserve">s </w:t>
      </w:r>
      <w:r w:rsidRPr="003B2D47">
        <w:t>and risk</w:t>
      </w:r>
      <w:r w:rsidR="003652EA">
        <w:t>s</w:t>
      </w:r>
      <w:r w:rsidRPr="003B2D47">
        <w:t xml:space="preserve"> from the project</w:t>
      </w:r>
    </w:p>
    <w:p w14:paraId="268F783F" w14:textId="43285CC1" w:rsidR="003B2D47" w:rsidRPr="003B2D47" w:rsidRDefault="003F2D69" w:rsidP="002978D8">
      <w:pPr>
        <w:pStyle w:val="BodyNumbering1"/>
      </w:pPr>
      <w:r>
        <w:t>D</w:t>
      </w:r>
      <w:r w:rsidR="007C6F81">
        <w:t xml:space="preserve">etailed </w:t>
      </w:r>
      <w:r>
        <w:t xml:space="preserve">levels of </w:t>
      </w:r>
      <w:r w:rsidR="007C6F81">
        <w:t xml:space="preserve">assessment </w:t>
      </w:r>
      <w:r w:rsidR="007A33CC">
        <w:t>were</w:t>
      </w:r>
      <w:r w:rsidR="007C6F81">
        <w:t xml:space="preserve"> </w:t>
      </w:r>
      <w:r w:rsidR="00896920">
        <w:t>undertaken</w:t>
      </w:r>
      <w:r w:rsidR="003B2D47" w:rsidRPr="003B2D47">
        <w:t xml:space="preserve"> where the initial predicted consequence level </w:t>
      </w:r>
      <w:r w:rsidR="009E06B2">
        <w:t xml:space="preserve">to the population </w:t>
      </w:r>
      <w:r w:rsidR="003B2D47" w:rsidRPr="003B2D47">
        <w:t xml:space="preserve">(prior to additional mitigation) was </w:t>
      </w:r>
      <w:r w:rsidR="003941DA">
        <w:t>m</w:t>
      </w:r>
      <w:r w:rsidR="003B2D47" w:rsidRPr="003B2D47">
        <w:t xml:space="preserve">oderate, </w:t>
      </w:r>
      <w:r w:rsidR="003941DA">
        <w:t>m</w:t>
      </w:r>
      <w:r w:rsidR="003B2D47" w:rsidRPr="003B2D47">
        <w:t xml:space="preserve">ajor or </w:t>
      </w:r>
      <w:r w:rsidR="003941DA">
        <w:t>s</w:t>
      </w:r>
      <w:r w:rsidR="003B2D47" w:rsidRPr="003B2D47">
        <w:t xml:space="preserve">evere. </w:t>
      </w:r>
      <w:r w:rsidRPr="003B2D47">
        <w:t xml:space="preserve"> </w:t>
      </w:r>
    </w:p>
    <w:p w14:paraId="50786124" w14:textId="039C6E8D" w:rsidR="00CC60A5" w:rsidRPr="00753F2B" w:rsidRDefault="004222E9" w:rsidP="00CC60A5">
      <w:pPr>
        <w:pStyle w:val="BodyText"/>
      </w:pPr>
      <w:r>
        <w:t xml:space="preserve">See </w:t>
      </w:r>
      <w:r w:rsidR="002325FF" w:rsidRPr="004222E9">
        <w:fldChar w:fldCharType="begin"/>
      </w:r>
      <w:r w:rsidR="002325FF">
        <w:instrText xml:space="preserve"> REF _Ref213924421 \h </w:instrText>
      </w:r>
      <w:r w:rsidR="002325FF" w:rsidRPr="004222E9">
        <w:fldChar w:fldCharType="separate"/>
      </w:r>
      <w:r w:rsidR="00433FDE" w:rsidRPr="00DF14BF">
        <w:t>Table </w:t>
      </w:r>
      <w:r w:rsidR="00433FDE">
        <w:rPr>
          <w:noProof/>
        </w:rPr>
        <w:t>12</w:t>
      </w:r>
      <w:r w:rsidR="00433FDE">
        <w:noBreakHyphen/>
      </w:r>
      <w:r w:rsidR="00433FDE">
        <w:rPr>
          <w:noProof/>
        </w:rPr>
        <w:t>2</w:t>
      </w:r>
      <w:r w:rsidR="002325FF" w:rsidRPr="004222E9">
        <w:fldChar w:fldCharType="end"/>
      </w:r>
      <w:r w:rsidR="002325FF" w:rsidRPr="004222E9">
        <w:t xml:space="preserve"> </w:t>
      </w:r>
      <w:r w:rsidR="00753F2B" w:rsidRPr="00184AB5">
        <w:rPr>
          <w:iCs/>
        </w:rPr>
        <w:t>and</w:t>
      </w:r>
      <w:r w:rsidR="003D2A3E">
        <w:rPr>
          <w:iCs/>
        </w:rPr>
        <w:t xml:space="preserve"> </w:t>
      </w:r>
      <w:r w:rsidR="003D2A3E">
        <w:rPr>
          <w:iCs/>
        </w:rPr>
        <w:fldChar w:fldCharType="begin"/>
      </w:r>
      <w:r w:rsidR="003D2A3E">
        <w:rPr>
          <w:iCs/>
        </w:rPr>
        <w:instrText xml:space="preserve"> REF _Ref213419340 \h </w:instrText>
      </w:r>
      <w:r w:rsidR="003D2A3E">
        <w:rPr>
          <w:iCs/>
        </w:rPr>
      </w:r>
      <w:r w:rsidR="003D2A3E">
        <w:rPr>
          <w:iCs/>
        </w:rPr>
        <w:fldChar w:fldCharType="separate"/>
      </w:r>
      <w:r w:rsidR="00433FDE" w:rsidRPr="00DF14BF">
        <w:t>Table </w:t>
      </w:r>
      <w:r w:rsidR="00433FDE">
        <w:rPr>
          <w:noProof/>
        </w:rPr>
        <w:t>12</w:t>
      </w:r>
      <w:r w:rsidR="00433FDE">
        <w:noBreakHyphen/>
      </w:r>
      <w:r w:rsidR="00433FDE">
        <w:rPr>
          <w:noProof/>
        </w:rPr>
        <w:t>3</w:t>
      </w:r>
      <w:r w:rsidR="003D2A3E">
        <w:rPr>
          <w:iCs/>
        </w:rPr>
        <w:fldChar w:fldCharType="end"/>
      </w:r>
      <w:r>
        <w:t xml:space="preserve"> for a list of </w:t>
      </w:r>
      <w:r w:rsidR="004067EA">
        <w:t xml:space="preserve">species </w:t>
      </w:r>
      <w:r w:rsidR="003B2D47" w:rsidRPr="002129CD">
        <w:t>and the potential impact</w:t>
      </w:r>
      <w:r w:rsidR="00505F5A">
        <w:t xml:space="preserve"> </w:t>
      </w:r>
      <w:r w:rsidR="003B2D47" w:rsidRPr="002129CD">
        <w:t>/</w:t>
      </w:r>
      <w:r w:rsidR="00505F5A">
        <w:t xml:space="preserve"> </w:t>
      </w:r>
      <w:r w:rsidR="003B2D47" w:rsidRPr="002129CD">
        <w:t>risk pathways carried through for assessment</w:t>
      </w:r>
      <w:r w:rsidR="00541836">
        <w:t>. See</w:t>
      </w:r>
      <w:r w:rsidR="00066684">
        <w:t xml:space="preserve"> </w:t>
      </w:r>
      <w:r w:rsidR="00066684" w:rsidRPr="007945A9">
        <w:rPr>
          <w:i/>
        </w:rPr>
        <w:t xml:space="preserve">Technical </w:t>
      </w:r>
      <w:r w:rsidR="00D74EF8">
        <w:rPr>
          <w:i/>
          <w:iCs/>
        </w:rPr>
        <w:t>R</w:t>
      </w:r>
      <w:r w:rsidR="00D74EF8" w:rsidRPr="007945A9">
        <w:rPr>
          <w:i/>
          <w:iCs/>
        </w:rPr>
        <w:t>eport</w:t>
      </w:r>
      <w:r w:rsidR="00D74EF8" w:rsidRPr="007945A9">
        <w:rPr>
          <w:i/>
        </w:rPr>
        <w:t xml:space="preserve"> </w:t>
      </w:r>
      <w:r w:rsidR="007E3B7B" w:rsidRPr="007945A9">
        <w:rPr>
          <w:i/>
        </w:rPr>
        <w:t xml:space="preserve">E </w:t>
      </w:r>
      <w:r w:rsidR="00D74EF8" w:rsidRPr="007945A9">
        <w:rPr>
          <w:i/>
        </w:rPr>
        <w:t xml:space="preserve">– </w:t>
      </w:r>
      <w:r w:rsidR="007E3B7B" w:rsidRPr="007945A9">
        <w:rPr>
          <w:i/>
        </w:rPr>
        <w:t xml:space="preserve">Offshore </w:t>
      </w:r>
      <w:r w:rsidR="00D74EF8">
        <w:rPr>
          <w:i/>
          <w:iCs/>
        </w:rPr>
        <w:t>O</w:t>
      </w:r>
      <w:r w:rsidR="00D74EF8" w:rsidRPr="007945A9">
        <w:rPr>
          <w:i/>
          <w:iCs/>
        </w:rPr>
        <w:t>rnithology</w:t>
      </w:r>
      <w:r w:rsidR="00D74EF8" w:rsidRPr="007945A9">
        <w:rPr>
          <w:i/>
        </w:rPr>
        <w:t xml:space="preserve"> and </w:t>
      </w:r>
      <w:r w:rsidR="00D74EF8">
        <w:rPr>
          <w:i/>
          <w:iCs/>
        </w:rPr>
        <w:t>B</w:t>
      </w:r>
      <w:r w:rsidR="00D74EF8" w:rsidRPr="007945A9">
        <w:rPr>
          <w:i/>
          <w:iCs/>
        </w:rPr>
        <w:t>ats</w:t>
      </w:r>
      <w:r w:rsidR="00541836">
        <w:t xml:space="preserve"> for a list of all species considered.</w:t>
      </w:r>
    </w:p>
    <w:p w14:paraId="0D50B584" w14:textId="2924DAAA" w:rsidR="00F53328" w:rsidRPr="002C1371" w:rsidRDefault="00F53328" w:rsidP="002C1371">
      <w:pPr>
        <w:rPr>
          <w:color w:val="auto"/>
        </w:rPr>
      </w:pPr>
      <w:bookmarkStart w:id="19" w:name="_Ref199747785"/>
      <w:bookmarkStart w:id="20" w:name="_Ref199747791"/>
      <w:r>
        <w:br w:type="page"/>
      </w:r>
    </w:p>
    <w:p w14:paraId="1D8B6056" w14:textId="2C2B1EFE" w:rsidR="003B2D47" w:rsidRPr="00534C86" w:rsidRDefault="003B2D47" w:rsidP="003B2D47">
      <w:pPr>
        <w:pStyle w:val="Heading2"/>
      </w:pPr>
      <w:bookmarkStart w:id="21" w:name="_Ref200458357"/>
      <w:bookmarkStart w:id="22" w:name="_Toc228870826"/>
      <w:r w:rsidRPr="00534C86">
        <w:lastRenderedPageBreak/>
        <w:t>Existing environment</w:t>
      </w:r>
      <w:bookmarkEnd w:id="19"/>
      <w:bookmarkEnd w:id="20"/>
      <w:bookmarkEnd w:id="21"/>
      <w:bookmarkEnd w:id="22"/>
    </w:p>
    <w:p w14:paraId="1FC5D8DC" w14:textId="10BC48B0" w:rsidR="00605B8D" w:rsidRPr="00605B8D" w:rsidRDefault="003B2D47" w:rsidP="00605B8D">
      <w:pPr>
        <w:pStyle w:val="BodyText"/>
      </w:pPr>
      <w:r w:rsidRPr="00534C86">
        <w:t xml:space="preserve">This section describes the existing conditions within the study area, as they relate to </w:t>
      </w:r>
      <w:r>
        <w:t>offshore ornithology and bats</w:t>
      </w:r>
      <w:r w:rsidR="00605B8D">
        <w:t xml:space="preserve">. </w:t>
      </w:r>
      <w:r w:rsidR="00605B8D" w:rsidRPr="00605B8D">
        <w:t xml:space="preserve">The study area is defined as </w:t>
      </w:r>
      <w:r w:rsidR="000963E0">
        <w:t>the following:</w:t>
      </w:r>
    </w:p>
    <w:p w14:paraId="1FFCEADF" w14:textId="77777777" w:rsidR="000963E0" w:rsidRPr="000963E0" w:rsidRDefault="000963E0" w:rsidP="000963E0">
      <w:pPr>
        <w:pStyle w:val="BodyBullet1"/>
      </w:pPr>
      <w:r w:rsidRPr="000963E0">
        <w:t>The offshore export cable area including the landfall area (intertidal, beach and dune zones) and multiple other beaches for shorebird surveys</w:t>
      </w:r>
    </w:p>
    <w:p w14:paraId="44CB237C" w14:textId="77777777" w:rsidR="000963E0" w:rsidRPr="000963E0" w:rsidRDefault="000963E0" w:rsidP="000963E0">
      <w:pPr>
        <w:pStyle w:val="BodyBullet1"/>
      </w:pPr>
      <w:r w:rsidRPr="000963E0">
        <w:t>The offshore project area, consisting of the offshore export cable area and offshore wind farm area, plus a five-kilometre buffer</w:t>
      </w:r>
    </w:p>
    <w:p w14:paraId="401D27E9" w14:textId="257FD2BC" w:rsidR="000963E0" w:rsidRPr="000963E0" w:rsidRDefault="000963E0" w:rsidP="000963E0">
      <w:pPr>
        <w:pStyle w:val="BodyBullet1"/>
      </w:pPr>
      <w:r w:rsidRPr="000963E0">
        <w:t>The regional offshore area including the broader marine environment of eastern Bass Strait and the continental shelf edge approximately 120</w:t>
      </w:r>
      <w:r w:rsidR="001118CB">
        <w:t xml:space="preserve"> to </w:t>
      </w:r>
      <w:r w:rsidRPr="000963E0">
        <w:t>150 kilometres east-northeast of the offshore project area. This area is known as the Bass Canyon and used as a regional reference area to provide a wider context for the site-specific data. Existing data from the Bonney Coast region off Portland was also used to provide wider context.</w:t>
      </w:r>
    </w:p>
    <w:p w14:paraId="3990E3A5" w14:textId="77777777" w:rsidR="000963E0" w:rsidRDefault="000963E0" w:rsidP="000963E0">
      <w:pPr>
        <w:pStyle w:val="BodyBullet1"/>
      </w:pPr>
      <w:r w:rsidRPr="000963E0">
        <w:t>Shore bird migration departure survey area at Corner Inlet.</w:t>
      </w:r>
    </w:p>
    <w:p w14:paraId="5E1E2F18" w14:textId="77777777" w:rsidR="000963E0" w:rsidRDefault="000963E0" w:rsidP="000963E0">
      <w:pPr>
        <w:pStyle w:val="BodyBullet1"/>
        <w:numPr>
          <w:ilvl w:val="0"/>
          <w:numId w:val="0"/>
        </w:numPr>
        <w:ind w:left="340" w:hanging="340"/>
      </w:pPr>
    </w:p>
    <w:p w14:paraId="4F7BC777" w14:textId="77777777" w:rsidR="00C973E6" w:rsidRDefault="00C973E6" w:rsidP="000963E0">
      <w:pPr>
        <w:pStyle w:val="BodyBullet1"/>
        <w:numPr>
          <w:ilvl w:val="0"/>
          <w:numId w:val="0"/>
        </w:numPr>
        <w:ind w:left="340" w:hanging="340"/>
        <w:sectPr w:rsidR="00C973E6" w:rsidSect="00F87D6A">
          <w:pgSz w:w="11900" w:h="16820" w:code="9"/>
          <w:pgMar w:top="1134" w:right="1134" w:bottom="1134" w:left="1134" w:header="284" w:footer="284" w:gutter="0"/>
          <w:pgNumType w:start="1" w:chapStyle="1"/>
          <w:cols w:space="720"/>
          <w:docGrid w:linePitch="360"/>
        </w:sectPr>
      </w:pPr>
    </w:p>
    <w:p w14:paraId="25CBFA77" w14:textId="4D50CA60" w:rsidR="000963E0" w:rsidRPr="000963E0" w:rsidRDefault="000963E0" w:rsidP="000963E0">
      <w:pPr>
        <w:pStyle w:val="Caption"/>
      </w:pPr>
      <w:bookmarkStart w:id="23" w:name="_Ref212448627"/>
      <w:bookmarkStart w:id="24" w:name="_Toc228870846"/>
      <w:r w:rsidRPr="000963E0">
        <w:lastRenderedPageBreak/>
        <w:t>Figure </w:t>
      </w:r>
      <w:fldSimple w:instr=" STYLEREF 1 \s ">
        <w:r w:rsidR="00433FDE">
          <w:rPr>
            <w:noProof/>
          </w:rPr>
          <w:t>12</w:t>
        </w:r>
      </w:fldSimple>
      <w:r w:rsidRPr="000963E0">
        <w:noBreakHyphen/>
      </w:r>
      <w:fldSimple w:instr=" SEQ Figure \* ARABIC \s 1 ">
        <w:r w:rsidR="00433FDE">
          <w:rPr>
            <w:noProof/>
          </w:rPr>
          <w:t>1</w:t>
        </w:r>
      </w:fldSimple>
      <w:bookmarkEnd w:id="23"/>
      <w:r w:rsidRPr="000963E0">
        <w:tab/>
        <w:t>Offshore ornithology and bats study area</w:t>
      </w:r>
      <w:bookmarkEnd w:id="24"/>
    </w:p>
    <w:p w14:paraId="1D54802C" w14:textId="17560144" w:rsidR="000963E0" w:rsidRDefault="007D33B7" w:rsidP="00454E72">
      <w:pPr>
        <w:pStyle w:val="BodyBullet1"/>
        <w:numPr>
          <w:ilvl w:val="0"/>
          <w:numId w:val="0"/>
        </w:numPr>
      </w:pPr>
      <w:r>
        <w:rPr>
          <w:noProof/>
        </w:rPr>
        <w:drawing>
          <wp:inline distT="0" distB="0" distL="0" distR="0" wp14:anchorId="65F52501" wp14:editId="7BBEE990">
            <wp:extent cx="7235814" cy="5133975"/>
            <wp:effectExtent l="0" t="0" r="3810" b="0"/>
            <wp:docPr id="587106532" name="Picture 9" descr="A map showing the offshore wind farm project area in relation to the study reference areas for shorebirds along the coast and seabirds 120km away at the continental she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06532" name="Picture 9" descr="A map showing the offshore wind farm project area in relation to the study reference areas for shorebirds along the coast and seabirds 120km away at the continental shelf. "/>
                    <pic:cNvPicPr>
                      <a:picLocks noChangeAspect="1" noChangeArrowheads="1"/>
                    </pic:cNvPicPr>
                  </pic:nvPicPr>
                  <pic:blipFill rotWithShape="1">
                    <a:blip r:embed="rId22" cstate="hqprint">
                      <a:extLst>
                        <a:ext uri="{28A0092B-C50C-407E-A947-70E740481C1C}">
                          <a14:useLocalDpi xmlns:a14="http://schemas.microsoft.com/office/drawing/2010/main" val="0"/>
                        </a:ext>
                      </a:extLst>
                    </a:blip>
                    <a:srcRect/>
                    <a:stretch>
                      <a:fillRect/>
                    </a:stretch>
                  </pic:blipFill>
                  <pic:spPr bwMode="auto">
                    <a:xfrm>
                      <a:off x="0" y="0"/>
                      <a:ext cx="7294746" cy="5175789"/>
                    </a:xfrm>
                    <a:prstGeom prst="rect">
                      <a:avLst/>
                    </a:prstGeom>
                    <a:noFill/>
                    <a:ln>
                      <a:noFill/>
                    </a:ln>
                    <a:extLst>
                      <a:ext uri="{53640926-AAD7-44D8-BBD7-CCE9431645EC}">
                        <a14:shadowObscured xmlns:a14="http://schemas.microsoft.com/office/drawing/2010/main"/>
                      </a:ext>
                    </a:extLst>
                  </pic:spPr>
                </pic:pic>
              </a:graphicData>
            </a:graphic>
          </wp:inline>
        </w:drawing>
      </w:r>
    </w:p>
    <w:p w14:paraId="0C54B9B8" w14:textId="77777777" w:rsidR="00C973E6" w:rsidRDefault="00C973E6" w:rsidP="00454E72">
      <w:pPr>
        <w:pStyle w:val="BodyBullet1"/>
        <w:numPr>
          <w:ilvl w:val="0"/>
          <w:numId w:val="0"/>
        </w:numPr>
        <w:sectPr w:rsidR="00C973E6" w:rsidSect="00C973E6">
          <w:pgSz w:w="16820" w:h="11900" w:orient="landscape" w:code="9"/>
          <w:pgMar w:top="1134" w:right="1134" w:bottom="1134" w:left="1134" w:header="284" w:footer="284" w:gutter="0"/>
          <w:pgNumType w:chapStyle="1"/>
          <w:cols w:space="720"/>
          <w:docGrid w:linePitch="360"/>
        </w:sectPr>
      </w:pPr>
    </w:p>
    <w:p w14:paraId="7D028917" w14:textId="77777777" w:rsidR="003B2D47" w:rsidRDefault="003B2D47" w:rsidP="003B2D47">
      <w:pPr>
        <w:pStyle w:val="Heading3"/>
      </w:pPr>
      <w:bookmarkStart w:id="25" w:name="_Toc228870827"/>
      <w:r>
        <w:lastRenderedPageBreak/>
        <w:t>Regional overview</w:t>
      </w:r>
      <w:bookmarkEnd w:id="25"/>
      <w:r>
        <w:t xml:space="preserve"> </w:t>
      </w:r>
    </w:p>
    <w:p w14:paraId="655242CC" w14:textId="77777777" w:rsidR="003B2D47" w:rsidRPr="002129CD" w:rsidRDefault="003B2D47" w:rsidP="003B2D47">
      <w:pPr>
        <w:pStyle w:val="Heading6NoNumber"/>
      </w:pPr>
      <w:r w:rsidRPr="002129CD">
        <w:t>Coastal and inshore subregion</w:t>
      </w:r>
    </w:p>
    <w:p w14:paraId="725CAA9E" w14:textId="252D9F32" w:rsidR="003B2D47" w:rsidRPr="00B50000" w:rsidRDefault="003B2D47" w:rsidP="00F53328">
      <w:pPr>
        <w:pStyle w:val="BodyText"/>
      </w:pPr>
      <w:r w:rsidRPr="00B36FB4">
        <w:t xml:space="preserve">The coastal and inshore subregion of southeastern Victoria comprises vital shorebird habitats, including Ramsar-listed sites such as Corner Inlet and Gippsland Lakes. Corner Inlet supports extensive intertidal mudflats, with 50 </w:t>
      </w:r>
      <w:r w:rsidR="009D3049">
        <w:t>per cent</w:t>
      </w:r>
      <w:r w:rsidRPr="00B36FB4">
        <w:t xml:space="preserve"> of Victoria’s winter migratory shorebirds</w:t>
      </w:r>
      <w:r w:rsidR="00E13B79">
        <w:t xml:space="preserve"> known to occur</w:t>
      </w:r>
      <w:r w:rsidRPr="00B36FB4">
        <w:t xml:space="preserve"> there. Gippsland Lakes, a key wetland system, sustains 86 waterbird species, of which 23 </w:t>
      </w:r>
      <w:r w:rsidR="009D3049">
        <w:t>per cent</w:t>
      </w:r>
      <w:r w:rsidRPr="00B36FB4">
        <w:t xml:space="preserve"> are migratory shorebirds. Jack Smith Lake, Seaspray, and</w:t>
      </w:r>
      <w:r w:rsidR="00E730F8">
        <w:t xml:space="preserve"> </w:t>
      </w:r>
      <w:r w:rsidRPr="00B36FB4">
        <w:t xml:space="preserve">Ninety Mile Beach provide additional shorebird habitats, </w:t>
      </w:r>
      <w:r>
        <w:t>al</w:t>
      </w:r>
      <w:r w:rsidRPr="00B36FB4">
        <w:t>though species diversity is lower</w:t>
      </w:r>
      <w:r>
        <w:t xml:space="preserve"> at </w:t>
      </w:r>
      <w:r w:rsidR="004B1951" w:rsidRPr="00B36FB4">
        <w:t>Ninety Mile Beach</w:t>
      </w:r>
      <w:r w:rsidRPr="00B36FB4">
        <w:t xml:space="preserve">. </w:t>
      </w:r>
      <w:r>
        <w:t>Together, t</w:t>
      </w:r>
      <w:r w:rsidRPr="00B36FB4">
        <w:t>hese areas are situated along the East Asian-Australasian Flyway.</w:t>
      </w:r>
    </w:p>
    <w:p w14:paraId="680A71B2" w14:textId="77777777" w:rsidR="003B2D47" w:rsidRPr="002129CD" w:rsidRDefault="003B2D47" w:rsidP="003B2D47">
      <w:pPr>
        <w:pStyle w:val="Heading6NoNumber"/>
      </w:pPr>
      <w:r w:rsidRPr="002129CD">
        <w:t>Offshore subregion</w:t>
      </w:r>
    </w:p>
    <w:p w14:paraId="73B8B511" w14:textId="3C537551" w:rsidR="003B2D47" w:rsidRPr="002129CD" w:rsidRDefault="003B2D47" w:rsidP="00F66A5F">
      <w:pPr>
        <w:pStyle w:val="BodyText"/>
      </w:pPr>
      <w:r w:rsidRPr="00F907B8">
        <w:t>Victorian offshore waters support 84 seabird species, with 69 being non-breeding visitors or vagrants. These include northern hemisphere migrants, species migrating to and from Antarctic and subantarctic regions, and birds dispersing from distant breeding areas such as New Zealand. Some species u</w:t>
      </w:r>
      <w:r w:rsidR="003D4005">
        <w:t>s</w:t>
      </w:r>
      <w:r w:rsidRPr="00F907B8">
        <w:t xml:space="preserve">e the waters seasonally, while others are present year-round. Bass Strait is a crucial seabird habitat, supporting at least 18 breeding species, some of which contribute significantly to Australia’s total breeding populations. Beagle Marine Park, covering 2,928 square kilometres in Bass Strait, includes critical foraging and breeding areas for numerous seabirds, such as albatrosses, penguins, and petrels. </w:t>
      </w:r>
    </w:p>
    <w:p w14:paraId="1007539A" w14:textId="77777777" w:rsidR="003B2D47" w:rsidRPr="002129CD" w:rsidRDefault="003B2D47" w:rsidP="003B2D47">
      <w:pPr>
        <w:pStyle w:val="Heading6NoNumber"/>
      </w:pPr>
      <w:r w:rsidRPr="002129CD">
        <w:t xml:space="preserve">Bass Strait islands  </w:t>
      </w:r>
    </w:p>
    <w:p w14:paraId="510515D0" w14:textId="152A1192" w:rsidR="003B2D47" w:rsidRPr="0031222A" w:rsidRDefault="003B2D47" w:rsidP="00F66A5F">
      <w:pPr>
        <w:pStyle w:val="BodyText"/>
      </w:pPr>
      <w:r w:rsidRPr="009334C4">
        <w:t>Bass Strait is a key region for Australian seabirds, supporting a large proportion of the total breeding population for at least 1</w:t>
      </w:r>
      <w:r>
        <w:t xml:space="preserve">1 </w:t>
      </w:r>
      <w:r w:rsidRPr="009334C4">
        <w:t>species</w:t>
      </w:r>
      <w:r>
        <w:t xml:space="preserve">, with the </w:t>
      </w:r>
      <w:r w:rsidRPr="009334C4">
        <w:t xml:space="preserve">most abundant </w:t>
      </w:r>
      <w:r>
        <w:t>being</w:t>
      </w:r>
      <w:r w:rsidRPr="009334C4">
        <w:t xml:space="preserve"> the Little Penguin, Short-tailed Shearwater, Fairy Prion and Common </w:t>
      </w:r>
      <w:r w:rsidRPr="009334C4" w:rsidDel="00E1613F">
        <w:t>Diving</w:t>
      </w:r>
      <w:r>
        <w:t xml:space="preserve">-Petrel. Islands in the area support many of these species. </w:t>
      </w:r>
      <w:r w:rsidRPr="003915A0">
        <w:t>The Seal Island Group, located within the Seal Islands Wildlife Reserve, consists of uninhabited granite islands about 10 k</w:t>
      </w:r>
      <w:r>
        <w:t>ilo</w:t>
      </w:r>
      <w:r w:rsidRPr="003915A0">
        <w:t>m</w:t>
      </w:r>
      <w:r>
        <w:t>etres</w:t>
      </w:r>
      <w:r w:rsidRPr="003915A0">
        <w:t xml:space="preserve"> southwest of the </w:t>
      </w:r>
      <w:r>
        <w:t>offshore wind farm area</w:t>
      </w:r>
      <w:r w:rsidRPr="003915A0">
        <w:t xml:space="preserve">. Surrounding Wilsons Promontory, a chain of </w:t>
      </w:r>
      <w:r>
        <w:t xml:space="preserve">loose </w:t>
      </w:r>
      <w:r w:rsidRPr="003915A0">
        <w:t xml:space="preserve">islands extends to the North Bass Strait Islands of Tasmania, including the Furneaux </w:t>
      </w:r>
      <w:r w:rsidR="00715216">
        <w:t>i</w:t>
      </w:r>
      <w:r w:rsidRPr="003915A0">
        <w:t xml:space="preserve">slands. The Furneaux </w:t>
      </w:r>
      <w:r w:rsidR="00715216">
        <w:t xml:space="preserve">island </w:t>
      </w:r>
      <w:r w:rsidRPr="003915A0">
        <w:t>group comprises around 100 islands, with Flinders Island being the largest</w:t>
      </w:r>
      <w:r>
        <w:t>. A summary</w:t>
      </w:r>
      <w:r w:rsidRPr="006D5B3A">
        <w:t xml:space="preserve"> of offshore islands within </w:t>
      </w:r>
      <w:r w:rsidRPr="009334C4">
        <w:t xml:space="preserve">100 </w:t>
      </w:r>
      <w:r>
        <w:t>kilometres</w:t>
      </w:r>
      <w:r w:rsidRPr="009334C4">
        <w:t xml:space="preserve"> </w:t>
      </w:r>
      <w:r>
        <w:t xml:space="preserve">of the </w:t>
      </w:r>
      <w:r w:rsidR="00D74A5A">
        <w:t xml:space="preserve">offshore wind farm area </w:t>
      </w:r>
      <w:r w:rsidRPr="006D5B3A">
        <w:t>and</w:t>
      </w:r>
      <w:r>
        <w:t xml:space="preserve"> their</w:t>
      </w:r>
      <w:r w:rsidRPr="006D5B3A">
        <w:t xml:space="preserve"> documented presence of breeding seabird species</w:t>
      </w:r>
      <w:r>
        <w:t xml:space="preserve"> can be found in </w:t>
      </w:r>
      <w:r w:rsidR="002325FF">
        <w:fldChar w:fldCharType="begin"/>
      </w:r>
      <w:r w:rsidR="002325FF">
        <w:instrText xml:space="preserve"> REF _Ref213924421 \h </w:instrText>
      </w:r>
      <w:r w:rsidR="002325FF">
        <w:fldChar w:fldCharType="separate"/>
      </w:r>
      <w:r w:rsidR="00433FDE" w:rsidRPr="00DF14BF">
        <w:t>Table </w:t>
      </w:r>
      <w:r w:rsidR="00433FDE">
        <w:rPr>
          <w:noProof/>
        </w:rPr>
        <w:t>12</w:t>
      </w:r>
      <w:r w:rsidR="00433FDE">
        <w:noBreakHyphen/>
      </w:r>
      <w:r w:rsidR="00433FDE">
        <w:rPr>
          <w:noProof/>
        </w:rPr>
        <w:t>2</w:t>
      </w:r>
      <w:r w:rsidR="002325FF">
        <w:fldChar w:fldCharType="end"/>
      </w:r>
      <w:r>
        <w:t xml:space="preserve"> of </w:t>
      </w:r>
      <w:r w:rsidRPr="00D22153">
        <w:t xml:space="preserve">the </w:t>
      </w:r>
      <w:r w:rsidRPr="007945A9">
        <w:rPr>
          <w:i/>
        </w:rPr>
        <w:t xml:space="preserve">Technical </w:t>
      </w:r>
      <w:r w:rsidR="00FD77F4">
        <w:rPr>
          <w:i/>
        </w:rPr>
        <w:t>R</w:t>
      </w:r>
      <w:r w:rsidR="00FD77F4" w:rsidRPr="007945A9">
        <w:rPr>
          <w:i/>
        </w:rPr>
        <w:t xml:space="preserve">eport </w:t>
      </w:r>
      <w:r w:rsidRPr="007945A9">
        <w:rPr>
          <w:i/>
        </w:rPr>
        <w:t>E</w:t>
      </w:r>
      <w:r w:rsidR="007945A9" w:rsidRPr="007945A9">
        <w:rPr>
          <w:i/>
          <w:iCs/>
        </w:rPr>
        <w:t xml:space="preserve"> </w:t>
      </w:r>
      <w:r w:rsidR="00FD77F4" w:rsidRPr="007945A9">
        <w:rPr>
          <w:i/>
          <w:iCs/>
        </w:rPr>
        <w:t>–</w:t>
      </w:r>
      <w:r w:rsidR="00FD77F4" w:rsidRPr="007945A9">
        <w:rPr>
          <w:i/>
        </w:rPr>
        <w:t xml:space="preserve"> </w:t>
      </w:r>
      <w:r w:rsidRPr="007945A9">
        <w:rPr>
          <w:i/>
        </w:rPr>
        <w:t xml:space="preserve">Offshore </w:t>
      </w:r>
      <w:r w:rsidR="00FD77F4">
        <w:rPr>
          <w:i/>
        </w:rPr>
        <w:t>O</w:t>
      </w:r>
      <w:r w:rsidR="00FD77F4" w:rsidRPr="007945A9">
        <w:rPr>
          <w:i/>
        </w:rPr>
        <w:t xml:space="preserve">rnithology and </w:t>
      </w:r>
      <w:r w:rsidR="00FD77F4">
        <w:rPr>
          <w:i/>
        </w:rPr>
        <w:t>B</w:t>
      </w:r>
      <w:r w:rsidR="00FD77F4" w:rsidRPr="007945A9">
        <w:rPr>
          <w:i/>
        </w:rPr>
        <w:t>ats.</w:t>
      </w:r>
      <w:r w:rsidR="00FD77F4">
        <w:t xml:space="preserve"> </w:t>
      </w:r>
    </w:p>
    <w:p w14:paraId="30E9FFB4" w14:textId="77777777" w:rsidR="003B2D47" w:rsidRDefault="003B2D47" w:rsidP="003B2D47">
      <w:pPr>
        <w:pStyle w:val="Heading3"/>
      </w:pPr>
      <w:bookmarkStart w:id="26" w:name="_Toc228870828"/>
      <w:r>
        <w:lastRenderedPageBreak/>
        <w:t>Seabirds</w:t>
      </w:r>
      <w:bookmarkEnd w:id="26"/>
    </w:p>
    <w:p w14:paraId="1C035B1C" w14:textId="77777777" w:rsidR="003B2D47" w:rsidRPr="002129CD" w:rsidRDefault="003B2D47" w:rsidP="000F47B8">
      <w:pPr>
        <w:pStyle w:val="Heading4"/>
      </w:pPr>
      <w:r w:rsidRPr="002129CD">
        <w:t xml:space="preserve">Regional context </w:t>
      </w:r>
    </w:p>
    <w:p w14:paraId="47CAF5EC" w14:textId="77777777" w:rsidR="003B2D47" w:rsidRDefault="003B2D47" w:rsidP="00F66A5F">
      <w:pPr>
        <w:pStyle w:val="BodyText"/>
      </w:pPr>
      <w:r>
        <w:t xml:space="preserve">The seabird species that were identified in the surveys off </w:t>
      </w:r>
      <w:r w:rsidRPr="00B36FB4">
        <w:t>south</w:t>
      </w:r>
      <w:r>
        <w:t>-</w:t>
      </w:r>
      <w:r w:rsidRPr="00B36FB4">
        <w:t xml:space="preserve">eastern Victoria </w:t>
      </w:r>
      <w:r>
        <w:t>fall under the following orders:</w:t>
      </w:r>
    </w:p>
    <w:p w14:paraId="504933C7" w14:textId="0FBAC354" w:rsidR="003B2D47" w:rsidRPr="003B2D47" w:rsidRDefault="003B2D47" w:rsidP="003B2D47">
      <w:pPr>
        <w:pStyle w:val="BodyBullet1"/>
      </w:pPr>
      <w:r w:rsidRPr="009334C4">
        <w:t>Procellariiformes</w:t>
      </w:r>
      <w:r w:rsidR="00F56A49">
        <w:t xml:space="preserve"> (tube</w:t>
      </w:r>
      <w:r w:rsidR="00424E91">
        <w:t>noses)</w:t>
      </w:r>
      <w:r w:rsidRPr="003B2D47">
        <w:t xml:space="preserve"> – includes albatrosses, petrels, storm-petrels and shearwaters</w:t>
      </w:r>
    </w:p>
    <w:p w14:paraId="172FC016" w14:textId="0AE437D9" w:rsidR="00A44C2E" w:rsidRPr="003B2D47" w:rsidRDefault="003B2D47" w:rsidP="003B2D47">
      <w:pPr>
        <w:pStyle w:val="BodyBullet1"/>
      </w:pPr>
      <w:r w:rsidRPr="002129CD">
        <w:t>Charadriiformes – includes terns and gulls (under the Laridae family) and jaegers and skuas (under the Stercorariidae family)</w:t>
      </w:r>
    </w:p>
    <w:p w14:paraId="71290649" w14:textId="77777777" w:rsidR="003B2D47" w:rsidRPr="0041138F" w:rsidRDefault="003B2D47" w:rsidP="00137355">
      <w:pPr>
        <w:pStyle w:val="BodyBullet1"/>
      </w:pPr>
      <w:r w:rsidRPr="002129CD">
        <w:t xml:space="preserve">Sphenisciformes – includes the Little Penguin, the only penguin species that breeds in continental Australia. </w:t>
      </w:r>
    </w:p>
    <w:p w14:paraId="4DE3217E" w14:textId="1B18A465" w:rsidR="003B2D47" w:rsidRDefault="003B2D47" w:rsidP="00F66A5F">
      <w:pPr>
        <w:pStyle w:val="BodyText"/>
      </w:pPr>
      <w:r>
        <w:t xml:space="preserve">A </w:t>
      </w:r>
      <w:r w:rsidRPr="00A7268B">
        <w:t>total of 50 seabird species were identified during the</w:t>
      </w:r>
      <w:r w:rsidR="00E94121">
        <w:t xml:space="preserve"> </w:t>
      </w:r>
      <w:r w:rsidR="006C1BB1">
        <w:t>marine ecology</w:t>
      </w:r>
      <w:r w:rsidR="00811AEC">
        <w:t xml:space="preserve"> survey</w:t>
      </w:r>
      <w:r w:rsidRPr="00A7268B">
        <w:t xml:space="preserve"> </w:t>
      </w:r>
      <w:r w:rsidR="00811AEC">
        <w:t xml:space="preserve">program </w:t>
      </w:r>
      <w:r>
        <w:t xml:space="preserve">- 35 were recorded in the </w:t>
      </w:r>
      <w:r w:rsidR="005E7093">
        <w:t>offshore wind farm area</w:t>
      </w:r>
      <w:r>
        <w:t xml:space="preserve"> and 44 were found in the Bass Canyon. Of these, 29 species were identified in both sites, with </w:t>
      </w:r>
      <w:r w:rsidR="005D5693">
        <w:t>six</w:t>
      </w:r>
      <w:r>
        <w:t xml:space="preserve"> species found exclusively in the </w:t>
      </w:r>
      <w:r w:rsidR="005E7093">
        <w:t>offshore wind farm area</w:t>
      </w:r>
      <w:r>
        <w:t xml:space="preserve"> and 15 species in the Bass Canyon. Overall, there were significantly fewer species found in the </w:t>
      </w:r>
      <w:r w:rsidR="00B240FB">
        <w:t>offshore wind farm area</w:t>
      </w:r>
      <w:r w:rsidR="008849C1">
        <w:t xml:space="preserve"> </w:t>
      </w:r>
      <w:r>
        <w:t>compared to the Bass Canyon</w:t>
      </w:r>
      <w:r w:rsidR="00337A9A">
        <w:t xml:space="preserve"> site. </w:t>
      </w:r>
      <w:r w:rsidR="00123243">
        <w:t xml:space="preserve">See </w:t>
      </w:r>
      <w:r w:rsidR="00123243" w:rsidRPr="00123243">
        <w:fldChar w:fldCharType="begin"/>
      </w:r>
      <w:r w:rsidR="00123243" w:rsidRPr="00123243">
        <w:instrText xml:space="preserve"> REF _Ref213924421 \h </w:instrText>
      </w:r>
      <w:r w:rsidR="00123243" w:rsidRPr="00123243">
        <w:fldChar w:fldCharType="separate"/>
      </w:r>
      <w:r w:rsidR="00433FDE" w:rsidRPr="00DF14BF">
        <w:t>Table </w:t>
      </w:r>
      <w:r w:rsidR="00433FDE">
        <w:rPr>
          <w:noProof/>
        </w:rPr>
        <w:t>12</w:t>
      </w:r>
      <w:r w:rsidR="00433FDE">
        <w:noBreakHyphen/>
      </w:r>
      <w:r w:rsidR="00433FDE">
        <w:rPr>
          <w:noProof/>
        </w:rPr>
        <w:t>2</w:t>
      </w:r>
      <w:r w:rsidR="00123243" w:rsidRPr="00123243">
        <w:fldChar w:fldCharType="end"/>
      </w:r>
      <w:r w:rsidR="00123243">
        <w:t xml:space="preserve"> for d</w:t>
      </w:r>
      <w:r w:rsidR="006F1C13">
        <w:t xml:space="preserve">etails of observed </w:t>
      </w:r>
      <w:r w:rsidR="00070A87">
        <w:t xml:space="preserve">seabird </w:t>
      </w:r>
      <w:r w:rsidR="006F1C13">
        <w:t>species</w:t>
      </w:r>
      <w:r w:rsidR="00737B56">
        <w:t xml:space="preserve">, </w:t>
      </w:r>
      <w:r w:rsidR="003C33CF">
        <w:t xml:space="preserve">including </w:t>
      </w:r>
      <w:r w:rsidR="00737B56">
        <w:t xml:space="preserve">their EPBC Act and/or </w:t>
      </w:r>
      <w:r w:rsidR="003C33CF">
        <w:t xml:space="preserve">FFG status, numbers observed during the </w:t>
      </w:r>
      <w:r w:rsidR="005D5693">
        <w:t>project’s marine ecology survey program</w:t>
      </w:r>
      <w:r w:rsidR="003C33CF">
        <w:t xml:space="preserve"> and flight height </w:t>
      </w:r>
      <w:r w:rsidR="00801E95">
        <w:t>recordings</w:t>
      </w:r>
      <w:r w:rsidR="00123243">
        <w:t>.</w:t>
      </w:r>
    </w:p>
    <w:p w14:paraId="1D88CC19" w14:textId="60554114" w:rsidR="003B2D47" w:rsidRDefault="003B2D47" w:rsidP="00F66A5F">
      <w:pPr>
        <w:pStyle w:val="BodyText"/>
      </w:pPr>
      <w:r>
        <w:t xml:space="preserve">Mean monthly seabird abundance in the </w:t>
      </w:r>
      <w:r w:rsidR="005D5693">
        <w:t xml:space="preserve">offshore wind farm area </w:t>
      </w:r>
      <w:r>
        <w:t>ranged from</w:t>
      </w:r>
      <w:r w:rsidRPr="00EE377D">
        <w:t xml:space="preserve"> </w:t>
      </w:r>
      <w:r>
        <w:t>95</w:t>
      </w:r>
      <w:r w:rsidRPr="002129CD">
        <w:t xml:space="preserve"> to </w:t>
      </w:r>
      <w:r w:rsidRPr="00EE377D">
        <w:t>6,912 individual seabirds per calendar month</w:t>
      </w:r>
      <w:r>
        <w:t xml:space="preserve">. This large range was predominantly driven by the most abundant species, the Short-tailed Shearwater, with up </w:t>
      </w:r>
      <w:r w:rsidRPr="009334C4">
        <w:t xml:space="preserve">to 11,243 individuals counted in a single </w:t>
      </w:r>
      <w:r>
        <w:t xml:space="preserve">boat-based </w:t>
      </w:r>
      <w:r w:rsidRPr="009334C4">
        <w:t xml:space="preserve">survey </w:t>
      </w:r>
      <w:r>
        <w:t xml:space="preserve">in </w:t>
      </w:r>
      <w:r w:rsidRPr="009334C4">
        <w:t>February 2021</w:t>
      </w:r>
      <w:r>
        <w:t xml:space="preserve">. </w:t>
      </w:r>
      <w:r w:rsidR="003A5117">
        <w:t>A</w:t>
      </w:r>
      <w:r>
        <w:t xml:space="preserve"> </w:t>
      </w:r>
      <w:r w:rsidRPr="009334C4">
        <w:t>Shannon Diversity Index analysis</w:t>
      </w:r>
      <w:r w:rsidR="00CC6236">
        <w:t>, which</w:t>
      </w:r>
      <w:r>
        <w:t xml:space="preserve"> is a measure of biodiversity that combines both species richness and abundance, was significantly lower (two-fold) in the </w:t>
      </w:r>
      <w:r w:rsidR="004B47C8">
        <w:t xml:space="preserve">offshore wind farm area </w:t>
      </w:r>
      <w:r>
        <w:t xml:space="preserve">compared to the Bass Canyon site </w:t>
      </w:r>
      <w:r w:rsidR="00C00DD2">
        <w:t>(</w:t>
      </w:r>
      <w:r w:rsidR="00C00DD2">
        <w:fldChar w:fldCharType="begin"/>
      </w:r>
      <w:r w:rsidR="00C00DD2">
        <w:instrText xml:space="preserve"> REF _Ref199835261 \h </w:instrText>
      </w:r>
      <w:r w:rsidR="00C00DD2">
        <w:fldChar w:fldCharType="separate"/>
      </w:r>
      <w:r w:rsidR="00433FDE">
        <w:t>Figure</w:t>
      </w:r>
      <w:r w:rsidR="00433FDE" w:rsidRPr="003B2D47">
        <w:t> </w:t>
      </w:r>
      <w:r w:rsidR="00433FDE">
        <w:rPr>
          <w:noProof/>
        </w:rPr>
        <w:t>12</w:t>
      </w:r>
      <w:r w:rsidR="00433FDE">
        <w:noBreakHyphen/>
      </w:r>
      <w:r w:rsidR="00433FDE">
        <w:rPr>
          <w:noProof/>
        </w:rPr>
        <w:t>2</w:t>
      </w:r>
      <w:r w:rsidR="00C00DD2">
        <w:fldChar w:fldCharType="end"/>
      </w:r>
      <w:r>
        <w:t xml:space="preserve">). </w:t>
      </w:r>
      <w:r w:rsidR="00E2343C">
        <w:t xml:space="preserve">From this survey data and </w:t>
      </w:r>
      <w:r w:rsidR="006B49D7">
        <w:t>long-term monitoring</w:t>
      </w:r>
      <w:r w:rsidR="00E2343C">
        <w:t xml:space="preserve"> records </w:t>
      </w:r>
      <w:r w:rsidR="006B49D7">
        <w:t>of areas in</w:t>
      </w:r>
      <w:r w:rsidR="00E2343C">
        <w:t xml:space="preserve"> the Bass Strait</w:t>
      </w:r>
      <w:r w:rsidR="00337A9A">
        <w:t xml:space="preserve"> (south-east Tasmania and Bonney Coast), t</w:t>
      </w:r>
      <w:r>
        <w:t xml:space="preserve">he </w:t>
      </w:r>
      <w:r w:rsidR="00B240FB">
        <w:t>offshore wind farm area</w:t>
      </w:r>
      <w:r>
        <w:t xml:space="preserve"> does not appear to be a key area for seabirds</w:t>
      </w:r>
      <w:r w:rsidR="003A5117">
        <w:t>.</w:t>
      </w:r>
    </w:p>
    <w:p w14:paraId="240A8F16" w14:textId="5FAE87EB" w:rsidR="003B2D47" w:rsidRDefault="003B2D47" w:rsidP="003B2D47">
      <w:pPr>
        <w:pStyle w:val="Caption"/>
      </w:pPr>
      <w:bookmarkStart w:id="27" w:name="_Ref199835261"/>
      <w:bookmarkStart w:id="28" w:name="_Ref199835253"/>
      <w:bookmarkStart w:id="29" w:name="_Toc228870847"/>
      <w:r>
        <w:lastRenderedPageBreak/>
        <w:t>Figure</w:t>
      </w:r>
      <w:r w:rsidRPr="003B2D47">
        <w:t> </w:t>
      </w:r>
      <w:fldSimple w:instr=" STYLEREF 1 \s ">
        <w:r w:rsidR="00433FDE">
          <w:rPr>
            <w:noProof/>
          </w:rPr>
          <w:t>12</w:t>
        </w:r>
      </w:fldSimple>
      <w:r w:rsidR="00D73D3C">
        <w:noBreakHyphen/>
      </w:r>
      <w:fldSimple w:instr=" SEQ Figure \* ARABIC \s 1 ">
        <w:r w:rsidR="00433FDE">
          <w:rPr>
            <w:noProof/>
          </w:rPr>
          <w:t>2</w:t>
        </w:r>
      </w:fldSimple>
      <w:bookmarkEnd w:id="27"/>
      <w:r>
        <w:tab/>
      </w:r>
      <w:r w:rsidRPr="00467B4A">
        <w:t xml:space="preserve">Shannon </w:t>
      </w:r>
      <w:r w:rsidR="00D178B7">
        <w:t>D</w:t>
      </w:r>
      <w:r w:rsidRPr="00467B4A">
        <w:t>iversity</w:t>
      </w:r>
      <w:r w:rsidR="00D178B7">
        <w:t xml:space="preserve"> Index</w:t>
      </w:r>
      <w:r w:rsidRPr="00467B4A">
        <w:t xml:space="preserve"> values for the </w:t>
      </w:r>
      <w:r w:rsidR="00A17CD1">
        <w:t>offshore wind farm area</w:t>
      </w:r>
      <w:r w:rsidRPr="00467B4A">
        <w:t xml:space="preserve"> and nearby Bass Canyon area. </w:t>
      </w:r>
      <w:bookmarkEnd w:id="28"/>
      <w:r w:rsidR="00876E33">
        <w:t>Error bars represent 95 per cent confidence intervals.</w:t>
      </w:r>
      <w:bookmarkEnd w:id="29"/>
      <w:r w:rsidR="00876E33">
        <w:t xml:space="preserve"> </w:t>
      </w:r>
    </w:p>
    <w:p w14:paraId="6F612A80" w14:textId="031E3010" w:rsidR="006803E3" w:rsidRDefault="00405027" w:rsidP="003B2D47">
      <w:pPr>
        <w:pStyle w:val="Object"/>
      </w:pPr>
      <w:r>
        <w:rPr>
          <w:noProof/>
        </w:rPr>
        <w:drawing>
          <wp:inline distT="0" distB="0" distL="0" distR="0" wp14:anchorId="382698F3" wp14:editId="5B698FCF">
            <wp:extent cx="4560711" cy="5151382"/>
            <wp:effectExtent l="0" t="0" r="0" b="0"/>
            <wp:docPr id="344449966" name="Picture 9" descr="A graph showing the Shannon Diversity Index for the offshore wind farm area being significantly lower compared to the Bass Cany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9966" name="Picture 9" descr="A graph showing the Shannon Diversity Index for the offshore wind farm area being significantly lower compared to the Bass Canyon area."/>
                    <pic:cNvPicPr/>
                  </pic:nvPicPr>
                  <pic:blipFill rotWithShape="1">
                    <a:blip r:embed="rId23" cstate="hqprint">
                      <a:extLst>
                        <a:ext uri="{28A0092B-C50C-407E-A947-70E740481C1C}">
                          <a14:useLocalDpi xmlns:a14="http://schemas.microsoft.com/office/drawing/2010/main" val="0"/>
                        </a:ext>
                      </a:extLst>
                    </a:blip>
                    <a:srcRect/>
                    <a:stretch>
                      <a:fillRect/>
                    </a:stretch>
                  </pic:blipFill>
                  <pic:spPr bwMode="auto">
                    <a:xfrm>
                      <a:off x="0" y="0"/>
                      <a:ext cx="4568716" cy="5160423"/>
                    </a:xfrm>
                    <a:prstGeom prst="rect">
                      <a:avLst/>
                    </a:prstGeom>
                    <a:ln>
                      <a:noFill/>
                    </a:ln>
                    <a:extLst>
                      <a:ext uri="{53640926-AAD7-44D8-BBD7-CCE9431645EC}">
                        <a14:shadowObscured xmlns:a14="http://schemas.microsoft.com/office/drawing/2010/main"/>
                      </a:ext>
                    </a:extLst>
                  </pic:spPr>
                </pic:pic>
              </a:graphicData>
            </a:graphic>
          </wp:inline>
        </w:drawing>
      </w:r>
    </w:p>
    <w:p w14:paraId="606BE2D6" w14:textId="34FAA070" w:rsidR="00A17CD1" w:rsidRDefault="00A17CD1" w:rsidP="00A17CD1">
      <w:pPr>
        <w:pStyle w:val="Source"/>
      </w:pPr>
      <w:r w:rsidRPr="00467B4A">
        <w:t xml:space="preserve">Shannon </w:t>
      </w:r>
      <w:r w:rsidR="00D178B7">
        <w:t>D</w:t>
      </w:r>
      <w:r w:rsidRPr="00467B4A">
        <w:t xml:space="preserve">iversity </w:t>
      </w:r>
      <w:r w:rsidR="000B238F">
        <w:t>I</w:t>
      </w:r>
      <w:r w:rsidRPr="00467B4A">
        <w:t>ndex</w:t>
      </w:r>
      <w:r w:rsidR="00FE1F8B">
        <w:t xml:space="preserve"> (H)</w:t>
      </w:r>
      <w:r w:rsidRPr="00467B4A">
        <w:t xml:space="preserve"> is a measure of biodiversity that combines species richness and abundance.</w:t>
      </w:r>
    </w:p>
    <w:p w14:paraId="18FBF363" w14:textId="14CC443E" w:rsidR="003B2D47" w:rsidRPr="002129CD" w:rsidRDefault="003B2D47" w:rsidP="000F47B8">
      <w:pPr>
        <w:pStyle w:val="Heading4"/>
      </w:pPr>
      <w:r w:rsidRPr="002129CD">
        <w:t xml:space="preserve">Key species </w:t>
      </w:r>
    </w:p>
    <w:p w14:paraId="1A572A1C" w14:textId="2AAFB33D" w:rsidR="00633102" w:rsidRDefault="003B2D47" w:rsidP="00F66A5F">
      <w:pPr>
        <w:pStyle w:val="BodyText"/>
      </w:pPr>
      <w:r>
        <w:t>This section provides further discussion of</w:t>
      </w:r>
      <w:r w:rsidR="00975C42" w:rsidRPr="00975C42">
        <w:t xml:space="preserve"> key seabird species</w:t>
      </w:r>
      <w:r w:rsidR="006B14AB">
        <w:t xml:space="preserve"> </w:t>
      </w:r>
      <w:r w:rsidR="006A48C9">
        <w:t xml:space="preserve">in </w:t>
      </w:r>
      <w:r w:rsidR="002325FF">
        <w:fldChar w:fldCharType="begin"/>
      </w:r>
      <w:r w:rsidR="002325FF">
        <w:instrText xml:space="preserve"> REF _Ref213924421 \h </w:instrText>
      </w:r>
      <w:r w:rsidR="002325FF">
        <w:fldChar w:fldCharType="separate"/>
      </w:r>
      <w:r w:rsidR="00433FDE" w:rsidRPr="00DF14BF">
        <w:t>Table </w:t>
      </w:r>
      <w:r w:rsidR="00433FDE">
        <w:rPr>
          <w:noProof/>
        </w:rPr>
        <w:t>12</w:t>
      </w:r>
      <w:r w:rsidR="00433FDE">
        <w:noBreakHyphen/>
      </w:r>
      <w:r w:rsidR="00433FDE">
        <w:rPr>
          <w:noProof/>
        </w:rPr>
        <w:t>2</w:t>
      </w:r>
      <w:r w:rsidR="002325FF">
        <w:fldChar w:fldCharType="end"/>
      </w:r>
      <w:r w:rsidR="006A48C9">
        <w:t xml:space="preserve"> taken forward for assessment,</w:t>
      </w:r>
      <w:r w:rsidR="00975C42" w:rsidRPr="00975C42">
        <w:t xml:space="preserve"> includ</w:t>
      </w:r>
      <w:r w:rsidR="00975C42">
        <w:t>ing</w:t>
      </w:r>
      <w:r w:rsidR="00975C42" w:rsidRPr="00975C42">
        <w:t xml:space="preserve"> those species that breed locally and/or were recorded within the </w:t>
      </w:r>
      <w:r w:rsidR="00975C42">
        <w:t>offshore project area</w:t>
      </w:r>
      <w:r w:rsidR="00975C42" w:rsidRPr="00975C42">
        <w:t xml:space="preserve"> during the </w:t>
      </w:r>
      <w:r w:rsidR="00737468">
        <w:t xml:space="preserve">baseline </w:t>
      </w:r>
      <w:r w:rsidR="00975C42" w:rsidRPr="00975C42">
        <w:t xml:space="preserve">surveys. This was done to ensure appropriate focus for the remainder of the report on those species that had a medium or high likelihood of occurrence or have evidence of </w:t>
      </w:r>
      <w:r w:rsidR="0099787B" w:rsidRPr="00975C42">
        <w:t>being</w:t>
      </w:r>
      <w:r w:rsidR="00975C42" w:rsidRPr="00975C42">
        <w:t xml:space="preserve"> present in</w:t>
      </w:r>
      <w:r w:rsidR="00EF7207">
        <w:t xml:space="preserve"> or using</w:t>
      </w:r>
      <w:r w:rsidR="00975C42" w:rsidRPr="00975C42">
        <w:t xml:space="preserve"> the </w:t>
      </w:r>
      <w:r w:rsidR="00975C42">
        <w:t>offshore project area</w:t>
      </w:r>
      <w:r w:rsidR="00975C42" w:rsidRPr="00975C42">
        <w:t>.</w:t>
      </w:r>
    </w:p>
    <w:p w14:paraId="2AD0C7BD" w14:textId="77777777" w:rsidR="003B2D47" w:rsidRPr="002129CD" w:rsidRDefault="003B2D47" w:rsidP="003B2D47">
      <w:pPr>
        <w:pStyle w:val="Heading6NoNumber"/>
      </w:pPr>
      <w:r w:rsidRPr="002129CD">
        <w:lastRenderedPageBreak/>
        <w:t xml:space="preserve">Little Penguin </w:t>
      </w:r>
    </w:p>
    <w:p w14:paraId="268B655E" w14:textId="504B205A" w:rsidR="003B2D47" w:rsidRPr="002129CD" w:rsidRDefault="003B2D47" w:rsidP="00F66A5F">
      <w:pPr>
        <w:pStyle w:val="BodyText"/>
      </w:pPr>
      <w:r>
        <w:t xml:space="preserve">The Little Penguin, the words smallest penguin species, </w:t>
      </w:r>
      <w:r w:rsidRPr="002129CD">
        <w:t xml:space="preserve">has breeding sites located near the </w:t>
      </w:r>
      <w:r w:rsidR="004B47C8">
        <w:t>offshore wind farm area</w:t>
      </w:r>
      <w:r w:rsidRPr="002129CD">
        <w:t xml:space="preserve"> that include Seal (11 kilometres), Notch (11 kilometres) and Rabbit (21 kilometres) </w:t>
      </w:r>
      <w:r w:rsidR="0047229C">
        <w:t>i</w:t>
      </w:r>
      <w:r w:rsidRPr="002129CD">
        <w:t>slands. The species is not listed as threatened in Australia or Victoria, and its conservation status globally is considered Least Concern. Eviden</w:t>
      </w:r>
      <w:r w:rsidR="004C48F7">
        <w:t>ce</w:t>
      </w:r>
      <w:r w:rsidRPr="002129CD">
        <w:t xml:space="preserve"> from tagging studies of individuals from the abovementioned </w:t>
      </w:r>
      <w:r w:rsidR="00564D04">
        <w:t xml:space="preserve">breeding sites </w:t>
      </w:r>
      <w:r w:rsidR="007F20B0">
        <w:t>is that</w:t>
      </w:r>
      <w:r w:rsidRPr="002129CD">
        <w:t xml:space="preserve"> the overall foraging habitat for this species encompasses a broad area, with individuals foraging in discrete areas during the breeding season and expanding their foraging range during the non-breeding period. Within the non-breeding period, their foraging area may overlap with the </w:t>
      </w:r>
      <w:r w:rsidR="004B47C8">
        <w:t>offshore wind farm area</w:t>
      </w:r>
      <w:r w:rsidRPr="002129CD">
        <w:t xml:space="preserve">, but this is unlikely to be the case during breeding. </w:t>
      </w:r>
    </w:p>
    <w:p w14:paraId="4CBC9A78" w14:textId="38EA1A23" w:rsidR="003B2D47" w:rsidRPr="002129CD" w:rsidRDefault="003B2D47" w:rsidP="003B2D47">
      <w:pPr>
        <w:pStyle w:val="Heading6NoNumber"/>
      </w:pPr>
      <w:r w:rsidRPr="002129CD">
        <w:t>Wandering Albatross</w:t>
      </w:r>
      <w:r w:rsidR="00EC46F6">
        <w:t xml:space="preserve"> </w:t>
      </w:r>
    </w:p>
    <w:p w14:paraId="7A7EC6D5" w14:textId="6649570E" w:rsidR="003B2D47" w:rsidRPr="007C6D16" w:rsidRDefault="006B10F4" w:rsidP="00F66A5F">
      <w:pPr>
        <w:pStyle w:val="BodyText"/>
      </w:pPr>
      <w:r w:rsidRPr="006B10F4">
        <w:t xml:space="preserve">The Wandering Albatross </w:t>
      </w:r>
      <w:r w:rsidR="00CE0FB3" w:rsidRPr="006B10F4">
        <w:rPr>
          <w:i/>
          <w:iCs/>
        </w:rPr>
        <w:t>D</w:t>
      </w:r>
      <w:r w:rsidR="00CE0FB3">
        <w:rPr>
          <w:i/>
          <w:iCs/>
        </w:rPr>
        <w:t>iomedea</w:t>
      </w:r>
      <w:r w:rsidR="00CE0FB3" w:rsidRPr="006B10F4">
        <w:rPr>
          <w:i/>
          <w:iCs/>
        </w:rPr>
        <w:t xml:space="preserve"> exulans</w:t>
      </w:r>
      <w:r w:rsidR="00CE0FB3">
        <w:t xml:space="preserve"> </w:t>
      </w:r>
      <w:r w:rsidR="00F17D6E">
        <w:t>(</w:t>
      </w:r>
      <w:r w:rsidR="0011792B">
        <w:t>including</w:t>
      </w:r>
      <w:r w:rsidR="00CE0FB3">
        <w:t xml:space="preserve"> the</w:t>
      </w:r>
      <w:r w:rsidR="0011792B">
        <w:t xml:space="preserve"> group of sub-species; </w:t>
      </w:r>
      <w:r w:rsidRPr="006B10F4">
        <w:t>Sno</w:t>
      </w:r>
      <w:r w:rsidR="00CE0FB3">
        <w:t>wy</w:t>
      </w:r>
      <w:r w:rsidRPr="006B10F4">
        <w:t xml:space="preserve"> Albatross </w:t>
      </w:r>
      <w:r w:rsidRPr="006B10F4">
        <w:rPr>
          <w:i/>
          <w:iCs/>
        </w:rPr>
        <w:t>D</w:t>
      </w:r>
      <w:r w:rsidR="0011792B">
        <w:rPr>
          <w:i/>
          <w:iCs/>
        </w:rPr>
        <w:t>.</w:t>
      </w:r>
      <w:r w:rsidRPr="006B10F4">
        <w:rPr>
          <w:i/>
          <w:iCs/>
        </w:rPr>
        <w:t xml:space="preserve"> exulans</w:t>
      </w:r>
      <w:r w:rsidRPr="006B10F4">
        <w:t>,</w:t>
      </w:r>
      <w:r w:rsidR="00F17D6E">
        <w:t xml:space="preserve"> </w:t>
      </w:r>
      <w:r w:rsidRPr="006B10F4">
        <w:t xml:space="preserve">Tristan Albatross </w:t>
      </w:r>
      <w:r w:rsidRPr="006B10F4">
        <w:rPr>
          <w:i/>
          <w:iCs/>
        </w:rPr>
        <w:t>D. dabbenena</w:t>
      </w:r>
      <w:r w:rsidRPr="006B10F4">
        <w:t xml:space="preserve">, Antipodean Albatross </w:t>
      </w:r>
      <w:r w:rsidRPr="0082080B">
        <w:rPr>
          <w:i/>
          <w:iCs/>
        </w:rPr>
        <w:t>D. antipodensis antipodensis</w:t>
      </w:r>
      <w:r w:rsidRPr="006B10F4">
        <w:t xml:space="preserve"> and Gibson’s Albatross </w:t>
      </w:r>
      <w:r w:rsidRPr="0082080B">
        <w:rPr>
          <w:i/>
          <w:iCs/>
        </w:rPr>
        <w:t>D. antipodensis gibsoni</w:t>
      </w:r>
      <w:r w:rsidR="0011792B">
        <w:t>) is</w:t>
      </w:r>
      <w:r w:rsidRPr="006B10F4">
        <w:t xml:space="preserve"> a large dynamic soaring seabird with a circumpolar distribution</w:t>
      </w:r>
      <w:r>
        <w:t>.</w:t>
      </w:r>
      <w:r w:rsidR="0082080B">
        <w:t xml:space="preserve"> </w:t>
      </w:r>
      <w:r w:rsidR="003B2D47">
        <w:t xml:space="preserve">This species complex </w:t>
      </w:r>
      <w:r w:rsidR="003B2D47" w:rsidRPr="002129CD">
        <w:t xml:space="preserve">is listed as </w:t>
      </w:r>
      <w:r w:rsidR="00CB2D14">
        <w:t>M</w:t>
      </w:r>
      <w:r w:rsidR="003B2D47" w:rsidRPr="002129CD">
        <w:t xml:space="preserve">igratory and Vulnerable under the EPBC Act and Critically Endangered under the FFG Act, largely because of the threat of mortality associated with fisheries. While the </w:t>
      </w:r>
      <w:r w:rsidR="005E7093">
        <w:t>offshore project area</w:t>
      </w:r>
      <w:r w:rsidR="003B2D47" w:rsidRPr="002129CD">
        <w:t xml:space="preserve"> </w:t>
      </w:r>
      <w:r w:rsidR="00EC46F6">
        <w:t>is located</w:t>
      </w:r>
      <w:r w:rsidR="003B2D47" w:rsidRPr="002129CD">
        <w:t xml:space="preserve"> within a foraging </w:t>
      </w:r>
      <w:r w:rsidR="00C62B9B">
        <w:t xml:space="preserve">biologically important area </w:t>
      </w:r>
      <w:r w:rsidR="003B2D47" w:rsidRPr="002129CD">
        <w:t xml:space="preserve">of the Wandering Albatross, their presence within the </w:t>
      </w:r>
      <w:r w:rsidR="004B47C8">
        <w:t>offshore wind farm area</w:t>
      </w:r>
      <w:r w:rsidR="003B2D47" w:rsidRPr="002129CD">
        <w:t xml:space="preserve"> is likely to be infrequent, with individuals generally restricted to deeper waters of the outer shelf and associated with areas near fronts or upwelling. </w:t>
      </w:r>
      <w:r w:rsidR="00A87D72">
        <w:t>T</w:t>
      </w:r>
      <w:r w:rsidR="003B2D47" w:rsidRPr="002129CD">
        <w:t xml:space="preserve">hree Wandering Albatross were detected across 21 surveys conducted within the </w:t>
      </w:r>
      <w:r w:rsidR="004B47C8">
        <w:t>offshore project area</w:t>
      </w:r>
      <w:r w:rsidR="003B2D47" w:rsidRPr="002129CD">
        <w:t xml:space="preserve">. </w:t>
      </w:r>
    </w:p>
    <w:p w14:paraId="6C9EC007" w14:textId="77777777" w:rsidR="003B2D47" w:rsidRPr="002129CD" w:rsidRDefault="003B2D47" w:rsidP="003B2D47">
      <w:pPr>
        <w:pStyle w:val="Heading6NoNumber"/>
      </w:pPr>
      <w:r w:rsidRPr="002129CD">
        <w:t>Black-browed Albatross</w:t>
      </w:r>
    </w:p>
    <w:p w14:paraId="1EC7C84B" w14:textId="722BC1E9" w:rsidR="003A066D" w:rsidRDefault="003B2D47" w:rsidP="00F66A5F">
      <w:pPr>
        <w:pStyle w:val="BodyText"/>
      </w:pPr>
      <w:r w:rsidRPr="009334C4">
        <w:t xml:space="preserve">The species is listed as </w:t>
      </w:r>
      <w:r w:rsidR="00CB2D14">
        <w:t>M</w:t>
      </w:r>
      <w:r w:rsidRPr="009334C4">
        <w:t xml:space="preserve">igratory, </w:t>
      </w:r>
      <w:r w:rsidRPr="002129CD">
        <w:t xml:space="preserve">and Vulnerable under the EPBC Act and FFG Act. Their breeding is confined to subantarctic islands but after breeding, a northward migration into the continental shelf of Victoria is possible, although at this time they can be widely distributed across southern Australia. </w:t>
      </w:r>
      <w:r w:rsidR="0099787B">
        <w:t>Th</w:t>
      </w:r>
      <w:r w:rsidRPr="002129CD">
        <w:t xml:space="preserve">e </w:t>
      </w:r>
      <w:r w:rsidR="005E7093">
        <w:t>offshore project area</w:t>
      </w:r>
      <w:r w:rsidRPr="002129CD">
        <w:t xml:space="preserve"> </w:t>
      </w:r>
      <w:r w:rsidR="00A731B7">
        <w:t>is located</w:t>
      </w:r>
      <w:r w:rsidRPr="002129CD">
        <w:t xml:space="preserve"> within a foraging </w:t>
      </w:r>
      <w:r w:rsidR="00C62B9B">
        <w:t>biologically important area</w:t>
      </w:r>
      <w:r w:rsidR="00C62B9B" w:rsidRPr="002129CD">
        <w:t xml:space="preserve"> </w:t>
      </w:r>
      <w:r w:rsidRPr="002129CD">
        <w:t xml:space="preserve">for Black-browed Albatross. Across all surveys, 63 Black-browed Albatross were observed in the </w:t>
      </w:r>
      <w:r w:rsidR="005E7093">
        <w:t>offshore project area</w:t>
      </w:r>
      <w:r w:rsidR="003644D1">
        <w:t xml:space="preserve"> with a </w:t>
      </w:r>
      <w:r w:rsidR="003644D1" w:rsidRPr="003644D1">
        <w:t xml:space="preserve">median flight height </w:t>
      </w:r>
      <w:r w:rsidR="003644D1">
        <w:t>of</w:t>
      </w:r>
      <w:r w:rsidR="003644D1" w:rsidRPr="003644D1">
        <w:t xml:space="preserve"> 10 metres above sea level</w:t>
      </w:r>
      <w:r w:rsidR="003644D1">
        <w:t xml:space="preserve"> from </w:t>
      </w:r>
      <w:r w:rsidR="00965759">
        <w:t>28 measurements</w:t>
      </w:r>
      <w:r w:rsidR="003644D1" w:rsidRPr="003644D1">
        <w:t>.</w:t>
      </w:r>
      <w:r w:rsidRPr="002129CD">
        <w:t xml:space="preserve"> </w:t>
      </w:r>
      <w:r w:rsidR="00A31154">
        <w:t xml:space="preserve">Tracking of an individual </w:t>
      </w:r>
      <w:r w:rsidR="00251360">
        <w:t xml:space="preserve">during the </w:t>
      </w:r>
      <w:r w:rsidR="00DA29E7">
        <w:t>marine ecology survey program</w:t>
      </w:r>
      <w:r w:rsidR="00251360">
        <w:t xml:space="preserve"> in 2021 </w:t>
      </w:r>
      <w:r w:rsidR="0015101A">
        <w:t>showed a median flight height of 3.14 metres from 2,927 flight height measurements</w:t>
      </w:r>
      <w:r w:rsidRPr="002129CD">
        <w:t>.</w:t>
      </w:r>
    </w:p>
    <w:p w14:paraId="409616F6" w14:textId="77777777" w:rsidR="003B2D47" w:rsidRPr="002129CD" w:rsidRDefault="003B2D47" w:rsidP="003B2D47">
      <w:pPr>
        <w:pStyle w:val="Heading6NoNumber"/>
      </w:pPr>
      <w:r w:rsidRPr="002129CD">
        <w:lastRenderedPageBreak/>
        <w:t>Indian Yellow-nosed Albatross</w:t>
      </w:r>
    </w:p>
    <w:p w14:paraId="58FBC205" w14:textId="614A47E3" w:rsidR="003B2D47" w:rsidRPr="002129CD" w:rsidRDefault="003B2D47" w:rsidP="00F66A5F">
      <w:pPr>
        <w:pStyle w:val="BodyText"/>
      </w:pPr>
      <w:r w:rsidRPr="009334C4">
        <w:t xml:space="preserve">The species is listed as </w:t>
      </w:r>
      <w:r w:rsidR="00C7605D">
        <w:t>M</w:t>
      </w:r>
      <w:r w:rsidRPr="009334C4">
        <w:t xml:space="preserve">igratory and </w:t>
      </w:r>
      <w:r w:rsidRPr="002129CD">
        <w:t xml:space="preserve">Vulnerable under the EPBC Act and endangered under the FFG Act. They predominantly frequent and forage in Western Australian waters as breeding occurs on several islands throughout the southern Indian Ocean. However, the </w:t>
      </w:r>
      <w:r w:rsidR="005E7093">
        <w:t>offshore project area</w:t>
      </w:r>
      <w:r w:rsidRPr="002129CD">
        <w:t xml:space="preserve"> occurs within a foraging </w:t>
      </w:r>
      <w:r w:rsidR="00C62B9B">
        <w:t>biologically important area</w:t>
      </w:r>
      <w:r w:rsidRPr="002129CD">
        <w:t xml:space="preserve"> for the </w:t>
      </w:r>
      <w:r w:rsidR="00495003" w:rsidRPr="002129CD">
        <w:t>species,</w:t>
      </w:r>
      <w:r w:rsidRPr="002129CD">
        <w:t xml:space="preserve"> and a total of 27 Indian Yellow-nosed Albatross were recorded in the </w:t>
      </w:r>
      <w:r w:rsidR="005E7093">
        <w:t>offshore project area</w:t>
      </w:r>
      <w:r w:rsidRPr="002129CD">
        <w:t xml:space="preserve"> across surveys, suggesting the species is also prevalent in eastern Bass Strait. The </w:t>
      </w:r>
      <w:r w:rsidR="00300BC2">
        <w:t xml:space="preserve">median </w:t>
      </w:r>
      <w:r w:rsidRPr="002129CD">
        <w:t xml:space="preserve">flight height of seven individuals </w:t>
      </w:r>
      <w:r w:rsidR="00300BC2">
        <w:t>was five</w:t>
      </w:r>
      <w:r w:rsidRPr="002129CD">
        <w:t xml:space="preserve"> metres above sea-level</w:t>
      </w:r>
      <w:r w:rsidR="00901C29">
        <w:t>.</w:t>
      </w:r>
    </w:p>
    <w:p w14:paraId="4D4F0DCF" w14:textId="77777777" w:rsidR="003B2D47" w:rsidRPr="002129CD" w:rsidRDefault="003B2D47" w:rsidP="003B2D47">
      <w:pPr>
        <w:pStyle w:val="Heading6NoNumber"/>
      </w:pPr>
      <w:r w:rsidRPr="002129CD">
        <w:t>Shy-type Albatross</w:t>
      </w:r>
    </w:p>
    <w:p w14:paraId="1E799848" w14:textId="63AAF31B" w:rsidR="00707D43" w:rsidRPr="002129CD" w:rsidRDefault="003B2D47" w:rsidP="00F66A5F">
      <w:pPr>
        <w:pStyle w:val="BodyText"/>
      </w:pPr>
      <w:r>
        <w:t xml:space="preserve">The Shy Albatross </w:t>
      </w:r>
      <w:r w:rsidRPr="002129CD">
        <w:t>and the White-capped Albatross are very difficult to tell apart and are generally grouped together as shy-type albatross.</w:t>
      </w:r>
    </w:p>
    <w:p w14:paraId="4351C04F" w14:textId="25083A1A" w:rsidR="003B2D47" w:rsidRPr="002129CD" w:rsidRDefault="00C035EB" w:rsidP="00F66A5F">
      <w:pPr>
        <w:pStyle w:val="BodyText"/>
      </w:pPr>
      <w:r w:rsidRPr="00C035EB">
        <w:rPr>
          <w:noProof/>
        </w:rPr>
        <mc:AlternateContent>
          <mc:Choice Requires="wps">
            <w:drawing>
              <wp:anchor distT="45720" distB="45720" distL="114300" distR="114300" simplePos="0" relativeHeight="251658242" behindDoc="0" locked="0" layoutInCell="1" allowOverlap="1" wp14:anchorId="5676E955" wp14:editId="55ADDCDC">
                <wp:simplePos x="0" y="0"/>
                <wp:positionH relativeFrom="margin">
                  <wp:posOffset>4107180</wp:posOffset>
                </wp:positionH>
                <wp:positionV relativeFrom="paragraph">
                  <wp:posOffset>0</wp:posOffset>
                </wp:positionV>
                <wp:extent cx="2019935" cy="1424305"/>
                <wp:effectExtent l="0" t="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1424305"/>
                        </a:xfrm>
                        <a:prstGeom prst="rect">
                          <a:avLst/>
                        </a:prstGeom>
                        <a:solidFill>
                          <a:schemeClr val="bg2">
                            <a:lumMod val="20000"/>
                            <a:lumOff val="80000"/>
                          </a:schemeClr>
                        </a:solidFill>
                        <a:ln w="9525">
                          <a:solidFill>
                            <a:schemeClr val="bg1"/>
                          </a:solidFill>
                          <a:miter lim="800000"/>
                          <a:headEnd/>
                          <a:tailEnd/>
                        </a:ln>
                      </wps:spPr>
                      <wps:txbx>
                        <w:txbxContent>
                          <w:p w14:paraId="7969A372" w14:textId="081C8202" w:rsidR="00C035EB" w:rsidRDefault="00C035EB" w:rsidP="00FD4E4D">
                            <w:pPr>
                              <w:pStyle w:val="BodyText"/>
                            </w:pPr>
                            <w:r w:rsidRPr="007F65CD">
                              <w:rPr>
                                <w:b/>
                                <w:bCs/>
                              </w:rPr>
                              <w:t xml:space="preserve">Endemic </w:t>
                            </w:r>
                            <w:r w:rsidRPr="00C035EB">
                              <w:t xml:space="preserve">means that </w:t>
                            </w:r>
                            <w:r w:rsidR="00C8529C">
                              <w:t xml:space="preserve">an </w:t>
                            </w:r>
                            <w:r>
                              <w:t>organism</w:t>
                            </w:r>
                            <w:r w:rsidR="00AA5C0F">
                              <w:t xml:space="preserve">, in this case bird, </w:t>
                            </w:r>
                            <w:r w:rsidRPr="00C035EB">
                              <w:t xml:space="preserve">is </w:t>
                            </w:r>
                            <w:r w:rsidR="00A73083">
                              <w:t xml:space="preserve">only </w:t>
                            </w:r>
                            <w:r w:rsidRPr="00C035EB">
                              <w:t>found</w:t>
                            </w:r>
                            <w:r w:rsidR="00B97BCF">
                              <w:t xml:space="preserve"> </w:t>
                            </w:r>
                            <w:r w:rsidR="00A73083">
                              <w:t>and/</w:t>
                            </w:r>
                            <w:r w:rsidR="00B97BCF">
                              <w:t>or breeds</w:t>
                            </w:r>
                            <w:r w:rsidRPr="00C035EB">
                              <w:t xml:space="preserve"> in a specific place and nowhere else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6E955" id="_x0000_s1027" type="#_x0000_t202" style="position:absolute;margin-left:323.4pt;margin-top:0;width:159.05pt;height:112.1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" fillcolor="#ddfceb [670]" strokecolor="white [3212]">
                <v:textbox>
                  <w:txbxContent>
                    <w:p w14:paraId="7969A372" w14:textId="081C8202" w:rsidR="00C035EB" w:rsidRDefault="00C035EB" w:rsidP="00FD4E4D">
                      <w:pPr>
                        <w:pStyle w:val="BodyText"/>
                      </w:pPr>
                      <w:r w:rsidRPr="007F65CD">
                        <w:rPr>
                          <w:b/>
                          <w:bCs/>
                        </w:rPr>
                        <w:t xml:space="preserve">Endemic </w:t>
                      </w:r>
                      <w:r w:rsidRPr="00C035EB">
                        <w:t xml:space="preserve">means that </w:t>
                      </w:r>
                      <w:r w:rsidR="00C8529C">
                        <w:t xml:space="preserve">an </w:t>
                      </w:r>
                      <w:r>
                        <w:t>organism</w:t>
                      </w:r>
                      <w:r w:rsidR="00AA5C0F">
                        <w:t xml:space="preserve">, in this case bird, </w:t>
                      </w:r>
                      <w:r w:rsidRPr="00C035EB">
                        <w:t xml:space="preserve">is </w:t>
                      </w:r>
                      <w:r w:rsidR="00A73083">
                        <w:t xml:space="preserve">only </w:t>
                      </w:r>
                      <w:r w:rsidRPr="00C035EB">
                        <w:t>found</w:t>
                      </w:r>
                      <w:r w:rsidR="00B97BCF">
                        <w:t xml:space="preserve"> </w:t>
                      </w:r>
                      <w:r w:rsidR="00A73083">
                        <w:t>and/</w:t>
                      </w:r>
                      <w:r w:rsidR="00B97BCF">
                        <w:t>or breeds</w:t>
                      </w:r>
                      <w:r w:rsidRPr="00C035EB">
                        <w:t xml:space="preserve"> in a specific place and nowhere else in the world.</w:t>
                      </w:r>
                    </w:p>
                  </w:txbxContent>
                </v:textbox>
                <w10:wrap type="square" anchorx="margin"/>
              </v:shape>
            </w:pict>
          </mc:Fallback>
        </mc:AlternateContent>
      </w:r>
      <w:r w:rsidR="003B2D47">
        <w:t xml:space="preserve">The Shy Albatross </w:t>
      </w:r>
      <w:r w:rsidR="003B2D47" w:rsidRPr="002129CD">
        <w:t xml:space="preserve">is the only albatross endemic to Australia </w:t>
      </w:r>
      <w:r w:rsidR="00272584">
        <w:t>(</w:t>
      </w:r>
      <w:r w:rsidR="009755C3">
        <w:t xml:space="preserve">it </w:t>
      </w:r>
      <w:r w:rsidR="00A73083">
        <w:t xml:space="preserve">only breeds in Australia) </w:t>
      </w:r>
      <w:r w:rsidR="003B2D47" w:rsidRPr="002129CD">
        <w:t>and is listed as</w:t>
      </w:r>
      <w:r w:rsidR="003B2D47" w:rsidRPr="002129CD" w:rsidDel="0090758E">
        <w:t xml:space="preserve"> </w:t>
      </w:r>
      <w:r w:rsidR="0090758E">
        <w:t>M</w:t>
      </w:r>
      <w:r w:rsidR="0090758E" w:rsidRPr="002129CD">
        <w:t xml:space="preserve">igratory </w:t>
      </w:r>
      <w:r w:rsidR="003B2D47" w:rsidRPr="002129CD">
        <w:t xml:space="preserve">and Endangered under the EPBC Act and FFG Act, with population numbers mainly impacted by mortalities associated with fisheries. The species breeds on three islands off the Tasmanian coast (Albatross Island, Mewstone and Pedra Blanca), of which the nearest is more than 260 kilometres from the </w:t>
      </w:r>
      <w:r w:rsidR="005E7093">
        <w:t>offshore project area</w:t>
      </w:r>
      <w:r w:rsidR="003B2D47" w:rsidRPr="002129CD">
        <w:t xml:space="preserve"> (</w:t>
      </w:r>
      <w:r w:rsidR="006B1A43">
        <w:fldChar w:fldCharType="begin"/>
      </w:r>
      <w:r w:rsidR="006B1A43">
        <w:instrText xml:space="preserve"> REF _Ref199835302 \h </w:instrText>
      </w:r>
      <w:r w:rsidR="006B1A43">
        <w:fldChar w:fldCharType="separate"/>
      </w:r>
      <w:r w:rsidR="00433FDE">
        <w:t>Figure</w:t>
      </w:r>
      <w:r w:rsidR="00433FDE" w:rsidRPr="003B2D47">
        <w:t> </w:t>
      </w:r>
      <w:r w:rsidR="00433FDE">
        <w:rPr>
          <w:noProof/>
        </w:rPr>
        <w:t>12</w:t>
      </w:r>
      <w:r w:rsidR="00433FDE">
        <w:noBreakHyphen/>
      </w:r>
      <w:r w:rsidR="00433FDE">
        <w:rPr>
          <w:noProof/>
        </w:rPr>
        <w:t>3</w:t>
      </w:r>
      <w:r w:rsidR="006B1A43">
        <w:fldChar w:fldCharType="end"/>
      </w:r>
      <w:r w:rsidR="003B2D47" w:rsidRPr="002129CD">
        <w:t>). Breeding pairs alternate or forage together during nesting periods, and this typically occurs within 200</w:t>
      </w:r>
      <w:r w:rsidR="009347BB">
        <w:t xml:space="preserve"> to </w:t>
      </w:r>
      <w:r w:rsidR="003B2D47" w:rsidRPr="002129CD">
        <w:t xml:space="preserve">500 kilometres of the breeding site, primarily over the continental shelf off the west of Tasmania and Bass Canyon. </w:t>
      </w:r>
      <w:r w:rsidR="00A25B87">
        <w:t>J</w:t>
      </w:r>
      <w:r w:rsidR="003B2D47" w:rsidRPr="002129CD">
        <w:t xml:space="preserve">uveniles mainly forage to the west of the breeding islands, </w:t>
      </w:r>
      <w:r w:rsidR="00A25B87">
        <w:t xml:space="preserve">while </w:t>
      </w:r>
      <w:r w:rsidR="003B2D47" w:rsidRPr="002129CD">
        <w:t xml:space="preserve">the foraging range of post-breeding adults </w:t>
      </w:r>
      <w:r w:rsidR="0052343C">
        <w:t>can extend further north into New South Wales</w:t>
      </w:r>
      <w:r w:rsidR="003B2D47" w:rsidRPr="002129CD">
        <w:t xml:space="preserve">, with the </w:t>
      </w:r>
      <w:r w:rsidR="005E7093">
        <w:t>offshore project area</w:t>
      </w:r>
      <w:r w:rsidR="003B2D47" w:rsidRPr="002129CD">
        <w:t xml:space="preserve"> occurring within a foraging </w:t>
      </w:r>
      <w:r w:rsidR="00C62B9B">
        <w:t>biologically important area</w:t>
      </w:r>
      <w:r w:rsidR="003B2D47" w:rsidRPr="002129CD">
        <w:t xml:space="preserve"> for the species</w:t>
      </w:r>
      <w:r w:rsidR="00B21DDC">
        <w:t xml:space="preserve"> (</w:t>
      </w:r>
      <w:r w:rsidR="00B21DDC">
        <w:fldChar w:fldCharType="begin"/>
      </w:r>
      <w:r w:rsidR="00B21DDC">
        <w:instrText xml:space="preserve"> REF _Ref199835302 \h </w:instrText>
      </w:r>
      <w:r w:rsidR="00B21DDC">
        <w:fldChar w:fldCharType="separate"/>
      </w:r>
      <w:r w:rsidR="00433FDE">
        <w:t>Figure</w:t>
      </w:r>
      <w:r w:rsidR="00433FDE" w:rsidRPr="003B2D47">
        <w:t> </w:t>
      </w:r>
      <w:r w:rsidR="00433FDE">
        <w:rPr>
          <w:noProof/>
        </w:rPr>
        <w:t>12</w:t>
      </w:r>
      <w:r w:rsidR="00433FDE">
        <w:noBreakHyphen/>
      </w:r>
      <w:r w:rsidR="00433FDE">
        <w:rPr>
          <w:noProof/>
        </w:rPr>
        <w:t>3</w:t>
      </w:r>
      <w:r w:rsidR="00B21DDC">
        <w:fldChar w:fldCharType="end"/>
      </w:r>
      <w:r w:rsidR="00B21DDC">
        <w:t>)</w:t>
      </w:r>
      <w:r w:rsidR="003B2D47" w:rsidRPr="002129CD">
        <w:t>.</w:t>
      </w:r>
    </w:p>
    <w:p w14:paraId="324B6E24" w14:textId="28C5DE78" w:rsidR="003B2D47" w:rsidRPr="002129CD" w:rsidRDefault="003B2D47" w:rsidP="00F66A5F">
      <w:pPr>
        <w:pStyle w:val="BodyText"/>
      </w:pPr>
      <w:r>
        <w:t xml:space="preserve">The </w:t>
      </w:r>
      <w:r w:rsidRPr="002129CD">
        <w:t xml:space="preserve">White-capped Albatross is endemic to offshore islands in New Zealand, where adults typically remain during breeding. The species is considered more mobile than Shy Albatross and is known to forage in south-eastern Australia right across to South African waters.   </w:t>
      </w:r>
    </w:p>
    <w:p w14:paraId="12CD33F2" w14:textId="078A3AE5" w:rsidR="003B2D47" w:rsidRDefault="003B2D47" w:rsidP="00F66A5F">
      <w:pPr>
        <w:pStyle w:val="BodyText"/>
      </w:pPr>
      <w:r w:rsidRPr="002129CD">
        <w:t xml:space="preserve">A total of 387 shy-type albatross </w:t>
      </w:r>
      <w:r w:rsidR="003060E0" w:rsidRPr="002129CD">
        <w:t>w</w:t>
      </w:r>
      <w:r w:rsidR="00A5369A">
        <w:t>ere</w:t>
      </w:r>
      <w:r w:rsidRPr="002129CD">
        <w:t xml:space="preserve"> recorded at the </w:t>
      </w:r>
      <w:r w:rsidR="005E7093">
        <w:t>offshore project area</w:t>
      </w:r>
      <w:r w:rsidRPr="002129CD">
        <w:t xml:space="preserve"> over two years and a further 800 at the Bass Canyon site, with fewer sightings</w:t>
      </w:r>
      <w:r w:rsidR="00AB7527">
        <w:t xml:space="preserve"> per month</w:t>
      </w:r>
      <w:r w:rsidRPr="002129CD">
        <w:t xml:space="preserve"> at the </w:t>
      </w:r>
      <w:r w:rsidR="005E7093">
        <w:t>offshore project area</w:t>
      </w:r>
      <w:r w:rsidRPr="002129CD">
        <w:t xml:space="preserve">. Observations that allowed identification to species level determined that the majority of these were White-capped Albatross. From 346 </w:t>
      </w:r>
      <w:r w:rsidR="00AB7527">
        <w:t>flight height measurements</w:t>
      </w:r>
      <w:r w:rsidRPr="002129CD">
        <w:t>, the median flight height was</w:t>
      </w:r>
      <w:r w:rsidR="00EE58CD">
        <w:t xml:space="preserve"> eight</w:t>
      </w:r>
      <w:r w:rsidRPr="002129CD">
        <w:t xml:space="preserve"> metres above sea level and biologging data from one individual yielded a mean flight height of six metres, with a maximum flight height of 16.6 metres </w:t>
      </w:r>
      <w:r w:rsidR="00EE58CD">
        <w:t xml:space="preserve">from </w:t>
      </w:r>
      <w:r w:rsidR="00380645">
        <w:t>529 measurements.</w:t>
      </w:r>
    </w:p>
    <w:p w14:paraId="40A7F151" w14:textId="77777777" w:rsidR="000C4E05" w:rsidRDefault="000C4E05" w:rsidP="00F66A5F">
      <w:pPr>
        <w:pStyle w:val="BodyText"/>
        <w:rPr>
          <w:noProof/>
        </w:rPr>
        <w:sectPr w:rsidR="000C4E05" w:rsidSect="001E1B07">
          <w:pgSz w:w="11907" w:h="16840" w:code="9"/>
          <w:pgMar w:top="1134" w:right="1134" w:bottom="1134" w:left="1134" w:header="284" w:footer="284" w:gutter="0"/>
          <w:pgNumType w:chapStyle="1"/>
          <w:cols w:space="720"/>
          <w:docGrid w:linePitch="360"/>
        </w:sectPr>
      </w:pPr>
    </w:p>
    <w:p w14:paraId="231D02DA" w14:textId="257295AD" w:rsidR="00A05ED7" w:rsidRDefault="00A05ED7" w:rsidP="00A05ED7">
      <w:pPr>
        <w:pStyle w:val="Caption"/>
        <w:ind w:left="0" w:firstLine="0"/>
      </w:pPr>
      <w:bookmarkStart w:id="30" w:name="_Ref199835302"/>
      <w:bookmarkStart w:id="31" w:name="_Toc228870848"/>
      <w:r>
        <w:lastRenderedPageBreak/>
        <w:t>Figure</w:t>
      </w:r>
      <w:r w:rsidRPr="003B2D47">
        <w:t> </w:t>
      </w:r>
      <w:fldSimple w:instr=" STYLEREF 1 \s ">
        <w:r w:rsidR="00433FDE">
          <w:rPr>
            <w:noProof/>
          </w:rPr>
          <w:t>12</w:t>
        </w:r>
      </w:fldSimple>
      <w:r>
        <w:noBreakHyphen/>
      </w:r>
      <w:fldSimple w:instr=" SEQ Figure \* ARABIC \s 1 ">
        <w:r w:rsidR="00433FDE">
          <w:rPr>
            <w:noProof/>
          </w:rPr>
          <w:t>3</w:t>
        </w:r>
      </w:fldSimple>
      <w:bookmarkEnd w:id="30"/>
      <w:r>
        <w:tab/>
      </w:r>
      <w:r w:rsidRPr="002129CD">
        <w:t>Biologically Important Areas (</w:t>
      </w:r>
      <w:r w:rsidR="00C62B9B">
        <w:t>biologically important area</w:t>
      </w:r>
      <w:r w:rsidR="00C0454C">
        <w:t>s</w:t>
      </w:r>
      <w:r w:rsidRPr="002129CD">
        <w:t>) for Shy Albatross and Buller’s Albatross.</w:t>
      </w:r>
      <w:bookmarkEnd w:id="31"/>
      <w:r w:rsidRPr="002129CD">
        <w:t xml:space="preserve"> </w:t>
      </w:r>
    </w:p>
    <w:p w14:paraId="0E8C5BA1" w14:textId="6EED3C95" w:rsidR="000C4E05" w:rsidRDefault="00D9442E" w:rsidP="001E1B07">
      <w:pPr>
        <w:pStyle w:val="Object"/>
        <w:sectPr w:rsidR="000C4E05" w:rsidSect="001E1B07">
          <w:pgSz w:w="16840" w:h="11907" w:orient="landscape" w:code="9"/>
          <w:pgMar w:top="1134" w:right="1134" w:bottom="1134" w:left="1134" w:header="284" w:footer="284" w:gutter="0"/>
          <w:pgNumType w:chapStyle="1"/>
          <w:cols w:space="720"/>
          <w:docGrid w:linePitch="360"/>
        </w:sectPr>
      </w:pPr>
      <w:r>
        <w:rPr>
          <w:noProof/>
        </w:rPr>
        <w:drawing>
          <wp:inline distT="0" distB="0" distL="0" distR="0" wp14:anchorId="01E472DE" wp14:editId="3DF58566">
            <wp:extent cx="8783352" cy="5165766"/>
            <wp:effectExtent l="0" t="0" r="0" b="0"/>
            <wp:docPr id="815260211" name="Picture 12" descr="A map of The south of Victoria and Tasmania showing a the biologically significant foraging area for Shy Albatross spanning from around Phillip Island down past Tasmania and up towards the bottom of NSW. The Buller Albatross covers a slightly smaller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60211" name="Picture 12" descr="A map of The south of Victoria and Tasmania showing a the biologically significant foraging area for Shy Albatross spanning from around Phillip Island down past Tasmania and up towards the bottom of NSW. The Buller Albatross covers a slightly smaller area. "/>
                    <pic:cNvPicPr/>
                  </pic:nvPicPr>
                  <pic:blipFill>
                    <a:blip r:embed="rId24" cstate="hqprint">
                      <a:extLst>
                        <a:ext uri="{28A0092B-C50C-407E-A947-70E740481C1C}">
                          <a14:useLocalDpi xmlns:a14="http://schemas.microsoft.com/office/drawing/2010/main" val="0"/>
                        </a:ext>
                      </a:extLst>
                    </a:blip>
                    <a:stretch>
                      <a:fillRect/>
                    </a:stretch>
                  </pic:blipFill>
                  <pic:spPr>
                    <a:xfrm>
                      <a:off x="0" y="0"/>
                      <a:ext cx="8803186" cy="5177431"/>
                    </a:xfrm>
                    <a:prstGeom prst="rect">
                      <a:avLst/>
                    </a:prstGeom>
                  </pic:spPr>
                </pic:pic>
              </a:graphicData>
            </a:graphic>
          </wp:inline>
        </w:drawing>
      </w:r>
    </w:p>
    <w:p w14:paraId="7C57C98D" w14:textId="5275F7E8" w:rsidR="003B2D47" w:rsidRPr="002129CD" w:rsidRDefault="003B2D47" w:rsidP="003B2D47">
      <w:pPr>
        <w:pStyle w:val="Heading6NoNumber"/>
      </w:pPr>
      <w:r w:rsidRPr="002129CD">
        <w:lastRenderedPageBreak/>
        <w:t>Southern Buller’s Albatross</w:t>
      </w:r>
    </w:p>
    <w:p w14:paraId="531CCAB8" w14:textId="6EA4CE27" w:rsidR="00A87D72" w:rsidRDefault="003B2D47" w:rsidP="00F66A5F">
      <w:pPr>
        <w:pStyle w:val="BodyText"/>
      </w:pPr>
      <w:r w:rsidRPr="00F251DE">
        <w:t>The species is listed as</w:t>
      </w:r>
      <w:r w:rsidRPr="002129CD">
        <w:t xml:space="preserve"> Migratory and Vulnerable under the EPBC Act and endangered under the FFG Act. During breeding, adults forage predominantly over shelf and shelf-slope environments to the south of New Zealand but may disperse to Australian waters and the Tasman Sea outside the breeding season. While records show that they mainly frequent eastern Tasmania, the </w:t>
      </w:r>
      <w:r w:rsidR="005E7093">
        <w:t>offshore project area</w:t>
      </w:r>
      <w:r w:rsidRPr="002129CD">
        <w:t xml:space="preserve"> is located within their foraging </w:t>
      </w:r>
      <w:r w:rsidR="00C0454C">
        <w:t>biologically important area</w:t>
      </w:r>
      <w:r w:rsidRPr="002129CD">
        <w:t xml:space="preserve"> (</w:t>
      </w:r>
      <w:r w:rsidR="00B21DDC">
        <w:fldChar w:fldCharType="begin"/>
      </w:r>
      <w:r w:rsidR="00B21DDC">
        <w:instrText xml:space="preserve"> REF _Ref199835302 \h </w:instrText>
      </w:r>
      <w:r w:rsidR="00B21DDC">
        <w:fldChar w:fldCharType="separate"/>
      </w:r>
      <w:r w:rsidR="00433FDE">
        <w:t>Figure</w:t>
      </w:r>
      <w:r w:rsidR="00433FDE" w:rsidRPr="003B2D47">
        <w:t> </w:t>
      </w:r>
      <w:r w:rsidR="00433FDE">
        <w:rPr>
          <w:noProof/>
        </w:rPr>
        <w:t>12</w:t>
      </w:r>
      <w:r w:rsidR="00433FDE">
        <w:noBreakHyphen/>
      </w:r>
      <w:r w:rsidR="00433FDE">
        <w:rPr>
          <w:noProof/>
        </w:rPr>
        <w:t>3</w:t>
      </w:r>
      <w:r w:rsidR="00B21DDC">
        <w:fldChar w:fldCharType="end"/>
      </w:r>
      <w:r w:rsidRPr="002129CD">
        <w:t xml:space="preserve">). </w:t>
      </w:r>
    </w:p>
    <w:p w14:paraId="4EDC1FC1" w14:textId="22E6FB18" w:rsidR="003B2D47" w:rsidRPr="008032AA" w:rsidRDefault="00A87D72" w:rsidP="00F66A5F">
      <w:pPr>
        <w:pStyle w:val="BodyText"/>
      </w:pPr>
      <w:r>
        <w:t>S</w:t>
      </w:r>
      <w:r w:rsidR="003B2D47" w:rsidRPr="002129CD">
        <w:t xml:space="preserve">ix individuals were recorded in the </w:t>
      </w:r>
      <w:r w:rsidR="005E7093">
        <w:t>offshore project area</w:t>
      </w:r>
      <w:r w:rsidR="003B2D47" w:rsidRPr="002129CD">
        <w:t xml:space="preserve"> during surveys and a further 12 in the Bass Canyon. Flight heights could be estimated from s</w:t>
      </w:r>
      <w:r>
        <w:t>ix</w:t>
      </w:r>
      <w:r w:rsidR="003B2D47" w:rsidRPr="002129CD">
        <w:t xml:space="preserve"> of these birds, which ranged from 3</w:t>
      </w:r>
      <w:r w:rsidR="005B1DD4">
        <w:t xml:space="preserve"> to </w:t>
      </w:r>
      <w:r w:rsidR="003B2D47" w:rsidRPr="002129CD">
        <w:t xml:space="preserve">20 metres </w:t>
      </w:r>
      <w:r>
        <w:t xml:space="preserve">and a median of six metres </w:t>
      </w:r>
      <w:r w:rsidR="003B2D47" w:rsidRPr="002129CD">
        <w:t xml:space="preserve">above sea level. This data suggests they </w:t>
      </w:r>
      <w:r w:rsidR="003B3DEA">
        <w:t>could</w:t>
      </w:r>
      <w:r w:rsidR="003B2D47" w:rsidRPr="002129CD">
        <w:t xml:space="preserve"> have an occasional presence within the inshore waters of the </w:t>
      </w:r>
      <w:r w:rsidR="005E7093">
        <w:t>offshore project area</w:t>
      </w:r>
      <w:r w:rsidR="003B2D47" w:rsidRPr="002129CD">
        <w:t>.</w:t>
      </w:r>
    </w:p>
    <w:p w14:paraId="6DBB20ED" w14:textId="77777777" w:rsidR="003B2D47" w:rsidRPr="002129CD" w:rsidRDefault="003B2D47" w:rsidP="003B2D47">
      <w:pPr>
        <w:pStyle w:val="Heading6NoNumber"/>
      </w:pPr>
      <w:r w:rsidRPr="002129CD">
        <w:t>Southern and Northern Giant-Petrels</w:t>
      </w:r>
    </w:p>
    <w:p w14:paraId="3EEB20EE" w14:textId="37DFA254" w:rsidR="003B2D47" w:rsidRPr="00BB5FC5" w:rsidRDefault="003B2D47" w:rsidP="00F66A5F">
      <w:pPr>
        <w:pStyle w:val="BodyText"/>
      </w:pPr>
      <w:r>
        <w:t xml:space="preserve">The Northern Giant-Petrel is listed </w:t>
      </w:r>
      <w:r w:rsidRPr="002129CD">
        <w:t xml:space="preserve">as Marine and Vulnerable under the EPBC Act, and the Southern Giant-Petrel is listed as Marine and Endangered under the EPBC Act. Both species are listed as endangered under the FFG Act. The breeding distribution of both species is southerly, in the sub-Antarctic, but foraging can occur inshore, particularly by males. Juvenile birds from both species are generally more widely dispersed all-year round and may complete several circumnavigations of the Southern Ocean before their first return to the colony. During two years of study, 16 giant-petrels were observed within the </w:t>
      </w:r>
      <w:r w:rsidR="005E7093">
        <w:t>offshore project area</w:t>
      </w:r>
      <w:r w:rsidRPr="002129CD">
        <w:t xml:space="preserve"> and a further 12 in the Bass Canyon and where species identification was possible, all were Northern Giant-Petrels. </w:t>
      </w:r>
      <w:r w:rsidR="00A26932">
        <w:t>F</w:t>
      </w:r>
      <w:r w:rsidRPr="002129CD">
        <w:t>light heights for</w:t>
      </w:r>
      <w:r w:rsidR="00A26932">
        <w:t xml:space="preserve"> 12</w:t>
      </w:r>
      <w:r w:rsidRPr="002129CD">
        <w:t xml:space="preserve"> giant-petrels and Northern Giant-Petrels combined rang</w:t>
      </w:r>
      <w:r w:rsidR="00A26932">
        <w:t>ed</w:t>
      </w:r>
      <w:r w:rsidRPr="002129CD">
        <w:t xml:space="preserve"> from 1</w:t>
      </w:r>
      <w:r w:rsidR="00DE2D2D">
        <w:t xml:space="preserve"> to </w:t>
      </w:r>
      <w:r w:rsidRPr="002129CD">
        <w:t>30 metres</w:t>
      </w:r>
      <w:r w:rsidR="00A26932">
        <w:t xml:space="preserve"> with a median of </w:t>
      </w:r>
      <w:r w:rsidR="00A4086C">
        <w:t>eight metres</w:t>
      </w:r>
      <w:r w:rsidRPr="002129CD">
        <w:t xml:space="preserve"> above sea-level. </w:t>
      </w:r>
    </w:p>
    <w:p w14:paraId="5D5B159D" w14:textId="77777777" w:rsidR="003B2D47" w:rsidRPr="002129CD" w:rsidRDefault="003B2D47" w:rsidP="003B2D47">
      <w:pPr>
        <w:pStyle w:val="Heading6NoNumber"/>
      </w:pPr>
      <w:r w:rsidRPr="002129CD">
        <w:t>Fairy Prion</w:t>
      </w:r>
    </w:p>
    <w:p w14:paraId="0A5908FF" w14:textId="72CBC33D" w:rsidR="003B2D47" w:rsidRPr="002129CD" w:rsidRDefault="003B2D47" w:rsidP="00F66A5F">
      <w:pPr>
        <w:pStyle w:val="BodyText"/>
      </w:pPr>
      <w:r>
        <w:t xml:space="preserve">This species occurs in large numbers and </w:t>
      </w:r>
      <w:r w:rsidRPr="002129CD">
        <w:t xml:space="preserve">does not have a threatened listing under the FFG Act. The </w:t>
      </w:r>
      <w:r w:rsidR="005E7093">
        <w:t>offshore project area</w:t>
      </w:r>
      <w:r w:rsidRPr="002129CD">
        <w:t xml:space="preserve"> lies within the broad breeding and non-breeding foraging range of the Fairy Prion, with a portion of the Bass Strait population breeding on several islands nearby including Seal and Notch Island. Only 30 Fairy Prions were recorded in the area during the two-year </w:t>
      </w:r>
      <w:r w:rsidR="0012790C">
        <w:t>marine ecology survey program</w:t>
      </w:r>
      <w:r w:rsidRPr="002129CD">
        <w:t xml:space="preserve">, while 397 individuals were observed at the Bass Canyon. Therefore, the </w:t>
      </w:r>
      <w:r w:rsidR="005E7093">
        <w:t>offshore project area</w:t>
      </w:r>
      <w:r w:rsidRPr="002129CD">
        <w:t xml:space="preserve"> is not considered an area of particular significance to the species. Over one million flight height recordings from 17 </w:t>
      </w:r>
      <w:r w:rsidR="00EB37E3">
        <w:t xml:space="preserve">GPS </w:t>
      </w:r>
      <w:r w:rsidRPr="002129CD">
        <w:t xml:space="preserve">tagged individuals indicated that mean flight heights were 2.64 metres above sea-level, </w:t>
      </w:r>
      <w:r w:rsidR="00EB37E3">
        <w:t xml:space="preserve">while from 21 </w:t>
      </w:r>
      <w:r w:rsidR="002F4E17">
        <w:t xml:space="preserve">aerial and </w:t>
      </w:r>
      <w:r w:rsidR="00F50180">
        <w:t>boat-based</w:t>
      </w:r>
      <w:r w:rsidR="002F4E17">
        <w:t xml:space="preserve"> observations, median flight heights were two </w:t>
      </w:r>
      <w:r w:rsidR="002F4E17" w:rsidRPr="002129CD">
        <w:t>metres above sea-level</w:t>
      </w:r>
      <w:r w:rsidR="002F4E17">
        <w:t>.</w:t>
      </w:r>
    </w:p>
    <w:p w14:paraId="14BAD3C4" w14:textId="051E1830" w:rsidR="003B2D47" w:rsidRPr="002129CD" w:rsidRDefault="003B2D47" w:rsidP="003B2D47">
      <w:pPr>
        <w:pStyle w:val="Heading6NoNumber"/>
      </w:pPr>
      <w:r w:rsidRPr="002129CD">
        <w:lastRenderedPageBreak/>
        <w:t xml:space="preserve">Antarctic Prion </w:t>
      </w:r>
    </w:p>
    <w:p w14:paraId="5E5AB15C" w14:textId="110D2088" w:rsidR="003B2D47" w:rsidRPr="002129CD" w:rsidRDefault="003B2D47" w:rsidP="00F66A5F">
      <w:pPr>
        <w:pStyle w:val="BodyText"/>
      </w:pPr>
      <w:r>
        <w:t xml:space="preserve">This species is listed as Marine </w:t>
      </w:r>
      <w:r w:rsidRPr="002129CD">
        <w:t>under the EPBC Act but has no other listing status. While it has an overall favourable conservation position, populations are thought to be declining. A small number (50</w:t>
      </w:r>
      <w:r w:rsidR="00CB6F2B">
        <w:t xml:space="preserve"> individuals</w:t>
      </w:r>
      <w:r w:rsidRPr="002129CD">
        <w:t xml:space="preserve">) of unidentified Prion species were recorded within the </w:t>
      </w:r>
      <w:r w:rsidR="005E7093">
        <w:t>offshore project area</w:t>
      </w:r>
      <w:r w:rsidRPr="002129CD">
        <w:t xml:space="preserve"> during </w:t>
      </w:r>
      <w:r w:rsidR="0012790C">
        <w:t>marine ecology survey program</w:t>
      </w:r>
      <w:r w:rsidRPr="002129CD">
        <w:t xml:space="preserve">, but identification to species level was not possible. Flight heights for these </w:t>
      </w:r>
      <w:r w:rsidR="00B46C92">
        <w:t>unidentified Prion species</w:t>
      </w:r>
      <w:r w:rsidRPr="002129CD">
        <w:t xml:space="preserve"> ranged from 0</w:t>
      </w:r>
      <w:r w:rsidR="002B3815">
        <w:t xml:space="preserve"> to </w:t>
      </w:r>
      <w:r w:rsidRPr="002129CD">
        <w:t xml:space="preserve">2.8 metres above sea level. While there were no positive identifications of the species, they were assessed to have a medium likelihood of occurring in the </w:t>
      </w:r>
      <w:r w:rsidR="005E7093">
        <w:t>offshore project area</w:t>
      </w:r>
      <w:r w:rsidRPr="002129CD">
        <w:t xml:space="preserve">. </w:t>
      </w:r>
    </w:p>
    <w:p w14:paraId="5853083D" w14:textId="6A6A48F4" w:rsidR="003B2D47" w:rsidRPr="002129CD" w:rsidRDefault="003B2D47" w:rsidP="003B2D47">
      <w:pPr>
        <w:pStyle w:val="Heading6NoNumber"/>
      </w:pPr>
      <w:r w:rsidRPr="002129CD">
        <w:t xml:space="preserve">Common Diving-Petrel </w:t>
      </w:r>
    </w:p>
    <w:p w14:paraId="046FE2A2" w14:textId="7D7686A2" w:rsidR="003B2D47" w:rsidRDefault="003B2D47" w:rsidP="00F66A5F">
      <w:pPr>
        <w:pStyle w:val="BodyText"/>
      </w:pPr>
      <w:r w:rsidRPr="009334C4">
        <w:t xml:space="preserve">The species is not listed as threatened in Victoria or nationally, however, the population trend is thought to be </w:t>
      </w:r>
      <w:r w:rsidRPr="002129CD">
        <w:t xml:space="preserve">declining. The </w:t>
      </w:r>
      <w:r w:rsidR="005E7093">
        <w:t>offshore project area</w:t>
      </w:r>
      <w:r w:rsidRPr="002129CD">
        <w:t xml:space="preserve"> is located near some of their breeding </w:t>
      </w:r>
      <w:r w:rsidR="00A61E6B">
        <w:t>biologically important areas</w:t>
      </w:r>
      <w:r w:rsidRPr="002129CD">
        <w:t xml:space="preserve"> as they breed on several islands in Victoria around Wilson’s Promontory, including Seal and Notch </w:t>
      </w:r>
      <w:r w:rsidR="004A48F9">
        <w:t>i</w:t>
      </w:r>
      <w:r w:rsidRPr="002129CD">
        <w:t xml:space="preserve">slands. During non-breeding, foraging may occur in the </w:t>
      </w:r>
      <w:r w:rsidR="005E7093">
        <w:t>offshore project area</w:t>
      </w:r>
      <w:r w:rsidRPr="002129CD">
        <w:t xml:space="preserve"> which overlaps with their foraging </w:t>
      </w:r>
      <w:r w:rsidR="004A5267">
        <w:t>biologically important area</w:t>
      </w:r>
      <w:r w:rsidRPr="002129CD">
        <w:t xml:space="preserve"> (</w:t>
      </w:r>
      <w:r w:rsidR="00B21DDC">
        <w:fldChar w:fldCharType="begin"/>
      </w:r>
      <w:r w:rsidR="00B21DDC">
        <w:instrText xml:space="preserve"> REF _Ref199835389 \h </w:instrText>
      </w:r>
      <w:r w:rsidR="00B21DDC">
        <w:fldChar w:fldCharType="separate"/>
      </w:r>
      <w:r w:rsidR="00433FDE">
        <w:t>Figure</w:t>
      </w:r>
      <w:r w:rsidR="00433FDE" w:rsidRPr="003B2D47">
        <w:t> </w:t>
      </w:r>
      <w:r w:rsidR="00433FDE">
        <w:rPr>
          <w:noProof/>
        </w:rPr>
        <w:t>12</w:t>
      </w:r>
      <w:r w:rsidR="00433FDE">
        <w:noBreakHyphen/>
      </w:r>
      <w:r w:rsidR="00433FDE">
        <w:rPr>
          <w:noProof/>
        </w:rPr>
        <w:t>4</w:t>
      </w:r>
      <w:r w:rsidR="00B21DDC">
        <w:fldChar w:fldCharType="end"/>
      </w:r>
      <w:r w:rsidRPr="002129CD">
        <w:t xml:space="preserve">). A total of 29 individuals were recorded within the </w:t>
      </w:r>
      <w:r w:rsidR="005E7093">
        <w:t>offshore project area</w:t>
      </w:r>
      <w:r w:rsidRPr="002129CD">
        <w:t xml:space="preserve"> during surveys and </w:t>
      </w:r>
      <w:r w:rsidR="00B46C92">
        <w:t xml:space="preserve">flight heights from 150,000 measurements of </w:t>
      </w:r>
      <w:r w:rsidRPr="002129CD">
        <w:t xml:space="preserve">23 </w:t>
      </w:r>
      <w:r w:rsidR="00B46C92">
        <w:t>GPS-tagged</w:t>
      </w:r>
      <w:r w:rsidRPr="002129CD">
        <w:t xml:space="preserve"> individuals</w:t>
      </w:r>
      <w:r w:rsidR="000F3777">
        <w:t xml:space="preserve"> ranged from</w:t>
      </w:r>
      <w:r w:rsidR="000F3777" w:rsidRPr="000F3777">
        <w:t xml:space="preserve"> 0-20 metres above sea level</w:t>
      </w:r>
      <w:r w:rsidR="000F3777">
        <w:t xml:space="preserve"> with a mean of</w:t>
      </w:r>
      <w:r w:rsidRPr="002129CD">
        <w:t xml:space="preserve"> 1.8 metres</w:t>
      </w:r>
      <w:r w:rsidR="000F3777">
        <w:t xml:space="preserve">. </w:t>
      </w:r>
    </w:p>
    <w:p w14:paraId="3D3A048E" w14:textId="77777777" w:rsidR="001E1B07" w:rsidRDefault="001E1B07" w:rsidP="00F66A5F">
      <w:pPr>
        <w:pStyle w:val="BodyText"/>
        <w:sectPr w:rsidR="001E1B07" w:rsidSect="001E1B07">
          <w:pgSz w:w="11907" w:h="16840" w:code="9"/>
          <w:pgMar w:top="1134" w:right="1134" w:bottom="1134" w:left="1134" w:header="284" w:footer="284" w:gutter="0"/>
          <w:pgNumType w:chapStyle="1"/>
          <w:cols w:space="720"/>
          <w:docGrid w:linePitch="360"/>
        </w:sectPr>
      </w:pPr>
    </w:p>
    <w:p w14:paraId="2BAA9252" w14:textId="04ABAFEE" w:rsidR="00B00408" w:rsidRDefault="00602BB3" w:rsidP="00705801">
      <w:pPr>
        <w:pStyle w:val="Caption"/>
        <w:ind w:left="0" w:firstLine="0"/>
      </w:pPr>
      <w:bookmarkStart w:id="32" w:name="_Ref199835389"/>
      <w:bookmarkStart w:id="33" w:name="_Toc228870849"/>
      <w:r>
        <w:lastRenderedPageBreak/>
        <w:t>Figure</w:t>
      </w:r>
      <w:r w:rsidRPr="003B2D47">
        <w:t> </w:t>
      </w:r>
      <w:fldSimple w:instr=" STYLEREF 1 \s ">
        <w:r w:rsidR="00433FDE">
          <w:rPr>
            <w:noProof/>
          </w:rPr>
          <w:t>12</w:t>
        </w:r>
      </w:fldSimple>
      <w:r>
        <w:noBreakHyphen/>
      </w:r>
      <w:fldSimple w:instr=" SEQ Figure \* ARABIC \s 1 ">
        <w:r w:rsidR="00433FDE">
          <w:rPr>
            <w:noProof/>
          </w:rPr>
          <w:t>4</w:t>
        </w:r>
      </w:fldSimple>
      <w:bookmarkEnd w:id="32"/>
      <w:r>
        <w:tab/>
      </w:r>
      <w:r w:rsidRPr="00467B4A">
        <w:t xml:space="preserve">Biologically </w:t>
      </w:r>
      <w:r>
        <w:t>i</w:t>
      </w:r>
      <w:r w:rsidRPr="00467B4A">
        <w:t xml:space="preserve">mportant </w:t>
      </w:r>
      <w:r>
        <w:t>a</w:t>
      </w:r>
      <w:r w:rsidRPr="00467B4A">
        <w:t>reas</w:t>
      </w:r>
      <w:r>
        <w:t xml:space="preserve"> </w:t>
      </w:r>
      <w:r w:rsidRPr="00467B4A">
        <w:t>for Common Diving-Petrel and Short-tailed Shearwater.</w:t>
      </w:r>
      <w:bookmarkEnd w:id="33"/>
    </w:p>
    <w:p w14:paraId="35C3B442" w14:textId="42C7C1E5" w:rsidR="00901DA9" w:rsidRDefault="00901DA9" w:rsidP="00F66A5F">
      <w:pPr>
        <w:pStyle w:val="BodyText"/>
      </w:pPr>
      <w:r>
        <w:rPr>
          <w:noProof/>
        </w:rPr>
        <w:drawing>
          <wp:inline distT="0" distB="0" distL="0" distR="0" wp14:anchorId="04664350" wp14:editId="677C86C7">
            <wp:extent cx="8810274" cy="5181600"/>
            <wp:effectExtent l="0" t="0" r="0" b="0"/>
            <wp:docPr id="1124258074" name="Picture 11" descr="A map of the south of Victoria and Tasmania showing a the biologically significant foraging area for Common Diving-Petrel and Short-tailed Shearwater. It covers from the coast of south east Victoria to the bottom of Tasmania including the offshore wind farm area. Minor areas of breeding are shown around is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58074" name="Picture 11" descr="A map of the south of Victoria and Tasmania showing a the biologically significant foraging area for Common Diving-Petrel and Short-tailed Shearwater. It covers from the coast of south east Victoria to the bottom of Tasmania including the offshore wind farm area. Minor areas of breeding are shown around islands. "/>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8816705" cy="5185382"/>
                    </a:xfrm>
                    <a:prstGeom prst="rect">
                      <a:avLst/>
                    </a:prstGeom>
                  </pic:spPr>
                </pic:pic>
              </a:graphicData>
            </a:graphic>
          </wp:inline>
        </w:drawing>
      </w:r>
    </w:p>
    <w:p w14:paraId="54D55455" w14:textId="77777777" w:rsidR="001E1B07" w:rsidRDefault="001E1B07" w:rsidP="00F66A5F">
      <w:pPr>
        <w:pStyle w:val="BodyText"/>
        <w:sectPr w:rsidR="001E1B07" w:rsidSect="001E1B07">
          <w:pgSz w:w="16840" w:h="11907" w:orient="landscape" w:code="9"/>
          <w:pgMar w:top="1134" w:right="1134" w:bottom="1134" w:left="1134" w:header="284" w:footer="284" w:gutter="0"/>
          <w:pgNumType w:chapStyle="1"/>
          <w:cols w:space="720"/>
          <w:docGrid w:linePitch="360"/>
        </w:sectPr>
      </w:pPr>
    </w:p>
    <w:p w14:paraId="55A2A07A" w14:textId="77777777" w:rsidR="003B2D47" w:rsidRPr="002129CD" w:rsidRDefault="003B2D47" w:rsidP="003B2D47">
      <w:pPr>
        <w:pStyle w:val="Heading6NoNumber"/>
      </w:pPr>
      <w:r w:rsidRPr="002129CD">
        <w:lastRenderedPageBreak/>
        <w:t xml:space="preserve">Other petrel species </w:t>
      </w:r>
    </w:p>
    <w:p w14:paraId="5AF33917" w14:textId="39603CD4" w:rsidR="003B2D47" w:rsidRDefault="003B2D47" w:rsidP="00F66A5F">
      <w:pPr>
        <w:pStyle w:val="BodyText"/>
      </w:pPr>
      <w:r>
        <w:t xml:space="preserve">The </w:t>
      </w:r>
      <w:r w:rsidRPr="009334C4">
        <w:t>Providence Petrel, Soft-plumaged Petrel, Gould’s Petrel, White-headed Petrel</w:t>
      </w:r>
      <w:r w:rsidRPr="002129CD">
        <w:t>,</w:t>
      </w:r>
      <w:r w:rsidRPr="009334C4">
        <w:t xml:space="preserve"> White-chinned Petrel, and Cape Petrel</w:t>
      </w:r>
      <w:r>
        <w:t xml:space="preserve"> are known to occur in eastern Bass Strait waters</w:t>
      </w:r>
      <w:r w:rsidRPr="009334C4">
        <w:t xml:space="preserve">. All of these are EPBC Act listed </w:t>
      </w:r>
      <w:r w:rsidR="007E0BF6">
        <w:t>M</w:t>
      </w:r>
      <w:r w:rsidRPr="009334C4">
        <w:t>arine</w:t>
      </w:r>
      <w:r w:rsidR="00CD1B70">
        <w:t xml:space="preserve"> species</w:t>
      </w:r>
      <w:r w:rsidRPr="009334C4">
        <w:t xml:space="preserve">, while both White-chinned and Westland Petrel are also listed as </w:t>
      </w:r>
      <w:r w:rsidR="007E0BF6">
        <w:t>M</w:t>
      </w:r>
      <w:r w:rsidRPr="009334C4">
        <w:t xml:space="preserve">igratory. In addition, Soft-plumaged Petrel and Gould’s Petrel are listed under the EPBC Act as Vulnerable and Endangered, respectively. All species except for Westland Petrel were either recorded in the </w:t>
      </w:r>
      <w:r w:rsidR="005E7093">
        <w:t>offshore project area</w:t>
      </w:r>
      <w:r>
        <w:t xml:space="preserve"> in small numbers </w:t>
      </w:r>
      <w:r w:rsidRPr="009334C4">
        <w:t xml:space="preserve">or </w:t>
      </w:r>
      <w:r>
        <w:t xml:space="preserve">were </w:t>
      </w:r>
      <w:r w:rsidRPr="009334C4">
        <w:t xml:space="preserve">identified as having a medium to high likelihood of </w:t>
      </w:r>
      <w:r w:rsidR="004705E1">
        <w:t>occurrence</w:t>
      </w:r>
      <w:r w:rsidR="00CD1B70">
        <w:t xml:space="preserve">, </w:t>
      </w:r>
      <w:r w:rsidR="004705E1">
        <w:t>although</w:t>
      </w:r>
      <w:r w:rsidR="00CD1B70">
        <w:t xml:space="preserve"> these small numbers suggest that</w:t>
      </w:r>
      <w:r w:rsidR="00CD1B70" w:rsidRPr="00CD1B70">
        <w:t xml:space="preserve"> the area is not an important foraging habitat for these birds</w:t>
      </w:r>
      <w:r w:rsidR="00CD1B70">
        <w:t>.</w:t>
      </w:r>
      <w:r w:rsidR="001C22D5">
        <w:t xml:space="preserve"> </w:t>
      </w:r>
    </w:p>
    <w:p w14:paraId="60FAB74B" w14:textId="77777777" w:rsidR="003B2D47" w:rsidRPr="002129CD" w:rsidRDefault="003B2D47" w:rsidP="003B2D47">
      <w:pPr>
        <w:pStyle w:val="Heading6NoNumber"/>
      </w:pPr>
      <w:r w:rsidRPr="002129CD">
        <w:t xml:space="preserve">Fluttering and Hutton’s Shearwaters </w:t>
      </w:r>
    </w:p>
    <w:p w14:paraId="0D56A5DF" w14:textId="3934D24B" w:rsidR="003B2D47" w:rsidRPr="002129CD" w:rsidRDefault="003B2D47" w:rsidP="00F66A5F">
      <w:pPr>
        <w:pStyle w:val="BodyText"/>
      </w:pPr>
      <w:r w:rsidRPr="009334C4">
        <w:t>Both Fluttering and Hutton’s Shearwaters are listed under the EPBC Act</w:t>
      </w:r>
      <w:r w:rsidR="00A45852">
        <w:t xml:space="preserve"> as Marine species</w:t>
      </w:r>
      <w:r w:rsidRPr="009334C4">
        <w:t xml:space="preserve"> but are not listed as </w:t>
      </w:r>
      <w:r w:rsidR="00221904">
        <w:t>M</w:t>
      </w:r>
      <w:r w:rsidRPr="009334C4">
        <w:t xml:space="preserve">igratory or </w:t>
      </w:r>
      <w:r w:rsidR="00221904">
        <w:t>T</w:t>
      </w:r>
      <w:r w:rsidRPr="009334C4">
        <w:t xml:space="preserve">hreatened.  While neither species breeds near the </w:t>
      </w:r>
      <w:r w:rsidR="004B47C8">
        <w:t>offshore wind farm area</w:t>
      </w:r>
      <w:r>
        <w:t xml:space="preserve"> (breeding occurs in New Zealand)</w:t>
      </w:r>
      <w:r w:rsidRPr="009334C4">
        <w:t xml:space="preserve">, the two species comprised approximately 15 </w:t>
      </w:r>
      <w:r w:rsidR="009D3049">
        <w:t>per cent</w:t>
      </w:r>
      <w:r w:rsidRPr="009334C4">
        <w:t xml:space="preserve"> of all bird records obtained during the </w:t>
      </w:r>
      <w:r w:rsidR="0012790C">
        <w:t>marine ecology survey program</w:t>
      </w:r>
      <w:r>
        <w:t xml:space="preserve">. </w:t>
      </w:r>
      <w:r w:rsidRPr="009334C4">
        <w:t xml:space="preserve">A total of </w:t>
      </w:r>
      <w:r w:rsidR="00B83F56">
        <w:t>3082</w:t>
      </w:r>
      <w:r w:rsidRPr="009334C4">
        <w:t xml:space="preserve"> Fluttering</w:t>
      </w:r>
      <w:r>
        <w:t xml:space="preserve"> Shearwater and </w:t>
      </w:r>
      <w:r w:rsidR="00B83F56">
        <w:t xml:space="preserve">794 </w:t>
      </w:r>
      <w:r w:rsidRPr="009334C4">
        <w:t>Hutton’s</w:t>
      </w:r>
      <w:r>
        <w:t xml:space="preserve"> </w:t>
      </w:r>
      <w:r w:rsidRPr="009334C4">
        <w:t>Shearwaters</w:t>
      </w:r>
      <w:r>
        <w:t xml:space="preserve"> </w:t>
      </w:r>
      <w:r w:rsidRPr="009334C4">
        <w:t xml:space="preserve">were recorded </w:t>
      </w:r>
      <w:r w:rsidR="0060258D">
        <w:t xml:space="preserve">in the offshore wind farm area </w:t>
      </w:r>
      <w:r w:rsidRPr="009334C4">
        <w:t>across the two</w:t>
      </w:r>
      <w:r>
        <w:t xml:space="preserve"> </w:t>
      </w:r>
      <w:r w:rsidRPr="009334C4">
        <w:t xml:space="preserve">years of </w:t>
      </w:r>
      <w:r w:rsidR="00B83F56">
        <w:t>surveys</w:t>
      </w:r>
      <w:r w:rsidR="00812F86">
        <w:t xml:space="preserve">, with an additional </w:t>
      </w:r>
      <w:r w:rsidR="00812F86" w:rsidRPr="00545072">
        <w:t>3965</w:t>
      </w:r>
      <w:r w:rsidR="00812F86">
        <w:t xml:space="preserve"> records</w:t>
      </w:r>
      <w:r w:rsidR="00812F86" w:rsidRPr="00545072">
        <w:t xml:space="preserve"> w</w:t>
      </w:r>
      <w:r w:rsidR="00812F86">
        <w:t>he</w:t>
      </w:r>
      <w:r w:rsidR="00812F86" w:rsidRPr="00545072">
        <w:t>re</w:t>
      </w:r>
      <w:r w:rsidR="00812F86">
        <w:t xml:space="preserve"> the species were</w:t>
      </w:r>
      <w:r w:rsidR="00812F86" w:rsidRPr="00545072">
        <w:t xml:space="preserve"> indistinguis</w:t>
      </w:r>
      <w:r w:rsidR="00812F86" w:rsidRPr="009334C4">
        <w:t>hable</w:t>
      </w:r>
      <w:r w:rsidR="0060258D">
        <w:t>.</w:t>
      </w:r>
      <w:r w:rsidRPr="009334C4">
        <w:t xml:space="preserve"> </w:t>
      </w:r>
      <w:r w:rsidR="003256C5">
        <w:t xml:space="preserve">From </w:t>
      </w:r>
      <w:r w:rsidR="003943E6">
        <w:t xml:space="preserve">367 collective </w:t>
      </w:r>
      <w:r w:rsidR="00812F86">
        <w:t xml:space="preserve">boat and aerial </w:t>
      </w:r>
      <w:r w:rsidR="003943E6">
        <w:t xml:space="preserve">observations of flight heights, </w:t>
      </w:r>
      <w:r w:rsidRPr="009334C4">
        <w:t xml:space="preserve">median flight heights </w:t>
      </w:r>
      <w:r w:rsidR="00812F86">
        <w:t>were four and 4.5 metres</w:t>
      </w:r>
      <w:r w:rsidR="009E0165">
        <w:t xml:space="preserve"> above sea level for the Fluttering Shearwater</w:t>
      </w:r>
      <w:r w:rsidR="00812F86">
        <w:t xml:space="preserve"> </w:t>
      </w:r>
      <w:r w:rsidR="009E0165">
        <w:t>and H</w:t>
      </w:r>
      <w:r w:rsidR="00CD472F">
        <w:t>u</w:t>
      </w:r>
      <w:r w:rsidR="009E0165">
        <w:t xml:space="preserve">tton’s Shearwater, respectively. </w:t>
      </w:r>
      <w:r>
        <w:t xml:space="preserve"> </w:t>
      </w:r>
    </w:p>
    <w:p w14:paraId="50260585" w14:textId="77777777" w:rsidR="003B2D47" w:rsidRPr="002129CD" w:rsidRDefault="003B2D47" w:rsidP="003B2D47">
      <w:pPr>
        <w:pStyle w:val="Heading6NoNumber"/>
      </w:pPr>
      <w:r w:rsidRPr="002129CD">
        <w:t>Short-tailed Shearwater</w:t>
      </w:r>
    </w:p>
    <w:p w14:paraId="153F2B73" w14:textId="39098569" w:rsidR="00DF0CB6" w:rsidRDefault="003B2D47" w:rsidP="00F66A5F">
      <w:pPr>
        <w:pStyle w:val="BodyText"/>
      </w:pPr>
      <w:r w:rsidRPr="009334C4">
        <w:t>The Short-tailed Shearwater is the most abundant seabird species in Australia</w:t>
      </w:r>
      <w:r>
        <w:t xml:space="preserve"> and </w:t>
      </w:r>
      <w:r w:rsidRPr="009334C4">
        <w:t xml:space="preserve">is listed as </w:t>
      </w:r>
      <w:r w:rsidR="00824F4A">
        <w:t>M</w:t>
      </w:r>
      <w:r w:rsidRPr="009334C4">
        <w:t>igratory under the EPBC Act</w:t>
      </w:r>
      <w:r>
        <w:t>. While the species</w:t>
      </w:r>
      <w:r w:rsidRPr="009334C4">
        <w:t xml:space="preserve"> is currently assessed as having a favourable conservation status globally</w:t>
      </w:r>
      <w:r>
        <w:t xml:space="preserve">, there are concerns regarding climate change and fishing impacts on population numbers. The </w:t>
      </w:r>
      <w:r w:rsidR="005E7093">
        <w:t>offshore project area</w:t>
      </w:r>
      <w:r>
        <w:t xml:space="preserve"> lies within the species’ foraging </w:t>
      </w:r>
      <w:r w:rsidR="004A5267">
        <w:t>biologically important area</w:t>
      </w:r>
      <w:r>
        <w:t xml:space="preserve"> (</w:t>
      </w:r>
      <w:r w:rsidR="005E6AB8">
        <w:rPr>
          <w:highlight w:val="yellow"/>
        </w:rPr>
        <w:fldChar w:fldCharType="begin"/>
      </w:r>
      <w:r w:rsidR="005E6AB8">
        <w:instrText xml:space="preserve"> REF _Ref199835389 \h </w:instrText>
      </w:r>
      <w:r w:rsidR="005E6AB8">
        <w:rPr>
          <w:highlight w:val="yellow"/>
        </w:rPr>
      </w:r>
      <w:r w:rsidR="005E6AB8">
        <w:rPr>
          <w:highlight w:val="yellow"/>
        </w:rPr>
        <w:fldChar w:fldCharType="separate"/>
      </w:r>
      <w:r w:rsidR="00433FDE">
        <w:t>Figure</w:t>
      </w:r>
      <w:r w:rsidR="00433FDE" w:rsidRPr="003B2D47">
        <w:t> </w:t>
      </w:r>
      <w:r w:rsidR="00433FDE">
        <w:rPr>
          <w:noProof/>
        </w:rPr>
        <w:t>12</w:t>
      </w:r>
      <w:r w:rsidR="00433FDE">
        <w:noBreakHyphen/>
      </w:r>
      <w:r w:rsidR="00433FDE">
        <w:rPr>
          <w:noProof/>
        </w:rPr>
        <w:t>4</w:t>
      </w:r>
      <w:r w:rsidR="005E6AB8">
        <w:rPr>
          <w:highlight w:val="yellow"/>
        </w:rPr>
        <w:fldChar w:fldCharType="end"/>
      </w:r>
      <w:r>
        <w:t>)</w:t>
      </w:r>
      <w:r w:rsidR="00323A0F">
        <w:t>. A</w:t>
      </w:r>
      <w:r>
        <w:t xml:space="preserve"> </w:t>
      </w:r>
      <w:r w:rsidRPr="009334C4">
        <w:t>proportion of the</w:t>
      </w:r>
      <w:r w:rsidR="007D479C">
        <w:t xml:space="preserve"> large</w:t>
      </w:r>
      <w:r w:rsidRPr="009334C4">
        <w:t xml:space="preserve"> Bass Strait population</w:t>
      </w:r>
      <w:r w:rsidR="00BC242D">
        <w:t xml:space="preserve">, </w:t>
      </w:r>
      <w:r w:rsidRPr="009334C4">
        <w:t xml:space="preserve">estimated </w:t>
      </w:r>
      <w:r w:rsidR="00BC242D">
        <w:t xml:space="preserve">to be </w:t>
      </w:r>
      <w:r w:rsidRPr="009334C4">
        <w:t xml:space="preserve">over </w:t>
      </w:r>
      <w:r w:rsidR="001C3F78">
        <w:t>4.99</w:t>
      </w:r>
      <w:r w:rsidRPr="009334C4">
        <w:t xml:space="preserve"> million individuals</w:t>
      </w:r>
      <w:r w:rsidR="001C3F78">
        <w:t>,</w:t>
      </w:r>
      <w:r w:rsidRPr="009334C4">
        <w:t xml:space="preserve"> breed on islands off Wilsons Promontory, the closest of which include Seal Island, Cliffy Island, Notch Island</w:t>
      </w:r>
      <w:r>
        <w:t>,</w:t>
      </w:r>
      <w:r w:rsidRPr="009334C4">
        <w:t xml:space="preserve"> and Rag Island, approximately 10</w:t>
      </w:r>
      <w:r w:rsidRPr="002129CD">
        <w:t>−</w:t>
      </w:r>
      <w:r w:rsidRPr="009334C4">
        <w:t xml:space="preserve">12 </w:t>
      </w:r>
      <w:r>
        <w:t>kilometres</w:t>
      </w:r>
      <w:r w:rsidRPr="009334C4">
        <w:t xml:space="preserve"> from the </w:t>
      </w:r>
      <w:r w:rsidR="004B47C8">
        <w:t>offshore wind farm area</w:t>
      </w:r>
      <w:r>
        <w:t xml:space="preserve">. </w:t>
      </w:r>
      <w:r w:rsidRPr="009334C4">
        <w:t xml:space="preserve">Outside of the breeding season, </w:t>
      </w:r>
      <w:r>
        <w:t>they</w:t>
      </w:r>
      <w:r w:rsidRPr="009334C4">
        <w:t xml:space="preserve"> undertake a trans-equatorial migration to the Northern Pacific Ocean over the </w:t>
      </w:r>
      <w:r>
        <w:t>autumn</w:t>
      </w:r>
      <w:r w:rsidR="00DF0CB6">
        <w:t xml:space="preserve"> to </w:t>
      </w:r>
      <w:r>
        <w:t>winter</w:t>
      </w:r>
      <w:r w:rsidRPr="009334C4">
        <w:t xml:space="preserve"> period (April to Sep)</w:t>
      </w:r>
      <w:r>
        <w:t xml:space="preserve">. </w:t>
      </w:r>
    </w:p>
    <w:p w14:paraId="5DAEB148" w14:textId="1C42A7CE" w:rsidR="003B2D47" w:rsidRPr="002129CD" w:rsidRDefault="003B2D47" w:rsidP="00F66A5F">
      <w:pPr>
        <w:pStyle w:val="BodyText"/>
      </w:pPr>
      <w:r w:rsidRPr="009334C4">
        <w:t>During the two years of baseline stud</w:t>
      </w:r>
      <w:r>
        <w:t>ies,</w:t>
      </w:r>
      <w:r w:rsidRPr="009334C4">
        <w:t xml:space="preserve"> </w:t>
      </w:r>
      <w:r>
        <w:t>19,524</w:t>
      </w:r>
      <w:r w:rsidRPr="009334C4">
        <w:t xml:space="preserve"> </w:t>
      </w:r>
      <w:r w:rsidR="00DF0CB6">
        <w:t>Short-tailed S</w:t>
      </w:r>
      <w:r w:rsidRPr="009334C4">
        <w:t xml:space="preserve">hearwaters were recorded within the </w:t>
      </w:r>
      <w:r w:rsidR="003A653E">
        <w:t>offshore wind farm area</w:t>
      </w:r>
      <w:r>
        <w:t>. From 809 flight height estimates</w:t>
      </w:r>
      <w:r w:rsidR="00DF0CB6">
        <w:t xml:space="preserve">, </w:t>
      </w:r>
      <w:r>
        <w:t>the median flight height was four metres</w:t>
      </w:r>
      <w:r w:rsidR="00DF0CB6">
        <w:t xml:space="preserve"> above sea level. </w:t>
      </w:r>
    </w:p>
    <w:p w14:paraId="11D3FB90" w14:textId="77777777" w:rsidR="003B2D47" w:rsidRPr="002129CD" w:rsidRDefault="003B2D47" w:rsidP="003B2D47">
      <w:pPr>
        <w:pStyle w:val="Heading6NoNumber"/>
      </w:pPr>
      <w:r w:rsidRPr="002129CD">
        <w:lastRenderedPageBreak/>
        <w:t>Other shearwater species</w:t>
      </w:r>
    </w:p>
    <w:p w14:paraId="66A5D02B" w14:textId="4B83CBB6" w:rsidR="004A4DFB" w:rsidRDefault="003B2D47" w:rsidP="00F66A5F">
      <w:pPr>
        <w:pStyle w:val="BodyText"/>
      </w:pPr>
      <w:r w:rsidRPr="002129CD">
        <w:t>Several other shearwater species including Sooty, Flesh-footed, Wedge-tailed, and Buller’s are known to occur in Victorian waters.</w:t>
      </w:r>
      <w:r w:rsidR="004A4DFB">
        <w:t xml:space="preserve"> </w:t>
      </w:r>
      <w:r w:rsidR="004A4DFB" w:rsidRPr="002129CD">
        <w:t>The Sooty Shearwater, one of the larger shearwater spec</w:t>
      </w:r>
      <w:r w:rsidR="004A4DFB" w:rsidRPr="00F66A5F">
        <w:t xml:space="preserve">ies, is listed as </w:t>
      </w:r>
      <w:r w:rsidR="004A4DFB">
        <w:t>M</w:t>
      </w:r>
      <w:r w:rsidR="004A4DFB" w:rsidRPr="00F66A5F">
        <w:t xml:space="preserve">arine and </w:t>
      </w:r>
      <w:r w:rsidR="004A4DFB">
        <w:t>M</w:t>
      </w:r>
      <w:r w:rsidR="004A4DFB" w:rsidRPr="00F66A5F">
        <w:t xml:space="preserve">igratory and as of 30 October 2022 is under EPBC Act </w:t>
      </w:r>
      <w:r w:rsidR="004A4DFB">
        <w:t>T</w:t>
      </w:r>
      <w:r w:rsidR="004A4DFB" w:rsidRPr="00F66A5F">
        <w:t xml:space="preserve">hreatened listing assessment. The </w:t>
      </w:r>
      <w:r w:rsidR="004A4DFB">
        <w:t>offshore project area</w:t>
      </w:r>
      <w:r w:rsidR="004A4DFB" w:rsidRPr="00F66A5F">
        <w:t xml:space="preserve"> does not lie within a </w:t>
      </w:r>
      <w:r w:rsidR="004A4DFB">
        <w:t>biologically important area</w:t>
      </w:r>
      <w:r w:rsidR="004A4DFB" w:rsidRPr="00F66A5F">
        <w:t xml:space="preserve"> for any of these species.</w:t>
      </w:r>
    </w:p>
    <w:p w14:paraId="54325AAC" w14:textId="4C98E442" w:rsidR="003B2D47" w:rsidRPr="00C64FE3" w:rsidRDefault="003B2D47" w:rsidP="00F66A5F">
      <w:pPr>
        <w:pStyle w:val="BodyText"/>
      </w:pPr>
      <w:r w:rsidRPr="002129CD">
        <w:t xml:space="preserve">All species were observed during </w:t>
      </w:r>
      <w:r w:rsidR="00F50884">
        <w:t>the</w:t>
      </w:r>
      <w:r w:rsidRPr="002129CD">
        <w:t xml:space="preserve"> </w:t>
      </w:r>
      <w:r w:rsidR="0012790C">
        <w:t>marine ecology survey program</w:t>
      </w:r>
      <w:r w:rsidRPr="002129CD">
        <w:t xml:space="preserve"> in the </w:t>
      </w:r>
      <w:r w:rsidR="005E7093">
        <w:t>offshore project area</w:t>
      </w:r>
      <w:r w:rsidRPr="002129CD">
        <w:t xml:space="preserve"> and Bass Canyon area, except Buller’s Shearwater which was only seen in </w:t>
      </w:r>
      <w:r w:rsidR="004A4DFB">
        <w:t>Bass Canyon.</w:t>
      </w:r>
      <w:r w:rsidRPr="002129CD">
        <w:t xml:space="preserve"> </w:t>
      </w:r>
      <w:r w:rsidR="004A4DFB">
        <w:t>This included s</w:t>
      </w:r>
      <w:r w:rsidRPr="00F66A5F">
        <w:t>mall numbers of Sooty Shearwaters (n=101), Wedge-tailed Shearwaters (n=8) and Flesh-footed</w:t>
      </w:r>
      <w:r w:rsidRPr="002129CD">
        <w:t xml:space="preserve"> Shearwaters (n=2) in the </w:t>
      </w:r>
      <w:r w:rsidR="005E7093">
        <w:t>offshore project area</w:t>
      </w:r>
      <w:r w:rsidRPr="002129CD">
        <w:t xml:space="preserve">, </w:t>
      </w:r>
      <w:r w:rsidR="0073006A">
        <w:t xml:space="preserve">with median flight heights of </w:t>
      </w:r>
      <w:r w:rsidR="00617B3B">
        <w:t xml:space="preserve">five, three and three </w:t>
      </w:r>
      <w:r w:rsidRPr="002129CD">
        <w:t xml:space="preserve">metres above sea-level. </w:t>
      </w:r>
    </w:p>
    <w:p w14:paraId="2ACD552C" w14:textId="77777777" w:rsidR="003B2D47" w:rsidRPr="002129CD" w:rsidRDefault="003B2D47" w:rsidP="003B2D47">
      <w:pPr>
        <w:pStyle w:val="Heading6NoNumber"/>
      </w:pPr>
      <w:r w:rsidRPr="002129CD">
        <w:t>Storm-petrel species</w:t>
      </w:r>
    </w:p>
    <w:p w14:paraId="224946E9" w14:textId="100AEF4C" w:rsidR="003B2D47" w:rsidRDefault="003B2D47" w:rsidP="00F66A5F">
      <w:pPr>
        <w:pStyle w:val="BodyText"/>
      </w:pPr>
      <w:r w:rsidRPr="009334C4">
        <w:t>Three species of storm-petrel are known to occur regularly in Australian waters</w:t>
      </w:r>
      <w:r>
        <w:t>,</w:t>
      </w:r>
      <w:r w:rsidRPr="009334C4">
        <w:t xml:space="preserve"> namely White-faced, Grey-backed and Wilson</w:t>
      </w:r>
      <w:r>
        <w:t>’</w:t>
      </w:r>
      <w:r w:rsidRPr="009334C4">
        <w:t>s Storm-Petrels.</w:t>
      </w:r>
      <w:r>
        <w:t xml:space="preserve"> </w:t>
      </w:r>
      <w:r w:rsidRPr="009334C4">
        <w:t xml:space="preserve">The White-faced Storm-Petrel is listed as </w:t>
      </w:r>
      <w:r>
        <w:t>E</w:t>
      </w:r>
      <w:r w:rsidRPr="009334C4">
        <w:t>ndangered in Victoria under the FFG Act</w:t>
      </w:r>
      <w:r>
        <w:t xml:space="preserve">. </w:t>
      </w:r>
      <w:r w:rsidRPr="009334C4">
        <w:t xml:space="preserve">The species breeds on several islands extending from </w:t>
      </w:r>
      <w:r w:rsidR="00DE0749">
        <w:t xml:space="preserve">Western Australia </w:t>
      </w:r>
      <w:r w:rsidRPr="009334C4">
        <w:t xml:space="preserve">to </w:t>
      </w:r>
      <w:r w:rsidR="00DE0749">
        <w:t>New South Wales</w:t>
      </w:r>
      <w:r w:rsidRPr="009334C4">
        <w:t>, including Mud Island in Port Phillip Bay and Gabo Island off Mallacoota</w:t>
      </w:r>
      <w:r>
        <w:t xml:space="preserve"> in Victoria</w:t>
      </w:r>
      <w:r w:rsidRPr="009334C4">
        <w:t>.</w:t>
      </w:r>
      <w:r>
        <w:t xml:space="preserve"> </w:t>
      </w:r>
      <w:r w:rsidRPr="009334C4">
        <w:t xml:space="preserve">Wilson’s Storm-Petrel is listed as </w:t>
      </w:r>
      <w:r w:rsidR="001035A3">
        <w:t>M</w:t>
      </w:r>
      <w:r w:rsidRPr="009334C4">
        <w:t xml:space="preserve">igratory under the EPBC Act and is considered one of the world’s most abundant seabirds, although the Australian breeding population is limited to small numbers breeding on Heard and Bishop </w:t>
      </w:r>
      <w:r w:rsidR="008D4E8A">
        <w:t>i</w:t>
      </w:r>
      <w:r w:rsidRPr="009334C4">
        <w:t>sland</w:t>
      </w:r>
      <w:r w:rsidR="008D4E8A">
        <w:t>s</w:t>
      </w:r>
      <w:r>
        <w:t xml:space="preserve">. </w:t>
      </w:r>
      <w:r w:rsidRPr="009334C4">
        <w:t xml:space="preserve">The Grey-backed Storm-Petrel </w:t>
      </w:r>
      <w:r>
        <w:t xml:space="preserve">is not listed </w:t>
      </w:r>
      <w:r w:rsidRPr="009334C4">
        <w:t xml:space="preserve">as </w:t>
      </w:r>
      <w:r w:rsidR="008D4E8A">
        <w:t>T</w:t>
      </w:r>
      <w:r w:rsidRPr="009334C4">
        <w:t xml:space="preserve">hreatened in Victoria or nationally, </w:t>
      </w:r>
      <w:r>
        <w:t xml:space="preserve">and </w:t>
      </w:r>
      <w:r w:rsidRPr="009334C4">
        <w:t xml:space="preserve">breeds on a number of sub-Antarctic </w:t>
      </w:r>
      <w:r w:rsidR="008D4E8A">
        <w:t>i</w:t>
      </w:r>
      <w:r w:rsidRPr="009334C4">
        <w:t>slands, including Macquarie Island</w:t>
      </w:r>
      <w:r>
        <w:t>.</w:t>
      </w:r>
    </w:p>
    <w:p w14:paraId="70322EE2" w14:textId="61C6985B" w:rsidR="003B2D47" w:rsidRPr="002129CD" w:rsidRDefault="003B2D47" w:rsidP="00F66A5F">
      <w:pPr>
        <w:pStyle w:val="BodyText"/>
      </w:pPr>
      <w:r w:rsidRPr="009334C4">
        <w:t>Low numbers of White-faced Storm-Petrel (n=</w:t>
      </w:r>
      <w:r>
        <w:t>25</w:t>
      </w:r>
      <w:r w:rsidRPr="009334C4">
        <w:t>) and Wilson’s Storm Petrel (n=</w:t>
      </w:r>
      <w:r>
        <w:t>10</w:t>
      </w:r>
      <w:r w:rsidRPr="009334C4">
        <w:t xml:space="preserve">) were recorded </w:t>
      </w:r>
      <w:r>
        <w:t xml:space="preserve">in the </w:t>
      </w:r>
      <w:r w:rsidR="005E7093">
        <w:t>offshore project area</w:t>
      </w:r>
      <w:r>
        <w:t xml:space="preserve"> during surveys. In contrast, 321 </w:t>
      </w:r>
      <w:r w:rsidRPr="009334C4">
        <w:t>White-faced Storm-Petrel</w:t>
      </w:r>
      <w:r>
        <w:t xml:space="preserve"> and 222 </w:t>
      </w:r>
      <w:r w:rsidRPr="009334C4">
        <w:t>Wilson’s Storm Petrel</w:t>
      </w:r>
      <w:r>
        <w:t xml:space="preserve"> were recorded in the Bass Canyon. From 34 </w:t>
      </w:r>
      <w:r w:rsidR="000D264F">
        <w:t xml:space="preserve">collective </w:t>
      </w:r>
      <w:r>
        <w:t>flight estimates</w:t>
      </w:r>
      <w:r w:rsidR="00BC1106">
        <w:t xml:space="preserve"> across these species</w:t>
      </w:r>
      <w:r>
        <w:t>, the me</w:t>
      </w:r>
      <w:r w:rsidR="0003202D">
        <w:t>dian</w:t>
      </w:r>
      <w:r>
        <w:t xml:space="preserve"> flight height was </w:t>
      </w:r>
      <w:r w:rsidR="00B00408">
        <w:t>one</w:t>
      </w:r>
      <w:r w:rsidR="005E6AB8">
        <w:t xml:space="preserve"> </w:t>
      </w:r>
      <w:r>
        <w:t xml:space="preserve">metre </w:t>
      </w:r>
      <w:r w:rsidR="0003202D">
        <w:t xml:space="preserve">above sea level. </w:t>
      </w:r>
      <w:r>
        <w:t>Overall, t</w:t>
      </w:r>
      <w:r w:rsidRPr="00B219FD">
        <w:t xml:space="preserve">he inner shelf waters of Bass Strait, including the </w:t>
      </w:r>
      <w:r w:rsidR="003A653E">
        <w:t>offshore wind farm area</w:t>
      </w:r>
      <w:r w:rsidRPr="00B219FD">
        <w:t>, are not considered an important foraging habitat for storm-petrels.</w:t>
      </w:r>
    </w:p>
    <w:p w14:paraId="503D96ED" w14:textId="568C7C66" w:rsidR="003B2D47" w:rsidRPr="002129CD" w:rsidRDefault="003B2D47" w:rsidP="003B2D47">
      <w:pPr>
        <w:pStyle w:val="Heading6NoNumber"/>
      </w:pPr>
      <w:r w:rsidRPr="002129CD">
        <w:lastRenderedPageBreak/>
        <w:t>Austral</w:t>
      </w:r>
      <w:r w:rsidR="00503C8B">
        <w:t>as</w:t>
      </w:r>
      <w:r w:rsidRPr="002129CD">
        <w:t>ian Gannet</w:t>
      </w:r>
    </w:p>
    <w:p w14:paraId="41DC1EA7" w14:textId="4A4D5513" w:rsidR="00BC1106" w:rsidRDefault="003B2D47" w:rsidP="00F66A5F">
      <w:pPr>
        <w:pStyle w:val="BodyText"/>
      </w:pPr>
      <w:r w:rsidRPr="009334C4">
        <w:t>The Australasian Gannet</w:t>
      </w:r>
      <w:r>
        <w:t xml:space="preserve"> is </w:t>
      </w:r>
      <w:r w:rsidRPr="009334C4">
        <w:t xml:space="preserve">not listed as </w:t>
      </w:r>
      <w:r w:rsidR="00804036">
        <w:t>T</w:t>
      </w:r>
      <w:r w:rsidRPr="009334C4">
        <w:t>hreatened in Victoria or nationally, and currently has a favourable conservation status globally</w:t>
      </w:r>
      <w:r>
        <w:t xml:space="preserve">, with population numbers recently documented as rising. Breeding occurs at numerous colonies in Australia and New Zealand, and those nearest to the </w:t>
      </w:r>
      <w:r w:rsidR="00B240FB">
        <w:t xml:space="preserve">offshore wind farm area </w:t>
      </w:r>
      <w:r>
        <w:t>are 200 kilometres to the west. Foraging during breeding generally occurs close to breeding site</w:t>
      </w:r>
      <w:r w:rsidR="00B84747">
        <w:t>s but o</w:t>
      </w:r>
      <w:r>
        <w:t xml:space="preserve">utside of the breeding season, gannets are known to traverse much greater distances. </w:t>
      </w:r>
    </w:p>
    <w:p w14:paraId="65D3E1A1" w14:textId="6F84CF33" w:rsidR="003B2D47" w:rsidRPr="002129CD" w:rsidRDefault="00BC1106" w:rsidP="00F66A5F">
      <w:pPr>
        <w:pStyle w:val="BodyText"/>
      </w:pPr>
      <w:r>
        <w:t>These</w:t>
      </w:r>
      <w:r w:rsidR="003B2D47">
        <w:t xml:space="preserve"> were</w:t>
      </w:r>
      <w:r w:rsidR="003B2D47" w:rsidRPr="009334C4">
        <w:t xml:space="preserve"> one of the most regularly recorded seabirds within the </w:t>
      </w:r>
      <w:r w:rsidR="003A653E">
        <w:t>offshore wind farm area</w:t>
      </w:r>
      <w:r w:rsidR="003B2D47">
        <w:t xml:space="preserve">, consisting largely of non-breeding individuals. A total of 2,179 individuals were recorded in the </w:t>
      </w:r>
      <w:r w:rsidR="005E7093">
        <w:t xml:space="preserve">offshore project </w:t>
      </w:r>
      <w:r w:rsidR="00C51180">
        <w:t>area,</w:t>
      </w:r>
      <w:r w:rsidR="003B2D47">
        <w:t xml:space="preserve"> </w:t>
      </w:r>
      <w:r>
        <w:t>and</w:t>
      </w:r>
      <w:r w:rsidR="003B2D47">
        <w:t xml:space="preserve"> 114 individuals were recorded at the Bass Canyon. Across 513 flight </w:t>
      </w:r>
      <w:r w:rsidR="00C51180">
        <w:t xml:space="preserve">height </w:t>
      </w:r>
      <w:r w:rsidR="003B2D47">
        <w:t>measurements, median flight height was 15.7 metres above sea level</w:t>
      </w:r>
      <w:r w:rsidR="00C51180">
        <w:t>.</w:t>
      </w:r>
    </w:p>
    <w:p w14:paraId="0C83CE09" w14:textId="77777777" w:rsidR="003B2D47" w:rsidRPr="002129CD" w:rsidRDefault="003B2D47" w:rsidP="003B2D47">
      <w:pPr>
        <w:pStyle w:val="Heading6NoNumber"/>
      </w:pPr>
      <w:r w:rsidRPr="002129CD">
        <w:t>Black-faced cormorant</w:t>
      </w:r>
    </w:p>
    <w:p w14:paraId="3783DC01" w14:textId="1523FC8F" w:rsidR="003B2D47" w:rsidRDefault="003B2D47" w:rsidP="00F66A5F">
      <w:pPr>
        <w:pStyle w:val="BodyText"/>
      </w:pPr>
      <w:r w:rsidRPr="009334C4">
        <w:t xml:space="preserve">The species is not listed as </w:t>
      </w:r>
      <w:r w:rsidR="00517DC8">
        <w:t>T</w:t>
      </w:r>
      <w:r w:rsidRPr="009334C4">
        <w:t>hreatened at either the national or state level</w:t>
      </w:r>
      <w:r>
        <w:t xml:space="preserve"> </w:t>
      </w:r>
      <w:r w:rsidR="007B46CE">
        <w:t>and</w:t>
      </w:r>
      <w:r>
        <w:t xml:space="preserve"> is a species that breeds exclusively in Australia. </w:t>
      </w:r>
      <w:r w:rsidRPr="009334C4">
        <w:t xml:space="preserve">The </w:t>
      </w:r>
      <w:r w:rsidR="003A653E">
        <w:t>offshore wind farm area</w:t>
      </w:r>
      <w:r w:rsidRPr="009334C4">
        <w:t xml:space="preserve"> is not recognised as a </w:t>
      </w:r>
      <w:r w:rsidR="004A5267">
        <w:t>biologically important area</w:t>
      </w:r>
      <w:r w:rsidRPr="009334C4">
        <w:t xml:space="preserve"> for Black-faced Cormorant, </w:t>
      </w:r>
      <w:r>
        <w:t xml:space="preserve">although one of their largest breeding colonies is situated at Notch Island, 11 kilometres south-west of the </w:t>
      </w:r>
      <w:r w:rsidR="005E7093">
        <w:t>offshore project area</w:t>
      </w:r>
      <w:r>
        <w:t xml:space="preserve">. Individuals from this colony were recorded using the </w:t>
      </w:r>
      <w:r w:rsidR="005E7093">
        <w:t>offshore project area</w:t>
      </w:r>
      <w:r>
        <w:t xml:space="preserve"> during the </w:t>
      </w:r>
      <w:r w:rsidR="0012790C">
        <w:t>marine ecology survey program</w:t>
      </w:r>
      <w:r>
        <w:t xml:space="preserve">. From </w:t>
      </w:r>
      <w:r w:rsidR="002D2826">
        <w:t xml:space="preserve">24 </w:t>
      </w:r>
      <w:r w:rsidR="007B46CE">
        <w:t>GPS tag</w:t>
      </w:r>
      <w:r w:rsidR="00812B72">
        <w:t>ged individuals</w:t>
      </w:r>
      <w:r>
        <w:t>, i</w:t>
      </w:r>
      <w:r w:rsidRPr="009334C4">
        <w:t>nshore areas, particularly within Corner Inlet</w:t>
      </w:r>
      <w:r>
        <w:t>,</w:t>
      </w:r>
      <w:r w:rsidRPr="009334C4">
        <w:t xml:space="preserve"> </w:t>
      </w:r>
      <w:r>
        <w:t>had</w:t>
      </w:r>
      <w:r w:rsidRPr="009334C4">
        <w:t xml:space="preserve"> the highest degree of foraging activity </w:t>
      </w:r>
      <w:r w:rsidR="00812B72">
        <w:t xml:space="preserve">that </w:t>
      </w:r>
      <w:r>
        <w:t>only occurr</w:t>
      </w:r>
      <w:r w:rsidR="00812B72">
        <w:t>ed</w:t>
      </w:r>
      <w:r>
        <w:t xml:space="preserve"> during daylight hours which aligns with the species’</w:t>
      </w:r>
      <w:r w:rsidRPr="009334C4">
        <w:t xml:space="preserve"> </w:t>
      </w:r>
      <w:r w:rsidR="006B7474">
        <w:t xml:space="preserve">proposed </w:t>
      </w:r>
      <w:r w:rsidR="00833B6C">
        <w:t>benthic</w:t>
      </w:r>
      <w:r>
        <w:t>-</w:t>
      </w:r>
      <w:r w:rsidR="00B075A8">
        <w:t>foraging</w:t>
      </w:r>
      <w:r>
        <w:t xml:space="preserve"> strategy. A total of 478 individuals were recorded in the </w:t>
      </w:r>
      <w:r w:rsidR="005E7093">
        <w:t>offshore project area</w:t>
      </w:r>
      <w:r>
        <w:t xml:space="preserve">, while only two were recorded in the Bass Canyon, demonstrating nearshore waters are most important for this species. </w:t>
      </w:r>
      <w:r w:rsidR="002D2826">
        <w:t>Based on 21</w:t>
      </w:r>
      <w:r w:rsidR="007641E3">
        <w:t xml:space="preserve">3 flight </w:t>
      </w:r>
      <w:r w:rsidR="00F66C7F">
        <w:t>height</w:t>
      </w:r>
      <w:r w:rsidR="007641E3">
        <w:t xml:space="preserve"> observations during boat and aerial surveys, their median flight height was two metres above sea level</w:t>
      </w:r>
      <w:r w:rsidR="00F66C7F">
        <w:t xml:space="preserve">. </w:t>
      </w:r>
      <w:r>
        <w:t xml:space="preserve">From </w:t>
      </w:r>
      <w:r w:rsidR="00F66C7F">
        <w:t xml:space="preserve">the </w:t>
      </w:r>
      <w:r>
        <w:t xml:space="preserve">24 </w:t>
      </w:r>
      <w:r w:rsidR="00EF5BF8">
        <w:t>GPS-tagged</w:t>
      </w:r>
      <w:r>
        <w:t xml:space="preserve"> individuals, 95 </w:t>
      </w:r>
      <w:r w:rsidR="009D3049">
        <w:t>per cent</w:t>
      </w:r>
      <w:r>
        <w:t xml:space="preserve"> of</w:t>
      </w:r>
      <w:r w:rsidRPr="009334C4">
        <w:t xml:space="preserve"> flights were at heights below 30 </w:t>
      </w:r>
      <w:r>
        <w:t>metres</w:t>
      </w:r>
      <w:r w:rsidRPr="009334C4">
        <w:t>, although</w:t>
      </w:r>
      <w:r>
        <w:t xml:space="preserve"> occasional</w:t>
      </w:r>
      <w:r w:rsidRPr="009334C4">
        <w:t xml:space="preserve"> heights </w:t>
      </w:r>
      <w:r>
        <w:t>up to 88</w:t>
      </w:r>
      <w:r w:rsidRPr="009334C4">
        <w:t xml:space="preserve"> </w:t>
      </w:r>
      <w:r>
        <w:t>metres</w:t>
      </w:r>
      <w:r w:rsidRPr="009334C4">
        <w:t xml:space="preserve"> were recorded</w:t>
      </w:r>
      <w:r>
        <w:t xml:space="preserve">. </w:t>
      </w:r>
    </w:p>
    <w:p w14:paraId="589BD6B2" w14:textId="1C0F48B8" w:rsidR="003B2D47" w:rsidRPr="002129CD" w:rsidRDefault="003B2D47" w:rsidP="003B2D47">
      <w:pPr>
        <w:pStyle w:val="Heading6NoNumber"/>
      </w:pPr>
      <w:r w:rsidRPr="002129CD">
        <w:lastRenderedPageBreak/>
        <w:t xml:space="preserve">Skuas and </w:t>
      </w:r>
      <w:r w:rsidR="00475F16">
        <w:t>j</w:t>
      </w:r>
      <w:r w:rsidRPr="002129CD">
        <w:t>aegers</w:t>
      </w:r>
    </w:p>
    <w:p w14:paraId="6D885DAD" w14:textId="34B01FCB" w:rsidR="003B2D47" w:rsidRPr="004A79B4" w:rsidRDefault="003B2D47" w:rsidP="00F66A5F">
      <w:pPr>
        <w:pStyle w:val="BodyText"/>
      </w:pPr>
      <w:r>
        <w:t>All three species of jaegers (</w:t>
      </w:r>
      <w:r w:rsidRPr="009334C4">
        <w:t>Arctic, Pomarine</w:t>
      </w:r>
      <w:r>
        <w:t>,</w:t>
      </w:r>
      <w:r w:rsidRPr="009334C4">
        <w:t xml:space="preserve"> and Long-tailed Jaeger</w:t>
      </w:r>
      <w:r>
        <w:t>) are listed as Migratory under the EPBC Act and have favourable conservation statuses. They breed in the Arctic</w:t>
      </w:r>
      <w:r w:rsidRPr="009334C4">
        <w:t xml:space="preserve"> and undertake trans-equatorial migrations</w:t>
      </w:r>
      <w:r>
        <w:t xml:space="preserve">, crossing Australian waters between October and April. Similarly, the Brown Skua </w:t>
      </w:r>
      <w:r w:rsidRPr="000A1B03">
        <w:t>breeds in regions surrounding either the Arctic or Antarctic</w:t>
      </w:r>
      <w:r>
        <w:t xml:space="preserve"> but is not listed under the EPBC Act.</w:t>
      </w:r>
      <w:r w:rsidRPr="003D074D">
        <w:t xml:space="preserve"> A total of 73 Arctic Jaeger, 14 Brown Skua, and seven Pomarine Jaeger</w:t>
      </w:r>
      <w:r w:rsidR="002D4769">
        <w:t>s</w:t>
      </w:r>
      <w:r w:rsidRPr="003D074D">
        <w:t xml:space="preserve"> were recorded within the </w:t>
      </w:r>
      <w:r w:rsidR="005E7093">
        <w:t>offshore project area</w:t>
      </w:r>
      <w:r w:rsidRPr="003D074D">
        <w:t xml:space="preserve"> during the </w:t>
      </w:r>
      <w:r w:rsidR="0012790C">
        <w:t>marine ecology survey program</w:t>
      </w:r>
      <w:r w:rsidRPr="003D074D">
        <w:t>.</w:t>
      </w:r>
      <w:r w:rsidR="005D5BE6">
        <w:t xml:space="preserve"> Based on 88 collective flight height observations, t</w:t>
      </w:r>
      <w:r w:rsidRPr="003D074D">
        <w:t>he median flight heights for these three species ranged between 12 and 15 metres above sea-level</w:t>
      </w:r>
      <w:r w:rsidR="005D5BE6">
        <w:t>.</w:t>
      </w:r>
    </w:p>
    <w:p w14:paraId="237EAF15" w14:textId="28B66311" w:rsidR="003B2D47" w:rsidRPr="002129CD" w:rsidRDefault="003B2D47" w:rsidP="003B2D47">
      <w:pPr>
        <w:pStyle w:val="Heading6NoNumber"/>
      </w:pPr>
      <w:r w:rsidRPr="002129CD">
        <w:t>Gull species</w:t>
      </w:r>
    </w:p>
    <w:p w14:paraId="6CC4EE4B" w14:textId="0F2FC967" w:rsidR="00C9108A" w:rsidRDefault="003B2D47" w:rsidP="00F66A5F">
      <w:pPr>
        <w:pStyle w:val="BodyText"/>
      </w:pPr>
      <w:r w:rsidRPr="009334C4">
        <w:t>Three species of gull commonly occur along the coastal and offshore waters of Victoria, namely Silver Gull, Pacific Gull</w:t>
      </w:r>
      <w:r>
        <w:t>,</w:t>
      </w:r>
      <w:r w:rsidRPr="009334C4">
        <w:t xml:space="preserve"> and Kelp Gull</w:t>
      </w:r>
      <w:r>
        <w:t xml:space="preserve"> – all</w:t>
      </w:r>
      <w:r w:rsidR="00A76067">
        <w:t xml:space="preserve"> listed as Marine species under the EPBC Act</w:t>
      </w:r>
      <w:r>
        <w:t xml:space="preserve"> with favourable conservation statuses. </w:t>
      </w:r>
      <w:r w:rsidRPr="009334C4">
        <w:t>The Silver Gull has a breeding distribution spanning most of the Australian coastline and various inland locations,</w:t>
      </w:r>
      <w:r>
        <w:t xml:space="preserve"> while the Pacific and Kelp </w:t>
      </w:r>
      <w:r w:rsidR="00BB612C">
        <w:t>g</w:t>
      </w:r>
      <w:r>
        <w:t>ull</w:t>
      </w:r>
      <w:r w:rsidR="00BB612C">
        <w:t>s</w:t>
      </w:r>
      <w:r>
        <w:t xml:space="preserve"> are more limited to coastal environments. Gulls are typically generalist foragers and scavenge around other seabirds and mammals.</w:t>
      </w:r>
    </w:p>
    <w:p w14:paraId="4E0F8E92" w14:textId="70A2483C" w:rsidR="003B2D47" w:rsidRPr="002129CD" w:rsidRDefault="003B2D47" w:rsidP="00F66A5F">
      <w:pPr>
        <w:pStyle w:val="BodyText"/>
      </w:pPr>
      <w:r>
        <w:t>A total of 19</w:t>
      </w:r>
      <w:r w:rsidRPr="009334C4">
        <w:t xml:space="preserve">7 Pacific Gulls were observed within the </w:t>
      </w:r>
      <w:r w:rsidR="005E7093">
        <w:t>offshore project area</w:t>
      </w:r>
      <w:r>
        <w:t xml:space="preserve"> and their median flight height from 157 estimates was 20 metres above sea level. </w:t>
      </w:r>
      <w:r w:rsidRPr="008957F3">
        <w:t>Two Kelp Gulls</w:t>
      </w:r>
      <w:r>
        <w:t xml:space="preserve"> (with no</w:t>
      </w:r>
      <w:r w:rsidRPr="008957F3">
        <w:t xml:space="preserve"> flight height measuremen</w:t>
      </w:r>
      <w:r>
        <w:t>ts) and</w:t>
      </w:r>
      <w:r w:rsidRPr="008957F3">
        <w:t xml:space="preserve"> 87 Silver Gulls were recorded in the </w:t>
      </w:r>
      <w:r w:rsidR="005E7093">
        <w:t>offshore project area</w:t>
      </w:r>
      <w:r w:rsidRPr="008957F3">
        <w:t xml:space="preserve">, </w:t>
      </w:r>
      <w:r>
        <w:t>with a</w:t>
      </w:r>
      <w:r w:rsidRPr="008957F3">
        <w:t xml:space="preserve"> median </w:t>
      </w:r>
      <w:r>
        <w:t xml:space="preserve">flight </w:t>
      </w:r>
      <w:r w:rsidRPr="008957F3">
        <w:t xml:space="preserve">height </w:t>
      </w:r>
      <w:r>
        <w:t xml:space="preserve">of </w:t>
      </w:r>
      <w:r w:rsidRPr="008957F3">
        <w:t>15 metres above sea-level</w:t>
      </w:r>
      <w:r w:rsidR="00E12CC1">
        <w:t xml:space="preserve"> from 33 measurements</w:t>
      </w:r>
      <w:r w:rsidRPr="008957F3">
        <w:t>.</w:t>
      </w:r>
    </w:p>
    <w:p w14:paraId="45DD5DFE" w14:textId="77777777" w:rsidR="003B2D47" w:rsidRPr="002129CD" w:rsidRDefault="003B2D47" w:rsidP="003B2D47">
      <w:pPr>
        <w:pStyle w:val="Heading6NoNumber"/>
      </w:pPr>
      <w:r w:rsidRPr="002129CD">
        <w:t>Greater Crested Tern</w:t>
      </w:r>
    </w:p>
    <w:p w14:paraId="726E27E1" w14:textId="77777777" w:rsidR="005A76DE" w:rsidRDefault="003B2D47" w:rsidP="00F66A5F">
      <w:pPr>
        <w:pStyle w:val="BodyText"/>
      </w:pPr>
      <w:r w:rsidRPr="009334C4">
        <w:t xml:space="preserve">The species is listed as </w:t>
      </w:r>
      <w:r>
        <w:t>M</w:t>
      </w:r>
      <w:r w:rsidRPr="009334C4">
        <w:t xml:space="preserve">igratory under the EPBC Act and currently has a favourable </w:t>
      </w:r>
      <w:r>
        <w:t>population</w:t>
      </w:r>
      <w:r w:rsidRPr="009334C4">
        <w:t xml:space="preserve"> status globally, which is assumed stable</w:t>
      </w:r>
      <w:r>
        <w:t xml:space="preserve">. </w:t>
      </w:r>
      <w:r w:rsidRPr="009334C4">
        <w:t xml:space="preserve">The nearest </w:t>
      </w:r>
      <w:r w:rsidR="004A5267">
        <w:t>biologically important area</w:t>
      </w:r>
      <w:r w:rsidRPr="009334C4">
        <w:t xml:space="preserve"> for the species is</w:t>
      </w:r>
      <w:r>
        <w:t xml:space="preserve"> approximately 400 </w:t>
      </w:r>
      <w:r w:rsidR="00423D3E" w:rsidRPr="00126613">
        <w:t>k</w:t>
      </w:r>
      <w:r w:rsidR="00423D3E">
        <w:t>ilo</w:t>
      </w:r>
      <w:r w:rsidR="00423D3E" w:rsidRPr="00126613">
        <w:t>m</w:t>
      </w:r>
      <w:r w:rsidR="00423D3E">
        <w:t>etres</w:t>
      </w:r>
      <w:r>
        <w:t xml:space="preserve"> north of the </w:t>
      </w:r>
      <w:r w:rsidR="003A653E">
        <w:t>offshore wind farm area</w:t>
      </w:r>
      <w:r>
        <w:t xml:space="preserve"> and breeding has historically occurred at Mud Island, Phillip Island and Corner Inlet (Clonmel Island and Boxbank) – the latter being 10 kilometres from the </w:t>
      </w:r>
      <w:r w:rsidR="005E7093">
        <w:t>offshore project area</w:t>
      </w:r>
      <w:r>
        <w:t xml:space="preserve">. Breeding adults forage close to their chicks </w:t>
      </w:r>
      <w:r w:rsidR="00D648EE">
        <w:t xml:space="preserve">(within </w:t>
      </w:r>
      <w:r>
        <w:t xml:space="preserve">40 kilometres) and disperse further (up to 1,000 kilometres) after the breeding season. </w:t>
      </w:r>
    </w:p>
    <w:p w14:paraId="586BA2C7" w14:textId="4910AC96" w:rsidR="003B2D47" w:rsidRPr="00D746A5" w:rsidRDefault="003B2D47" w:rsidP="00F66A5F">
      <w:pPr>
        <w:pStyle w:val="BodyText"/>
      </w:pPr>
      <w:r w:rsidRPr="00D241A8">
        <w:t xml:space="preserve">A total of 1,111 individuals were recorded in the </w:t>
      </w:r>
      <w:r w:rsidR="005E7093">
        <w:t>offshore project area</w:t>
      </w:r>
      <w:r w:rsidRPr="00D241A8">
        <w:t xml:space="preserve"> during the two years of surveys</w:t>
      </w:r>
      <w:r>
        <w:t xml:space="preserve">, while 165 were observed in the Bass Canyon. </w:t>
      </w:r>
      <w:r w:rsidRPr="00D241A8">
        <w:t xml:space="preserve">The median flight height </w:t>
      </w:r>
      <w:r w:rsidR="005A76DE">
        <w:t>from 727 boat and aerial based measurements</w:t>
      </w:r>
      <w:r w:rsidRPr="00D241A8">
        <w:t xml:space="preserve"> was 17 metres above sea-level</w:t>
      </w:r>
      <w:r w:rsidR="005A76DE">
        <w:t>.</w:t>
      </w:r>
    </w:p>
    <w:p w14:paraId="34508D67" w14:textId="77777777" w:rsidR="003B2D47" w:rsidRPr="002129CD" w:rsidRDefault="003B2D47" w:rsidP="003B2D47">
      <w:pPr>
        <w:pStyle w:val="Heading6NoNumber"/>
      </w:pPr>
      <w:r w:rsidRPr="002129CD">
        <w:lastRenderedPageBreak/>
        <w:t>Other tern species</w:t>
      </w:r>
    </w:p>
    <w:p w14:paraId="25617A08" w14:textId="77777777" w:rsidR="00A67127" w:rsidRDefault="003B2D47" w:rsidP="00F66A5F">
      <w:pPr>
        <w:pStyle w:val="BodyText"/>
      </w:pPr>
      <w:r w:rsidRPr="009334C4">
        <w:t xml:space="preserve">Several additional </w:t>
      </w:r>
      <w:r>
        <w:t xml:space="preserve">coastal </w:t>
      </w:r>
      <w:r w:rsidRPr="009334C4">
        <w:t>tern species including Little</w:t>
      </w:r>
      <w:r>
        <w:t xml:space="preserve"> Tern</w:t>
      </w:r>
      <w:r w:rsidRPr="009334C4">
        <w:t xml:space="preserve">, </w:t>
      </w:r>
      <w:r>
        <w:t xml:space="preserve">Australian </w:t>
      </w:r>
      <w:r w:rsidRPr="009334C4">
        <w:t>Fairy</w:t>
      </w:r>
      <w:r>
        <w:t xml:space="preserve"> Tern (hereafter Fairy Tern)</w:t>
      </w:r>
      <w:r w:rsidRPr="009334C4">
        <w:t>, Caspian</w:t>
      </w:r>
      <w:r>
        <w:t xml:space="preserve"> Tern</w:t>
      </w:r>
      <w:r w:rsidRPr="009334C4">
        <w:t>, White-fronted</w:t>
      </w:r>
      <w:r>
        <w:t xml:space="preserve"> Tern,</w:t>
      </w:r>
      <w:r w:rsidRPr="009334C4">
        <w:t xml:space="preserve"> and Common Tern have the potential to occur within the </w:t>
      </w:r>
      <w:r w:rsidR="005E7093">
        <w:t>offshore project area</w:t>
      </w:r>
      <w:r w:rsidR="00A67127">
        <w:t>, and are listed as follows:</w:t>
      </w:r>
    </w:p>
    <w:p w14:paraId="05E27723" w14:textId="77777777" w:rsidR="00A67127" w:rsidRPr="001E1B07" w:rsidRDefault="003B2D47" w:rsidP="00FD35FF">
      <w:pPr>
        <w:pStyle w:val="BodyBullet1"/>
      </w:pPr>
      <w:r w:rsidRPr="001E1B07">
        <w:t xml:space="preserve">The Little Tern, Fairy Tern, and Caspian Tern are listed as </w:t>
      </w:r>
      <w:r w:rsidR="004C66C3" w:rsidRPr="001E1B07">
        <w:t>M</w:t>
      </w:r>
      <w:r w:rsidRPr="001E1B07">
        <w:t xml:space="preserve">arine and Migratory and have a threatened listing under either the EPBC Act or FFG Act. </w:t>
      </w:r>
    </w:p>
    <w:p w14:paraId="7EA5D2E4" w14:textId="1780343E" w:rsidR="00A67127" w:rsidRPr="001E1B07" w:rsidRDefault="003B2D47" w:rsidP="00FD35FF">
      <w:pPr>
        <w:pStyle w:val="BodyBullet1"/>
      </w:pPr>
      <w:r w:rsidRPr="001E1B07">
        <w:t xml:space="preserve">The Little Tern and Caspian Tern are both listed under </w:t>
      </w:r>
      <w:r w:rsidR="00A67127" w:rsidRPr="001E1B07">
        <w:t>the FFG Act</w:t>
      </w:r>
      <w:r w:rsidRPr="001E1B07">
        <w:t xml:space="preserve"> as Critically Endangered </w:t>
      </w:r>
      <w:r w:rsidR="00A67127" w:rsidRPr="001E1B07">
        <w:t>and</w:t>
      </w:r>
      <w:r w:rsidRPr="001E1B07">
        <w:t xml:space="preserve"> Vulnerable, respectively. </w:t>
      </w:r>
    </w:p>
    <w:p w14:paraId="38126541" w14:textId="549610C0" w:rsidR="00A67127" w:rsidRPr="001E1B07" w:rsidRDefault="003B2D47" w:rsidP="00FD35FF">
      <w:pPr>
        <w:pStyle w:val="BodyBullet1"/>
      </w:pPr>
      <w:r w:rsidRPr="001E1B07">
        <w:t xml:space="preserve">The Fairy Tern is listed under the EPBC Act as Vulnerable and as </w:t>
      </w:r>
      <w:r w:rsidR="00045AA8" w:rsidRPr="001E1B07">
        <w:t>C</w:t>
      </w:r>
      <w:r w:rsidRPr="001E1B07">
        <w:t xml:space="preserve">ritically </w:t>
      </w:r>
      <w:r w:rsidR="00045AA8" w:rsidRPr="001E1B07">
        <w:t>E</w:t>
      </w:r>
      <w:r w:rsidRPr="001E1B07">
        <w:t xml:space="preserve">ndangered under </w:t>
      </w:r>
      <w:r w:rsidR="000842BD" w:rsidRPr="001E1B07">
        <w:t>the FFG Act</w:t>
      </w:r>
      <w:r w:rsidRPr="001E1B07">
        <w:t xml:space="preserve">. </w:t>
      </w:r>
    </w:p>
    <w:p w14:paraId="114D6B7B" w14:textId="4D41E5B6" w:rsidR="003B2D47" w:rsidRPr="001E1B07" w:rsidRDefault="003B2D47" w:rsidP="00FD35FF">
      <w:pPr>
        <w:pStyle w:val="BodyBullet1"/>
      </w:pPr>
      <w:r w:rsidRPr="001E1B07">
        <w:t xml:space="preserve">The White-fronted Tern is listed as </w:t>
      </w:r>
      <w:r w:rsidR="00045AA8" w:rsidRPr="001E1B07">
        <w:t>M</w:t>
      </w:r>
      <w:r w:rsidRPr="001E1B07">
        <w:t xml:space="preserve">arine, while the Common Tern is listed as </w:t>
      </w:r>
      <w:r w:rsidR="00045AA8" w:rsidRPr="001E1B07">
        <w:t>M</w:t>
      </w:r>
      <w:r w:rsidRPr="001E1B07">
        <w:t>arine and Migratory under the EPBC Act.</w:t>
      </w:r>
    </w:p>
    <w:p w14:paraId="622116F6" w14:textId="1259FB00" w:rsidR="003B2D47" w:rsidRDefault="003B2D47" w:rsidP="00F66A5F">
      <w:pPr>
        <w:pStyle w:val="BodyText"/>
      </w:pPr>
      <w:r w:rsidRPr="009334C4">
        <w:t xml:space="preserve">The nearest </w:t>
      </w:r>
      <w:r w:rsidR="004A5267">
        <w:t>biologically important area</w:t>
      </w:r>
      <w:r w:rsidRPr="009334C4">
        <w:t xml:space="preserve"> for Fairy Tern</w:t>
      </w:r>
      <w:r>
        <w:t xml:space="preserve"> and Caspian Tern</w:t>
      </w:r>
      <w:r w:rsidRPr="009334C4">
        <w:t xml:space="preserve"> </w:t>
      </w:r>
      <w:r w:rsidR="00045AA8">
        <w:t>is in</w:t>
      </w:r>
      <w:r w:rsidRPr="009334C4">
        <w:t xml:space="preserve"> </w:t>
      </w:r>
      <w:r>
        <w:t xml:space="preserve">South Australia, approximately 900 kilometres away from the </w:t>
      </w:r>
      <w:r w:rsidR="003A653E">
        <w:t>offshore wind farm area</w:t>
      </w:r>
      <w:r w:rsidR="006F5527">
        <w:t>.</w:t>
      </w:r>
      <w:r w:rsidR="006F5527" w:rsidRPr="006F5527">
        <w:t xml:space="preserve"> </w:t>
      </w:r>
      <w:r w:rsidR="006F5527" w:rsidRPr="009334C4">
        <w:t xml:space="preserve">The nearest </w:t>
      </w:r>
      <w:r w:rsidR="004A5267">
        <w:t>biologically important area</w:t>
      </w:r>
      <w:r w:rsidR="006F5527" w:rsidRPr="009334C4">
        <w:t xml:space="preserve"> for White-fronted Tern </w:t>
      </w:r>
      <w:r w:rsidR="006F5527">
        <w:t xml:space="preserve">is </w:t>
      </w:r>
      <w:r w:rsidR="00045AA8" w:rsidRPr="009334C4">
        <w:t>associa</w:t>
      </w:r>
      <w:r w:rsidR="00045AA8">
        <w:t>ted</w:t>
      </w:r>
      <w:r w:rsidR="00045AA8" w:rsidRPr="009334C4">
        <w:t xml:space="preserve"> with the southern Furneaux </w:t>
      </w:r>
      <w:r w:rsidR="004174A3">
        <w:t>island group</w:t>
      </w:r>
      <w:r w:rsidR="0042112D">
        <w:t>,</w:t>
      </w:r>
      <w:r w:rsidR="00045AA8">
        <w:t xml:space="preserve"> </w:t>
      </w:r>
      <w:r w:rsidR="006F5527">
        <w:t xml:space="preserve">approximately 200 kilometres south-east of the </w:t>
      </w:r>
      <w:r w:rsidR="003A653E">
        <w:t>offshore wind farm area</w:t>
      </w:r>
      <w:r w:rsidR="006F5527">
        <w:t>.</w:t>
      </w:r>
      <w:r>
        <w:t xml:space="preserve"> The nearest </w:t>
      </w:r>
      <w:r w:rsidR="004A5267">
        <w:t>biologically important area</w:t>
      </w:r>
      <w:r>
        <w:t xml:space="preserve"> for Little Tern is in Western Australia and there are no </w:t>
      </w:r>
      <w:r w:rsidR="004A5267">
        <w:t>biologically important areas</w:t>
      </w:r>
      <w:r>
        <w:t xml:space="preserve"> declared for the Common Tern which breeds in Asia. </w:t>
      </w:r>
    </w:p>
    <w:p w14:paraId="53197937" w14:textId="0E54F327" w:rsidR="00CE0134" w:rsidRDefault="003B2D47" w:rsidP="00F66A5F">
      <w:pPr>
        <w:pStyle w:val="BodyText"/>
      </w:pPr>
      <w:r w:rsidRPr="00023880">
        <w:t xml:space="preserve">During the </w:t>
      </w:r>
      <w:r w:rsidR="0012790C">
        <w:t>marine ecology survey program</w:t>
      </w:r>
      <w:r w:rsidRPr="00023880">
        <w:t>,</w:t>
      </w:r>
      <w:r w:rsidR="00245F5C">
        <w:t xml:space="preserve"> </w:t>
      </w:r>
      <w:r w:rsidRPr="00023880">
        <w:t>Greater Crested Terns</w:t>
      </w:r>
      <w:r w:rsidR="00DB378C">
        <w:t xml:space="preserve"> were the most common tern species with</w:t>
      </w:r>
      <w:r w:rsidRPr="00023880">
        <w:t xml:space="preserve"> </w:t>
      </w:r>
      <w:r w:rsidR="003F3F8D">
        <w:t>1,111</w:t>
      </w:r>
      <w:r w:rsidR="00CA6754">
        <w:t xml:space="preserve"> observ</w:t>
      </w:r>
      <w:r w:rsidR="00CE0134">
        <w:t>ed in the offshore wind farm area and 165 in Bass Canyon</w:t>
      </w:r>
      <w:r w:rsidR="00CA6754">
        <w:t>.</w:t>
      </w:r>
      <w:r w:rsidR="001F7E72" w:rsidRPr="001F7E72">
        <w:t xml:space="preserve"> </w:t>
      </w:r>
      <w:r w:rsidR="00CE0134">
        <w:t xml:space="preserve">From 727 flight height measurements, the median flight height was </w:t>
      </w:r>
      <w:r w:rsidR="00CE0134" w:rsidRPr="00CE0134">
        <w:t>17 metres above sea-level.</w:t>
      </w:r>
    </w:p>
    <w:p w14:paraId="44425F89" w14:textId="77777777" w:rsidR="005F06C8" w:rsidRDefault="001F7E72" w:rsidP="00F66A5F">
      <w:pPr>
        <w:pStyle w:val="BodyText"/>
      </w:pPr>
      <w:r>
        <w:t>One hundred</w:t>
      </w:r>
      <w:r w:rsidRPr="001F7E72">
        <w:t xml:space="preserve"> terns, identified to be either Little or Fairy Terns, were observed </w:t>
      </w:r>
      <w:r w:rsidR="00E15A78">
        <w:t xml:space="preserve">in the offshore wind farm area </w:t>
      </w:r>
      <w:r w:rsidRPr="001F7E72">
        <w:t>and f</w:t>
      </w:r>
      <w:r w:rsidR="00E15A78">
        <w:t xml:space="preserve">rom </w:t>
      </w:r>
      <w:r w:rsidR="005F06C8">
        <w:t xml:space="preserve">a collective 14 flight height measurements, their median flight was approximately 15 metres above sea level. </w:t>
      </w:r>
    </w:p>
    <w:p w14:paraId="210A4323" w14:textId="77777777" w:rsidR="00245F5C" w:rsidRDefault="003B2D47" w:rsidP="00F66A5F">
      <w:pPr>
        <w:pStyle w:val="BodyText"/>
      </w:pPr>
      <w:r w:rsidRPr="00023880">
        <w:t>Four Caspian Terns</w:t>
      </w:r>
      <w:r w:rsidR="00422DEB">
        <w:t xml:space="preserve">, </w:t>
      </w:r>
      <w:r w:rsidRPr="00023880">
        <w:t xml:space="preserve">nine Common Terns </w:t>
      </w:r>
      <w:r w:rsidR="00886AEE">
        <w:t xml:space="preserve">and </w:t>
      </w:r>
      <w:r w:rsidR="00886AEE" w:rsidRPr="00023880">
        <w:t>six White-fronted Terns were observed</w:t>
      </w:r>
      <w:r w:rsidRPr="00023880">
        <w:t xml:space="preserve"> in the </w:t>
      </w:r>
      <w:r w:rsidR="00886AEE">
        <w:t>offshore project area</w:t>
      </w:r>
      <w:r w:rsidR="005F06C8">
        <w:t xml:space="preserve"> along with </w:t>
      </w:r>
      <w:r w:rsidR="00245F5C" w:rsidRPr="00023880">
        <w:t>106 unidentified</w:t>
      </w:r>
      <w:r w:rsidR="005F06C8">
        <w:t xml:space="preserve"> </w:t>
      </w:r>
      <w:r w:rsidR="006B14AB">
        <w:t xml:space="preserve">terns with a collective </w:t>
      </w:r>
      <w:r w:rsidR="00245F5C" w:rsidRPr="00023880">
        <w:t xml:space="preserve">median flight height of 12 </w:t>
      </w:r>
      <w:r w:rsidR="00245F5C">
        <w:t>metres</w:t>
      </w:r>
      <w:r w:rsidR="006B14AB">
        <w:t xml:space="preserve"> above sea level</w:t>
      </w:r>
      <w:r w:rsidR="005F06C8">
        <w:t xml:space="preserve">. </w:t>
      </w:r>
    </w:p>
    <w:p w14:paraId="5A1ACAB5" w14:textId="77777777" w:rsidR="003007AA" w:rsidRDefault="003007AA" w:rsidP="00F66A5F">
      <w:pPr>
        <w:pStyle w:val="BodyText"/>
      </w:pPr>
    </w:p>
    <w:p w14:paraId="7B94FD92" w14:textId="77777777" w:rsidR="002325FF" w:rsidRDefault="002325FF" w:rsidP="00F66A5F">
      <w:pPr>
        <w:pStyle w:val="BodyText"/>
      </w:pPr>
    </w:p>
    <w:p w14:paraId="5E24591E" w14:textId="1FEB9BFE" w:rsidR="00245F5C" w:rsidRDefault="00245F5C" w:rsidP="00F66A5F">
      <w:pPr>
        <w:pStyle w:val="BodyText"/>
        <w:sectPr w:rsidR="00245F5C" w:rsidSect="001E1B07">
          <w:pgSz w:w="11907" w:h="16840" w:code="9"/>
          <w:pgMar w:top="1134" w:right="1134" w:bottom="1134" w:left="1134" w:header="284" w:footer="284" w:gutter="0"/>
          <w:pgNumType w:chapStyle="1"/>
          <w:cols w:space="720"/>
          <w:docGrid w:linePitch="360"/>
        </w:sectPr>
      </w:pPr>
    </w:p>
    <w:p w14:paraId="1B7BF7A8" w14:textId="3B10BC1A" w:rsidR="002325FF" w:rsidRDefault="002325FF" w:rsidP="002325FF">
      <w:pPr>
        <w:pStyle w:val="Caption"/>
      </w:pPr>
      <w:bookmarkStart w:id="34" w:name="_Ref213924421"/>
      <w:bookmarkStart w:id="35" w:name="_Toc228870853"/>
      <w:r w:rsidRPr="00DF14BF">
        <w:lastRenderedPageBreak/>
        <w:t>Table </w:t>
      </w:r>
      <w:fldSimple w:instr=" STYLEREF 1 \s ">
        <w:r w:rsidR="00433FDE">
          <w:rPr>
            <w:noProof/>
          </w:rPr>
          <w:t>12</w:t>
        </w:r>
      </w:fldSimple>
      <w:r w:rsidR="00121ACB">
        <w:noBreakHyphen/>
      </w:r>
      <w:fldSimple w:instr=" SEQ Table \* ARABIC \s 1 ">
        <w:r w:rsidR="00433FDE">
          <w:rPr>
            <w:noProof/>
          </w:rPr>
          <w:t>2</w:t>
        </w:r>
      </w:fldSimple>
      <w:bookmarkEnd w:id="34"/>
      <w:r w:rsidRPr="00DF14BF">
        <w:tab/>
      </w:r>
      <w:r w:rsidRPr="002325FF">
        <w:t>Seabird species carried through for assessment and information regarding their legislative listing, predominant occurrence in the region, the number of individuals (n) observed in the offshore wind farm area (OWFA) and Bass Canyon during the baseline surveys, number of flight height measurements (n), median flight height (metres above sea level) and the impact and risk pathways that each species were assessed for.</w:t>
      </w:r>
      <w:bookmarkEnd w:id="35"/>
    </w:p>
    <w:tbl>
      <w:tblPr>
        <w:tblW w:w="0" w:type="auto"/>
        <w:tblLook w:val="04A0" w:firstRow="1" w:lastRow="0" w:firstColumn="1" w:lastColumn="0" w:noHBand="0" w:noVBand="1"/>
      </w:tblPr>
      <w:tblGrid>
        <w:gridCol w:w="7796"/>
        <w:gridCol w:w="5500"/>
      </w:tblGrid>
      <w:tr w:rsidR="00123151" w14:paraId="68B9E537" w14:textId="77777777" w:rsidTr="00123151">
        <w:tc>
          <w:tcPr>
            <w:tcW w:w="7796" w:type="dxa"/>
          </w:tcPr>
          <w:p w14:paraId="72EDA5D0" w14:textId="382E63FE" w:rsidR="00123151" w:rsidRDefault="00123151" w:rsidP="00123151">
            <w:pPr>
              <w:pStyle w:val="Source"/>
              <w:spacing w:before="60" w:after="60"/>
            </w:pPr>
            <w:r>
              <w:t xml:space="preserve"> Assessed impact and risk pathways key:</w:t>
            </w:r>
          </w:p>
          <w:p w14:paraId="21FF1533" w14:textId="28DE40D8" w:rsidR="00123151" w:rsidRDefault="00123151" w:rsidP="00123151">
            <w:pPr>
              <w:pStyle w:val="Source"/>
              <w:spacing w:before="60" w:after="60"/>
            </w:pPr>
            <w:r>
              <w:t xml:space="preserve"> 1 = Physical presence: Trenchless cable installation methods activities &amp; shore crossing</w:t>
            </w:r>
          </w:p>
          <w:p w14:paraId="51DD0A16" w14:textId="0E536A45" w:rsidR="00123151" w:rsidRDefault="00123151" w:rsidP="00123151">
            <w:pPr>
              <w:pStyle w:val="Source"/>
              <w:spacing w:before="60" w:after="60"/>
            </w:pPr>
            <w:r>
              <w:t xml:space="preserve"> 2 = Physical presence: construction vessels &amp; activity</w:t>
            </w:r>
            <w:r>
              <w:tab/>
            </w:r>
          </w:p>
          <w:p w14:paraId="27D8CF8D" w14:textId="234F082B" w:rsidR="00123151" w:rsidRDefault="00123151" w:rsidP="00123151">
            <w:pPr>
              <w:pStyle w:val="Source"/>
              <w:spacing w:before="60" w:after="60"/>
            </w:pPr>
            <w:r>
              <w:t xml:space="preserve"> 3 = Artificial light emissions (construction phase)</w:t>
            </w:r>
            <w:r>
              <w:tab/>
            </w:r>
          </w:p>
          <w:p w14:paraId="439F1ABB" w14:textId="07E37535" w:rsidR="00123151" w:rsidRDefault="00123151" w:rsidP="00123151">
            <w:pPr>
              <w:pStyle w:val="Source"/>
              <w:spacing w:before="60" w:after="60"/>
            </w:pPr>
            <w:r>
              <w:t xml:space="preserve"> 4 = Underwater noise (all project phases)</w:t>
            </w:r>
            <w:r>
              <w:tab/>
            </w:r>
          </w:p>
          <w:p w14:paraId="49D14EDA" w14:textId="6705D0A3" w:rsidR="00123151" w:rsidRDefault="00123151" w:rsidP="00123151">
            <w:pPr>
              <w:pStyle w:val="Source"/>
              <w:spacing w:before="60" w:after="60"/>
            </w:pPr>
            <w:r>
              <w:t xml:space="preserve"> 5 = Seabed disturbance &amp; sediment plumes</w:t>
            </w:r>
            <w:r>
              <w:tab/>
            </w:r>
          </w:p>
          <w:p w14:paraId="7DCACFA4" w14:textId="0E48F020" w:rsidR="00123151" w:rsidRDefault="00123151" w:rsidP="00123151">
            <w:pPr>
              <w:pStyle w:val="Source"/>
              <w:spacing w:before="60" w:after="60"/>
            </w:pPr>
            <w:r>
              <w:t xml:space="preserve"> 6 = Routine discharges (construction &amp; operations)</w:t>
            </w:r>
            <w:r>
              <w:tab/>
            </w:r>
          </w:p>
          <w:p w14:paraId="688CCD99" w14:textId="6D98E275" w:rsidR="00123151" w:rsidRDefault="00123151" w:rsidP="00123151">
            <w:pPr>
              <w:pStyle w:val="Source"/>
              <w:spacing w:before="60" w:after="60"/>
            </w:pPr>
            <w:r>
              <w:t xml:space="preserve"> 7 = Physical presence of construction &amp; decommissioning vessels: propeller injury</w:t>
            </w:r>
          </w:p>
          <w:p w14:paraId="7CB84CB5" w14:textId="53179BCB" w:rsidR="00123151" w:rsidRDefault="00123151" w:rsidP="00123151">
            <w:pPr>
              <w:pStyle w:val="Source"/>
              <w:spacing w:before="60" w:after="60"/>
            </w:pPr>
            <w:r>
              <w:t xml:space="preserve"> 8 = Unplanned hydrocarbon release: oil spill &amp; toxicity (all project phases) </w:t>
            </w:r>
          </w:p>
          <w:p w14:paraId="4563ABB2" w14:textId="65DDEEBF" w:rsidR="00123151" w:rsidRDefault="00123151" w:rsidP="00123151">
            <w:pPr>
              <w:pStyle w:val="Source"/>
              <w:spacing w:before="60" w:after="60"/>
            </w:pPr>
            <w:r>
              <w:t xml:space="preserve"> 9 = Trash or debris leading to entanglement or ingestion (construction &amp; decommissioning)</w:t>
            </w:r>
          </w:p>
          <w:p w14:paraId="1BBEB3E4" w14:textId="77777777" w:rsidR="00123151" w:rsidRDefault="00123151" w:rsidP="00123151">
            <w:pPr>
              <w:pStyle w:val="Source"/>
              <w:spacing w:before="60" w:after="60"/>
            </w:pPr>
          </w:p>
        </w:tc>
        <w:tc>
          <w:tcPr>
            <w:tcW w:w="5500" w:type="dxa"/>
          </w:tcPr>
          <w:p w14:paraId="7E07FEB3" w14:textId="77777777" w:rsidR="00123151" w:rsidRDefault="00123151" w:rsidP="00123151">
            <w:pPr>
              <w:pStyle w:val="Source"/>
              <w:spacing w:before="60" w:after="60"/>
            </w:pPr>
            <w:r>
              <w:t>10 = Physical presence of operational turbines: displacement</w:t>
            </w:r>
            <w:r>
              <w:tab/>
            </w:r>
          </w:p>
          <w:p w14:paraId="13C3272B" w14:textId="77777777" w:rsidR="00123151" w:rsidRDefault="00123151" w:rsidP="00123151">
            <w:pPr>
              <w:pStyle w:val="Source"/>
              <w:spacing w:before="60" w:after="60"/>
            </w:pPr>
            <w:r>
              <w:t>11 = Physical presence of operational turbines: barrier effects</w:t>
            </w:r>
            <w:r>
              <w:tab/>
            </w:r>
          </w:p>
          <w:p w14:paraId="40C26620" w14:textId="77777777" w:rsidR="00123151" w:rsidRDefault="00123151" w:rsidP="00123151">
            <w:pPr>
              <w:pStyle w:val="Source"/>
              <w:spacing w:before="60" w:after="60"/>
            </w:pPr>
            <w:r>
              <w:t>12 = Physical presence of operational turbines &amp; infrastructure: attraction</w:t>
            </w:r>
            <w:r>
              <w:tab/>
            </w:r>
          </w:p>
          <w:p w14:paraId="7CD4BABB" w14:textId="77777777" w:rsidR="00123151" w:rsidRDefault="00123151" w:rsidP="00123151">
            <w:pPr>
              <w:pStyle w:val="Source"/>
              <w:spacing w:before="60" w:after="60"/>
            </w:pPr>
            <w:r>
              <w:t>13 = Artificial light emissions (operations phase)</w:t>
            </w:r>
            <w:r>
              <w:tab/>
            </w:r>
          </w:p>
          <w:p w14:paraId="080C815D" w14:textId="77777777" w:rsidR="00123151" w:rsidRDefault="00123151" w:rsidP="00123151">
            <w:pPr>
              <w:pStyle w:val="Source"/>
              <w:spacing w:before="60" w:after="60"/>
            </w:pPr>
            <w:r>
              <w:t>14 = Electromagnetic interference</w:t>
            </w:r>
            <w:r>
              <w:tab/>
            </w:r>
          </w:p>
          <w:p w14:paraId="62CB6FC6" w14:textId="77777777" w:rsidR="00123151" w:rsidRDefault="00123151" w:rsidP="00123151">
            <w:pPr>
              <w:pStyle w:val="Source"/>
              <w:spacing w:before="60" w:after="60"/>
            </w:pPr>
            <w:r>
              <w:t>15 = Physical presence of operational turbines: turbine collision</w:t>
            </w:r>
            <w:r>
              <w:tab/>
            </w:r>
          </w:p>
          <w:p w14:paraId="318BF877" w14:textId="77777777" w:rsidR="00123151" w:rsidRDefault="00123151" w:rsidP="00123151">
            <w:pPr>
              <w:pStyle w:val="Source"/>
              <w:spacing w:before="60" w:after="60"/>
            </w:pPr>
            <w:r>
              <w:t>16 = Artificial light emissions (decommissioning phase)</w:t>
            </w:r>
            <w:r>
              <w:tab/>
            </w:r>
          </w:p>
          <w:p w14:paraId="61C7B888" w14:textId="77777777" w:rsidR="00123151" w:rsidRDefault="00123151" w:rsidP="00123151">
            <w:pPr>
              <w:pStyle w:val="Source"/>
              <w:spacing w:before="60" w:after="60"/>
            </w:pPr>
            <w:r>
              <w:t>17 = Physical presence of de-construction vessels: noise &amp; vibration disturbance</w:t>
            </w:r>
            <w:r>
              <w:tab/>
            </w:r>
          </w:p>
          <w:p w14:paraId="45FF284D" w14:textId="77777777" w:rsidR="00123151" w:rsidRDefault="00123151" w:rsidP="00123151">
            <w:pPr>
              <w:pStyle w:val="Source"/>
              <w:spacing w:before="60" w:after="60"/>
            </w:pPr>
            <w:r>
              <w:t>18 = Seabed disturbance: increased turbidity</w:t>
            </w:r>
          </w:p>
        </w:tc>
      </w:tr>
    </w:tbl>
    <w:tbl>
      <w:tblPr>
        <w:tblStyle w:val="MainTableStyle"/>
        <w:tblW w:w="14576" w:type="dxa"/>
        <w:tblLayout w:type="fixed"/>
        <w:tblLook w:val="04A0" w:firstRow="1" w:lastRow="0" w:firstColumn="1" w:lastColumn="0" w:noHBand="0" w:noVBand="1"/>
      </w:tblPr>
      <w:tblGrid>
        <w:gridCol w:w="1274"/>
        <w:gridCol w:w="1417"/>
        <w:gridCol w:w="567"/>
        <w:gridCol w:w="425"/>
        <w:gridCol w:w="709"/>
        <w:gridCol w:w="850"/>
        <w:gridCol w:w="851"/>
        <w:gridCol w:w="1274"/>
        <w:gridCol w:w="851"/>
        <w:gridCol w:w="298"/>
        <w:gridCol w:w="298"/>
        <w:gridCol w:w="298"/>
        <w:gridCol w:w="298"/>
        <w:gridCol w:w="298"/>
        <w:gridCol w:w="298"/>
        <w:gridCol w:w="298"/>
        <w:gridCol w:w="298"/>
        <w:gridCol w:w="298"/>
        <w:gridCol w:w="408"/>
        <w:gridCol w:w="408"/>
        <w:gridCol w:w="409"/>
        <w:gridCol w:w="408"/>
        <w:gridCol w:w="409"/>
        <w:gridCol w:w="408"/>
        <w:gridCol w:w="409"/>
        <w:gridCol w:w="408"/>
        <w:gridCol w:w="409"/>
      </w:tblGrid>
      <w:tr w:rsidR="00BF4EDF" w:rsidRPr="00BF4EDF" w14:paraId="2CEE7C87" w14:textId="77777777" w:rsidTr="008A5248">
        <w:trPr>
          <w:cnfStyle w:val="100000000000" w:firstRow="1" w:lastRow="0" w:firstColumn="0" w:lastColumn="0" w:oddVBand="0" w:evenVBand="0" w:oddHBand="0" w:evenHBand="0" w:firstRowFirstColumn="0" w:firstRowLastColumn="0" w:lastRowFirstColumn="0" w:lastRowLastColumn="0"/>
          <w:trHeight w:val="47"/>
        </w:trPr>
        <w:tc>
          <w:tcPr>
            <w:cnfStyle w:val="001000000100" w:firstRow="0" w:lastRow="0" w:firstColumn="1" w:lastColumn="0" w:oddVBand="0" w:evenVBand="0" w:oddHBand="0" w:evenHBand="0" w:firstRowFirstColumn="1" w:firstRowLastColumn="0" w:lastRowFirstColumn="0" w:lastRowLastColumn="0"/>
            <w:tcW w:w="1274" w:type="dxa"/>
            <w:vMerge w:val="restart"/>
            <w:noWrap/>
            <w:textDirection w:val="btLr"/>
            <w:hideMark/>
          </w:tcPr>
          <w:p w14:paraId="61BE2FB2" w14:textId="77777777" w:rsidR="001A7280" w:rsidRPr="00FD35FF" w:rsidRDefault="001A7280" w:rsidP="00D40FB9">
            <w:pPr>
              <w:pStyle w:val="TableText"/>
              <w:ind w:left="113" w:right="113"/>
              <w:rPr>
                <w:sz w:val="17"/>
                <w:szCs w:val="17"/>
              </w:rPr>
            </w:pPr>
            <w:r w:rsidRPr="00FD35FF">
              <w:rPr>
                <w:sz w:val="17"/>
                <w:szCs w:val="17"/>
              </w:rPr>
              <w:t>Common name</w:t>
            </w:r>
          </w:p>
        </w:tc>
        <w:tc>
          <w:tcPr>
            <w:tcW w:w="1417" w:type="dxa"/>
            <w:vMerge w:val="restart"/>
            <w:noWrap/>
            <w:textDirection w:val="btLr"/>
            <w:hideMark/>
          </w:tcPr>
          <w:p w14:paraId="5838BC45" w14:textId="77777777" w:rsidR="001A7280" w:rsidRPr="00FD35FF" w:rsidRDefault="001A7280" w:rsidP="00D40FB9">
            <w:pPr>
              <w:pStyle w:val="TableText"/>
              <w:ind w:left="113" w:right="113"/>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Scientific name</w:t>
            </w:r>
          </w:p>
        </w:tc>
        <w:tc>
          <w:tcPr>
            <w:tcW w:w="567" w:type="dxa"/>
            <w:vMerge w:val="restart"/>
            <w:textDirection w:val="btLr"/>
            <w:hideMark/>
          </w:tcPr>
          <w:p w14:paraId="139B7F88" w14:textId="77777777" w:rsidR="001A7280" w:rsidRPr="00FD35FF" w:rsidRDefault="001A7280" w:rsidP="00D40FB9">
            <w:pPr>
              <w:pStyle w:val="TableText"/>
              <w:ind w:left="113" w:right="113"/>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EPBC Act</w:t>
            </w:r>
          </w:p>
        </w:tc>
        <w:tc>
          <w:tcPr>
            <w:tcW w:w="425" w:type="dxa"/>
            <w:vMerge w:val="restart"/>
            <w:textDirection w:val="btLr"/>
            <w:hideMark/>
          </w:tcPr>
          <w:p w14:paraId="4F783D6D" w14:textId="77777777" w:rsidR="001A7280" w:rsidRPr="00FD35FF" w:rsidRDefault="001A7280" w:rsidP="00D40FB9">
            <w:pPr>
              <w:pStyle w:val="TableText"/>
              <w:ind w:left="113" w:right="113"/>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FFG Act</w:t>
            </w:r>
          </w:p>
        </w:tc>
        <w:tc>
          <w:tcPr>
            <w:tcW w:w="709" w:type="dxa"/>
            <w:vMerge w:val="restart"/>
            <w:noWrap/>
            <w:textDirection w:val="btLr"/>
            <w:hideMark/>
          </w:tcPr>
          <w:p w14:paraId="7872E33A" w14:textId="6255A2AE" w:rsidR="001A7280" w:rsidRPr="00FD35FF" w:rsidRDefault="003E15D0" w:rsidP="003E15D0">
            <w:pPr>
              <w:pStyle w:val="TableText"/>
              <w:numPr>
                <w:ilvl w:val="0"/>
                <w:numId w:val="0"/>
              </w:numPr>
              <w:ind w:left="113" w:right="113"/>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O</w:t>
            </w:r>
            <w:r w:rsidR="001A7280" w:rsidRPr="00FD35FF">
              <w:rPr>
                <w:color w:val="FFFFFF" w:themeColor="background1"/>
                <w:sz w:val="17"/>
                <w:szCs w:val="17"/>
              </w:rPr>
              <w:t>ccurrence</w:t>
            </w:r>
          </w:p>
        </w:tc>
        <w:tc>
          <w:tcPr>
            <w:tcW w:w="1701" w:type="dxa"/>
            <w:gridSpan w:val="2"/>
            <w:hideMark/>
          </w:tcPr>
          <w:p w14:paraId="6A841204" w14:textId="49EF5DEC" w:rsidR="001A7280" w:rsidRPr="00FD35FF" w:rsidRDefault="001A7280" w:rsidP="00CF74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Number of individuals (n)</w:t>
            </w:r>
          </w:p>
        </w:tc>
        <w:tc>
          <w:tcPr>
            <w:tcW w:w="2125" w:type="dxa"/>
            <w:gridSpan w:val="2"/>
          </w:tcPr>
          <w:p w14:paraId="67B41DA9" w14:textId="77777777" w:rsidR="001A7280" w:rsidRPr="00FD35FF" w:rsidRDefault="001A7280" w:rsidP="00CF74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Flight heights</w:t>
            </w:r>
          </w:p>
        </w:tc>
        <w:tc>
          <w:tcPr>
            <w:tcW w:w="6358" w:type="dxa"/>
            <w:gridSpan w:val="18"/>
            <w:noWrap/>
          </w:tcPr>
          <w:p w14:paraId="03E2C00E" w14:textId="09F5AA2D" w:rsidR="001A7280" w:rsidRPr="00FD35FF" w:rsidRDefault="001A7280" w:rsidP="00D122D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Assessed impact and risk pathways</w:t>
            </w:r>
          </w:p>
        </w:tc>
      </w:tr>
      <w:tr w:rsidR="00FB4F35" w:rsidRPr="00BF4EDF" w14:paraId="53A2A2FC" w14:textId="77777777" w:rsidTr="008A5248">
        <w:trPr>
          <w:trHeight w:val="884"/>
        </w:trPr>
        <w:tc>
          <w:tcPr>
            <w:cnfStyle w:val="001000000000" w:firstRow="0" w:lastRow="0" w:firstColumn="1" w:lastColumn="0" w:oddVBand="0" w:evenVBand="0" w:oddHBand="0" w:evenHBand="0" w:firstRowFirstColumn="0" w:firstRowLastColumn="0" w:lastRowFirstColumn="0" w:lastRowLastColumn="0"/>
            <w:tcW w:w="1274" w:type="dxa"/>
            <w:vMerge/>
            <w:noWrap/>
          </w:tcPr>
          <w:p w14:paraId="542C1DA9" w14:textId="77777777" w:rsidR="001A7280" w:rsidRPr="00FD35FF" w:rsidRDefault="001A7280" w:rsidP="00CF7421">
            <w:pPr>
              <w:pStyle w:val="TableText"/>
              <w:rPr>
                <w:sz w:val="17"/>
                <w:szCs w:val="17"/>
              </w:rPr>
            </w:pPr>
          </w:p>
        </w:tc>
        <w:tc>
          <w:tcPr>
            <w:tcW w:w="1417" w:type="dxa"/>
            <w:vMerge/>
            <w:noWrap/>
          </w:tcPr>
          <w:p w14:paraId="3B7AB556"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p>
        </w:tc>
        <w:tc>
          <w:tcPr>
            <w:tcW w:w="567" w:type="dxa"/>
            <w:vMerge/>
          </w:tcPr>
          <w:p w14:paraId="6D8B6F05"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p>
        </w:tc>
        <w:tc>
          <w:tcPr>
            <w:tcW w:w="425" w:type="dxa"/>
            <w:vMerge/>
          </w:tcPr>
          <w:p w14:paraId="192EF74C"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p>
        </w:tc>
        <w:tc>
          <w:tcPr>
            <w:tcW w:w="709" w:type="dxa"/>
            <w:vMerge/>
            <w:noWrap/>
          </w:tcPr>
          <w:p w14:paraId="44CE0120"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p>
        </w:tc>
        <w:tc>
          <w:tcPr>
            <w:tcW w:w="850" w:type="dxa"/>
            <w:shd w:val="clear" w:color="auto" w:fill="006E50" w:themeFill="accent1"/>
          </w:tcPr>
          <w:p w14:paraId="2E0E0191"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OWFA</w:t>
            </w:r>
          </w:p>
        </w:tc>
        <w:tc>
          <w:tcPr>
            <w:tcW w:w="851" w:type="dxa"/>
            <w:shd w:val="clear" w:color="auto" w:fill="006E50" w:themeFill="accent1"/>
          </w:tcPr>
          <w:p w14:paraId="6A5EE274"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Bass Canyon</w:t>
            </w:r>
          </w:p>
        </w:tc>
        <w:tc>
          <w:tcPr>
            <w:tcW w:w="1274" w:type="dxa"/>
            <w:shd w:val="clear" w:color="auto" w:fill="006E50" w:themeFill="accent1"/>
          </w:tcPr>
          <w:p w14:paraId="5522609E" w14:textId="77111698"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Measurement (n)</w:t>
            </w:r>
          </w:p>
        </w:tc>
        <w:tc>
          <w:tcPr>
            <w:tcW w:w="851" w:type="dxa"/>
            <w:shd w:val="clear" w:color="auto" w:fill="006E50" w:themeFill="accent1"/>
          </w:tcPr>
          <w:p w14:paraId="22E17D7E" w14:textId="1E27B151"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Median (m)</w:t>
            </w:r>
          </w:p>
        </w:tc>
        <w:tc>
          <w:tcPr>
            <w:tcW w:w="298" w:type="dxa"/>
            <w:shd w:val="clear" w:color="auto" w:fill="006E50" w:themeFill="accent1"/>
            <w:noWrap/>
          </w:tcPr>
          <w:p w14:paraId="3F981A6C"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w:t>
            </w:r>
          </w:p>
        </w:tc>
        <w:tc>
          <w:tcPr>
            <w:tcW w:w="298" w:type="dxa"/>
            <w:shd w:val="clear" w:color="auto" w:fill="006E50" w:themeFill="accent1"/>
            <w:noWrap/>
          </w:tcPr>
          <w:p w14:paraId="493A7E4C"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2</w:t>
            </w:r>
          </w:p>
        </w:tc>
        <w:tc>
          <w:tcPr>
            <w:tcW w:w="298" w:type="dxa"/>
            <w:shd w:val="clear" w:color="auto" w:fill="006E50" w:themeFill="accent1"/>
            <w:noWrap/>
          </w:tcPr>
          <w:p w14:paraId="640BF403"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3</w:t>
            </w:r>
          </w:p>
        </w:tc>
        <w:tc>
          <w:tcPr>
            <w:tcW w:w="298" w:type="dxa"/>
            <w:shd w:val="clear" w:color="auto" w:fill="006E50" w:themeFill="accent1"/>
            <w:noWrap/>
          </w:tcPr>
          <w:p w14:paraId="399CFF17"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4</w:t>
            </w:r>
          </w:p>
        </w:tc>
        <w:tc>
          <w:tcPr>
            <w:tcW w:w="298" w:type="dxa"/>
            <w:shd w:val="clear" w:color="auto" w:fill="006E50" w:themeFill="accent1"/>
            <w:noWrap/>
          </w:tcPr>
          <w:p w14:paraId="56F2F3B0"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5</w:t>
            </w:r>
          </w:p>
        </w:tc>
        <w:tc>
          <w:tcPr>
            <w:tcW w:w="298" w:type="dxa"/>
            <w:shd w:val="clear" w:color="auto" w:fill="006E50" w:themeFill="accent1"/>
            <w:noWrap/>
          </w:tcPr>
          <w:p w14:paraId="417B9B14"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6</w:t>
            </w:r>
          </w:p>
        </w:tc>
        <w:tc>
          <w:tcPr>
            <w:tcW w:w="298" w:type="dxa"/>
            <w:shd w:val="clear" w:color="auto" w:fill="006E50" w:themeFill="accent1"/>
            <w:noWrap/>
          </w:tcPr>
          <w:p w14:paraId="3DF91692"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7</w:t>
            </w:r>
          </w:p>
        </w:tc>
        <w:tc>
          <w:tcPr>
            <w:tcW w:w="298" w:type="dxa"/>
            <w:shd w:val="clear" w:color="auto" w:fill="006E50" w:themeFill="accent1"/>
            <w:noWrap/>
          </w:tcPr>
          <w:p w14:paraId="17E3C3BF"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8</w:t>
            </w:r>
          </w:p>
        </w:tc>
        <w:tc>
          <w:tcPr>
            <w:tcW w:w="298" w:type="dxa"/>
            <w:shd w:val="clear" w:color="auto" w:fill="006E50" w:themeFill="accent1"/>
            <w:noWrap/>
          </w:tcPr>
          <w:p w14:paraId="17D92EA9"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9</w:t>
            </w:r>
          </w:p>
        </w:tc>
        <w:tc>
          <w:tcPr>
            <w:tcW w:w="408" w:type="dxa"/>
            <w:shd w:val="clear" w:color="auto" w:fill="006E50" w:themeFill="accent1"/>
            <w:noWrap/>
          </w:tcPr>
          <w:p w14:paraId="01DFCCAF"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10</w:t>
            </w:r>
          </w:p>
        </w:tc>
        <w:tc>
          <w:tcPr>
            <w:tcW w:w="408" w:type="dxa"/>
            <w:shd w:val="clear" w:color="auto" w:fill="006E50" w:themeFill="accent1"/>
            <w:noWrap/>
          </w:tcPr>
          <w:p w14:paraId="01BC0D66"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11</w:t>
            </w:r>
          </w:p>
        </w:tc>
        <w:tc>
          <w:tcPr>
            <w:tcW w:w="409" w:type="dxa"/>
            <w:shd w:val="clear" w:color="auto" w:fill="006E50" w:themeFill="accent1"/>
            <w:noWrap/>
          </w:tcPr>
          <w:p w14:paraId="265AC1E6"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12</w:t>
            </w:r>
          </w:p>
        </w:tc>
        <w:tc>
          <w:tcPr>
            <w:tcW w:w="408" w:type="dxa"/>
            <w:shd w:val="clear" w:color="auto" w:fill="006E50" w:themeFill="accent1"/>
            <w:noWrap/>
          </w:tcPr>
          <w:p w14:paraId="02CD55BE"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13</w:t>
            </w:r>
          </w:p>
        </w:tc>
        <w:tc>
          <w:tcPr>
            <w:tcW w:w="409" w:type="dxa"/>
            <w:shd w:val="clear" w:color="auto" w:fill="006E50" w:themeFill="accent1"/>
            <w:noWrap/>
          </w:tcPr>
          <w:p w14:paraId="1A5F06E8"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14</w:t>
            </w:r>
          </w:p>
        </w:tc>
        <w:tc>
          <w:tcPr>
            <w:tcW w:w="408" w:type="dxa"/>
            <w:shd w:val="clear" w:color="auto" w:fill="006E50" w:themeFill="accent1"/>
            <w:noWrap/>
          </w:tcPr>
          <w:p w14:paraId="4A98C48E"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15</w:t>
            </w:r>
          </w:p>
        </w:tc>
        <w:tc>
          <w:tcPr>
            <w:tcW w:w="409" w:type="dxa"/>
            <w:shd w:val="clear" w:color="auto" w:fill="006E50" w:themeFill="accent1"/>
            <w:noWrap/>
          </w:tcPr>
          <w:p w14:paraId="61B956FF"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16</w:t>
            </w:r>
          </w:p>
        </w:tc>
        <w:tc>
          <w:tcPr>
            <w:tcW w:w="408" w:type="dxa"/>
            <w:shd w:val="clear" w:color="auto" w:fill="006E50" w:themeFill="accent1"/>
            <w:noWrap/>
          </w:tcPr>
          <w:p w14:paraId="1E4B658E" w14:textId="77777777"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17</w:t>
            </w:r>
          </w:p>
        </w:tc>
        <w:tc>
          <w:tcPr>
            <w:tcW w:w="409" w:type="dxa"/>
            <w:shd w:val="clear" w:color="auto" w:fill="006E50" w:themeFill="accent1"/>
            <w:noWrap/>
          </w:tcPr>
          <w:p w14:paraId="4D83C829" w14:textId="73CA3F2C" w:rsidR="001A7280" w:rsidRPr="00FD35FF" w:rsidRDefault="001A7280" w:rsidP="00FD35FF">
            <w:pPr>
              <w:pStyle w:val="TableText"/>
              <w:numPr>
                <w:ilvl w:val="0"/>
                <w:numId w:val="0"/>
              </w:numPr>
              <w:jc w:val="center"/>
              <w:cnfStyle w:val="000000000000" w:firstRow="0" w:lastRow="0" w:firstColumn="0" w:lastColumn="0" w:oddVBand="0" w:evenVBand="0" w:oddHBand="0" w:evenHBand="0" w:firstRowFirstColumn="0" w:firstRowLastColumn="0" w:lastRowFirstColumn="0" w:lastRowLastColumn="0"/>
              <w:rPr>
                <w:color w:val="FFFFFF" w:themeColor="background1"/>
                <w:sz w:val="17"/>
                <w:szCs w:val="17"/>
              </w:rPr>
            </w:pPr>
            <w:r w:rsidRPr="00FD35FF">
              <w:rPr>
                <w:color w:val="FFFFFF" w:themeColor="background1"/>
                <w:sz w:val="17"/>
                <w:szCs w:val="17"/>
              </w:rPr>
              <w:t>18</w:t>
            </w:r>
          </w:p>
        </w:tc>
      </w:tr>
      <w:tr w:rsidR="00F906EA" w:rsidRPr="006C7B65" w14:paraId="4E97CC88" w14:textId="77777777" w:rsidTr="008A5248">
        <w:trPr>
          <w:trHeight w:val="2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1539270" w14:textId="77777777" w:rsidR="001A7280" w:rsidRPr="00FD35FF" w:rsidRDefault="001A7280" w:rsidP="00CF7421">
            <w:pPr>
              <w:pStyle w:val="TableText"/>
              <w:rPr>
                <w:sz w:val="17"/>
                <w:szCs w:val="17"/>
              </w:rPr>
            </w:pPr>
            <w:r w:rsidRPr="00FD35FF">
              <w:rPr>
                <w:sz w:val="17"/>
                <w:szCs w:val="17"/>
              </w:rPr>
              <w:t>Little Penguin</w:t>
            </w:r>
          </w:p>
        </w:tc>
        <w:tc>
          <w:tcPr>
            <w:tcW w:w="1417" w:type="dxa"/>
            <w:noWrap/>
            <w:hideMark/>
          </w:tcPr>
          <w:p w14:paraId="1E2593F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Eudyptula </w:t>
            </w:r>
          </w:p>
          <w:p w14:paraId="22A9B32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minor</w:t>
            </w:r>
          </w:p>
        </w:tc>
        <w:tc>
          <w:tcPr>
            <w:tcW w:w="567" w:type="dxa"/>
            <w:hideMark/>
          </w:tcPr>
          <w:p w14:paraId="634A01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9314F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38AC18A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3D3B5E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789</w:t>
            </w:r>
          </w:p>
        </w:tc>
        <w:tc>
          <w:tcPr>
            <w:tcW w:w="851" w:type="dxa"/>
            <w:hideMark/>
          </w:tcPr>
          <w:p w14:paraId="29AF6EB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25</w:t>
            </w:r>
          </w:p>
        </w:tc>
        <w:tc>
          <w:tcPr>
            <w:tcW w:w="1274" w:type="dxa"/>
          </w:tcPr>
          <w:p w14:paraId="4A36BFA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tcPr>
          <w:p w14:paraId="3162BEA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3439293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FEE27C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E79A5A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BD4209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3F38B3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1316E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059346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93C61A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C7A544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BFEF14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E7AAB9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316DE8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F6302B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46BBFA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4A46B1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2AC5F9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9DCEE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BAB88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r>
      <w:tr w:rsidR="00F906EA" w:rsidRPr="006C7B65" w14:paraId="3EE9FEB3"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08E54D9" w14:textId="77777777" w:rsidR="001A7280" w:rsidRPr="00FD35FF" w:rsidRDefault="001A7280" w:rsidP="00CF7421">
            <w:pPr>
              <w:pStyle w:val="TableText"/>
              <w:rPr>
                <w:sz w:val="17"/>
                <w:szCs w:val="17"/>
              </w:rPr>
            </w:pPr>
            <w:r w:rsidRPr="00FD35FF">
              <w:rPr>
                <w:sz w:val="17"/>
                <w:szCs w:val="17"/>
              </w:rPr>
              <w:t>Wandering Albatross</w:t>
            </w:r>
          </w:p>
        </w:tc>
        <w:tc>
          <w:tcPr>
            <w:tcW w:w="1417" w:type="dxa"/>
            <w:noWrap/>
            <w:hideMark/>
          </w:tcPr>
          <w:p w14:paraId="5F59E1B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Diomedea </w:t>
            </w:r>
          </w:p>
          <w:p w14:paraId="163453D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exulans</w:t>
            </w:r>
          </w:p>
        </w:tc>
        <w:tc>
          <w:tcPr>
            <w:tcW w:w="567" w:type="dxa"/>
            <w:noWrap/>
            <w:hideMark/>
          </w:tcPr>
          <w:p w14:paraId="70812157" w14:textId="752F47B5"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24E8F65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cr</w:t>
            </w:r>
          </w:p>
        </w:tc>
        <w:tc>
          <w:tcPr>
            <w:tcW w:w="709" w:type="dxa"/>
            <w:noWrap/>
            <w:hideMark/>
          </w:tcPr>
          <w:p w14:paraId="35C298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Jul-Oct</w:t>
            </w:r>
          </w:p>
        </w:tc>
        <w:tc>
          <w:tcPr>
            <w:tcW w:w="850" w:type="dxa"/>
            <w:hideMark/>
          </w:tcPr>
          <w:p w14:paraId="055A92E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w:t>
            </w:r>
          </w:p>
        </w:tc>
        <w:tc>
          <w:tcPr>
            <w:tcW w:w="851" w:type="dxa"/>
            <w:hideMark/>
          </w:tcPr>
          <w:p w14:paraId="7EC361B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9</w:t>
            </w:r>
          </w:p>
        </w:tc>
        <w:tc>
          <w:tcPr>
            <w:tcW w:w="1274" w:type="dxa"/>
            <w:hideMark/>
          </w:tcPr>
          <w:p w14:paraId="28889E98" w14:textId="6A6893AA" w:rsidR="001A7280" w:rsidRPr="007B4534" w:rsidRDefault="00FE7417"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1C39037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5246A2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ACE4FE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7DC0D2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FF1B93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75BF66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E07E14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F5AF6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FA8C68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8D6582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201BCD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7B6860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040B96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E15456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113BDC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D6575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86358D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654D16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EF2426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2A8D0D0A"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1DCE2FC" w14:textId="77777777" w:rsidR="001A7280" w:rsidRPr="00FD35FF" w:rsidRDefault="001A7280" w:rsidP="00CF7421">
            <w:pPr>
              <w:pStyle w:val="TableText"/>
              <w:rPr>
                <w:sz w:val="17"/>
                <w:szCs w:val="17"/>
              </w:rPr>
            </w:pPr>
            <w:r w:rsidRPr="00FD35FF">
              <w:rPr>
                <w:sz w:val="17"/>
                <w:szCs w:val="17"/>
              </w:rPr>
              <w:t>Southern Royal Albatross</w:t>
            </w:r>
          </w:p>
        </w:tc>
        <w:tc>
          <w:tcPr>
            <w:tcW w:w="1417" w:type="dxa"/>
            <w:noWrap/>
            <w:hideMark/>
          </w:tcPr>
          <w:p w14:paraId="01FC9BB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Diomedea </w:t>
            </w:r>
          </w:p>
          <w:p w14:paraId="52EF725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epomophora</w:t>
            </w:r>
          </w:p>
        </w:tc>
        <w:tc>
          <w:tcPr>
            <w:tcW w:w="567" w:type="dxa"/>
            <w:noWrap/>
            <w:hideMark/>
          </w:tcPr>
          <w:p w14:paraId="4702FEF4" w14:textId="65A39ADE"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58FBA4B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cr</w:t>
            </w:r>
          </w:p>
        </w:tc>
        <w:tc>
          <w:tcPr>
            <w:tcW w:w="709" w:type="dxa"/>
            <w:noWrap/>
            <w:hideMark/>
          </w:tcPr>
          <w:p w14:paraId="7652FB9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Jul-Oct</w:t>
            </w:r>
          </w:p>
        </w:tc>
        <w:tc>
          <w:tcPr>
            <w:tcW w:w="850" w:type="dxa"/>
            <w:hideMark/>
          </w:tcPr>
          <w:p w14:paraId="688B962A" w14:textId="0F14C51A" w:rsidR="001A7280" w:rsidRPr="007B4534" w:rsidRDefault="00BC2DFF"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BC2DFF">
              <w:t>-</w:t>
            </w:r>
          </w:p>
        </w:tc>
        <w:tc>
          <w:tcPr>
            <w:tcW w:w="851" w:type="dxa"/>
            <w:hideMark/>
          </w:tcPr>
          <w:p w14:paraId="4E0CCB4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w:t>
            </w:r>
          </w:p>
        </w:tc>
        <w:tc>
          <w:tcPr>
            <w:tcW w:w="1274" w:type="dxa"/>
            <w:hideMark/>
          </w:tcPr>
          <w:p w14:paraId="5BDE826F" w14:textId="6CCCB28D" w:rsidR="001A7280" w:rsidRPr="007B4534" w:rsidRDefault="00FE7417"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023EC5E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3D3ADFC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6A772E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0EF7C0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E7510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C1150A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F50C11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80D14D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8E5EC8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7B0B2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0C21A1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170B0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B3ED2F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42F8FF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FB3C35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E599FB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F50474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5CA6F6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221177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2123BFB"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039FAF3" w14:textId="77777777" w:rsidR="001A7280" w:rsidRPr="00FD35FF" w:rsidRDefault="001A7280" w:rsidP="00CF7421">
            <w:pPr>
              <w:pStyle w:val="TableText"/>
              <w:rPr>
                <w:sz w:val="17"/>
                <w:szCs w:val="17"/>
              </w:rPr>
            </w:pPr>
            <w:r w:rsidRPr="00FD35FF">
              <w:rPr>
                <w:sz w:val="17"/>
                <w:szCs w:val="17"/>
              </w:rPr>
              <w:t>Black-browed Albatross</w:t>
            </w:r>
          </w:p>
        </w:tc>
        <w:tc>
          <w:tcPr>
            <w:tcW w:w="1417" w:type="dxa"/>
            <w:noWrap/>
            <w:hideMark/>
          </w:tcPr>
          <w:p w14:paraId="4B5CE63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Thalassarche melanophris</w:t>
            </w:r>
          </w:p>
        </w:tc>
        <w:tc>
          <w:tcPr>
            <w:tcW w:w="567" w:type="dxa"/>
            <w:noWrap/>
            <w:hideMark/>
          </w:tcPr>
          <w:p w14:paraId="45F98136" w14:textId="29D9ED0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0FDECE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w:t>
            </w:r>
          </w:p>
        </w:tc>
        <w:tc>
          <w:tcPr>
            <w:tcW w:w="709" w:type="dxa"/>
            <w:noWrap/>
            <w:hideMark/>
          </w:tcPr>
          <w:p w14:paraId="674F456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67269C7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63</w:t>
            </w:r>
          </w:p>
        </w:tc>
        <w:tc>
          <w:tcPr>
            <w:tcW w:w="851" w:type="dxa"/>
            <w:hideMark/>
          </w:tcPr>
          <w:p w14:paraId="4F4E755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18</w:t>
            </w:r>
          </w:p>
        </w:tc>
        <w:tc>
          <w:tcPr>
            <w:tcW w:w="1274" w:type="dxa"/>
            <w:hideMark/>
          </w:tcPr>
          <w:p w14:paraId="0FF7CC0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28</w:t>
            </w:r>
          </w:p>
        </w:tc>
        <w:tc>
          <w:tcPr>
            <w:tcW w:w="851" w:type="dxa"/>
            <w:hideMark/>
          </w:tcPr>
          <w:p w14:paraId="305B822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10</w:t>
            </w:r>
          </w:p>
        </w:tc>
        <w:tc>
          <w:tcPr>
            <w:tcW w:w="298" w:type="dxa"/>
            <w:noWrap/>
            <w:hideMark/>
          </w:tcPr>
          <w:p w14:paraId="419C3EC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221056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7D9013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B1112D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90CBD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8C3AB2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58A4F5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612715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C9385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266168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17A277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648901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8CD95D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1FACCE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D9455D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EAD3C4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6EDFAE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2BE857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0DE67B24"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093F6A8" w14:textId="77777777" w:rsidR="001A7280" w:rsidRPr="00FD35FF" w:rsidRDefault="001A7280" w:rsidP="00CF7421">
            <w:pPr>
              <w:pStyle w:val="TableText"/>
              <w:rPr>
                <w:sz w:val="17"/>
                <w:szCs w:val="17"/>
              </w:rPr>
            </w:pPr>
            <w:r w:rsidRPr="00FD35FF">
              <w:rPr>
                <w:sz w:val="17"/>
                <w:szCs w:val="17"/>
              </w:rPr>
              <w:t>Campbell Albatross</w:t>
            </w:r>
          </w:p>
        </w:tc>
        <w:tc>
          <w:tcPr>
            <w:tcW w:w="1417" w:type="dxa"/>
            <w:noWrap/>
            <w:hideMark/>
          </w:tcPr>
          <w:p w14:paraId="776A802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Thalassarche </w:t>
            </w:r>
          </w:p>
          <w:p w14:paraId="4BC2E1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impavida</w:t>
            </w:r>
          </w:p>
        </w:tc>
        <w:tc>
          <w:tcPr>
            <w:tcW w:w="567" w:type="dxa"/>
            <w:hideMark/>
          </w:tcPr>
          <w:p w14:paraId="0E58D31D" w14:textId="2D590A60"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00A7BF8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36D564F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338F6FFC" w14:textId="24A12FDE" w:rsidR="001A7280" w:rsidRPr="007B4534" w:rsidRDefault="00875164"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20C7F3F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w:t>
            </w:r>
          </w:p>
        </w:tc>
        <w:tc>
          <w:tcPr>
            <w:tcW w:w="1274" w:type="dxa"/>
            <w:hideMark/>
          </w:tcPr>
          <w:p w14:paraId="31E7D16E" w14:textId="0A6C17AF" w:rsidR="001A7280" w:rsidRPr="007B4534" w:rsidRDefault="00875164" w:rsidP="00875164">
            <w:pPr>
              <w:pStyle w:val="TableText"/>
              <w:numPr>
                <w:ilvl w:val="0"/>
                <w:numId w:val="0"/>
              </w:numPr>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255A3C5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11CA4F4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94FC63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474C02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DFCF9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CF5DED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F7290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930D3D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13B8C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492F9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589616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26A10B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A0F4E9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845B2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4D3DCC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EC87EA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CAEA7E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6C12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408BA7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0C40E80"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E0EDD22" w14:textId="77777777" w:rsidR="001A7280" w:rsidRPr="00FD35FF" w:rsidRDefault="001A7280" w:rsidP="00CF7421">
            <w:pPr>
              <w:pStyle w:val="TableText"/>
              <w:rPr>
                <w:sz w:val="17"/>
                <w:szCs w:val="17"/>
              </w:rPr>
            </w:pPr>
            <w:r w:rsidRPr="00FD35FF">
              <w:rPr>
                <w:sz w:val="17"/>
                <w:szCs w:val="17"/>
              </w:rPr>
              <w:lastRenderedPageBreak/>
              <w:t>Indian Yellow-nosed Albatross</w:t>
            </w:r>
          </w:p>
        </w:tc>
        <w:tc>
          <w:tcPr>
            <w:tcW w:w="1417" w:type="dxa"/>
            <w:noWrap/>
            <w:hideMark/>
          </w:tcPr>
          <w:p w14:paraId="7B463F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Thalassarche</w:t>
            </w:r>
          </w:p>
          <w:p w14:paraId="50EC31E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 carteri</w:t>
            </w:r>
          </w:p>
        </w:tc>
        <w:tc>
          <w:tcPr>
            <w:tcW w:w="567" w:type="dxa"/>
            <w:noWrap/>
            <w:hideMark/>
          </w:tcPr>
          <w:p w14:paraId="10424BD9" w14:textId="16F652A1"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5A6485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2CD261C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1DFEBF4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27</w:t>
            </w:r>
          </w:p>
        </w:tc>
        <w:tc>
          <w:tcPr>
            <w:tcW w:w="851" w:type="dxa"/>
            <w:hideMark/>
          </w:tcPr>
          <w:p w14:paraId="50FCDD6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w:t>
            </w:r>
          </w:p>
        </w:tc>
        <w:tc>
          <w:tcPr>
            <w:tcW w:w="1274" w:type="dxa"/>
            <w:hideMark/>
          </w:tcPr>
          <w:p w14:paraId="0FC6DE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7</w:t>
            </w:r>
          </w:p>
        </w:tc>
        <w:tc>
          <w:tcPr>
            <w:tcW w:w="851" w:type="dxa"/>
            <w:hideMark/>
          </w:tcPr>
          <w:p w14:paraId="5B42BC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w:t>
            </w:r>
          </w:p>
        </w:tc>
        <w:tc>
          <w:tcPr>
            <w:tcW w:w="298" w:type="dxa"/>
            <w:noWrap/>
            <w:hideMark/>
          </w:tcPr>
          <w:p w14:paraId="2A50B60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564B4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35DA60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AB6518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F616CE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79A8A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ECF2B8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CC6176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67C0B0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FBFF21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1B85C4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8B9523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894891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55AE64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B4220B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2EDF9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E80E8B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26D939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1B7256C8"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C6D2E13" w14:textId="77777777" w:rsidR="001A7280" w:rsidRPr="00FD35FF" w:rsidRDefault="001A7280" w:rsidP="00CF7421">
            <w:pPr>
              <w:pStyle w:val="TableText"/>
              <w:rPr>
                <w:sz w:val="17"/>
                <w:szCs w:val="17"/>
              </w:rPr>
            </w:pPr>
            <w:r w:rsidRPr="00FD35FF">
              <w:rPr>
                <w:sz w:val="17"/>
                <w:szCs w:val="17"/>
              </w:rPr>
              <w:t>Shy-type Albatross</w:t>
            </w:r>
          </w:p>
        </w:tc>
        <w:tc>
          <w:tcPr>
            <w:tcW w:w="1417" w:type="dxa"/>
            <w:noWrap/>
            <w:hideMark/>
          </w:tcPr>
          <w:p w14:paraId="738D663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Thalassarche </w:t>
            </w:r>
          </w:p>
          <w:p w14:paraId="1296571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cauta</w:t>
            </w:r>
          </w:p>
        </w:tc>
        <w:tc>
          <w:tcPr>
            <w:tcW w:w="567" w:type="dxa"/>
            <w:noWrap/>
            <w:hideMark/>
          </w:tcPr>
          <w:p w14:paraId="2C97FFC6" w14:textId="7C599FC3"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 Mi</w:t>
            </w:r>
          </w:p>
        </w:tc>
        <w:tc>
          <w:tcPr>
            <w:tcW w:w="425" w:type="dxa"/>
            <w:hideMark/>
          </w:tcPr>
          <w:p w14:paraId="5E3C106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01C0921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53B11D8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387</w:t>
            </w:r>
          </w:p>
        </w:tc>
        <w:tc>
          <w:tcPr>
            <w:tcW w:w="851" w:type="dxa"/>
            <w:hideMark/>
          </w:tcPr>
          <w:p w14:paraId="4CC76F9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800</w:t>
            </w:r>
          </w:p>
        </w:tc>
        <w:tc>
          <w:tcPr>
            <w:tcW w:w="1274" w:type="dxa"/>
            <w:hideMark/>
          </w:tcPr>
          <w:p w14:paraId="1A1185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346</w:t>
            </w:r>
          </w:p>
        </w:tc>
        <w:tc>
          <w:tcPr>
            <w:tcW w:w="851" w:type="dxa"/>
            <w:hideMark/>
          </w:tcPr>
          <w:p w14:paraId="2D46999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w:t>
            </w:r>
          </w:p>
        </w:tc>
        <w:tc>
          <w:tcPr>
            <w:tcW w:w="298" w:type="dxa"/>
            <w:noWrap/>
            <w:hideMark/>
          </w:tcPr>
          <w:p w14:paraId="087EC4F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25812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7C1E4A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46D3FE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E3A111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4AFBF6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54E61D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B0CD2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5E989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B39E37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6D8795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9B2E28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EA9478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F2A1B3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D634C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577A8A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A8E955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B050A8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49ECF389"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C77F9CC" w14:textId="77777777" w:rsidR="001A7280" w:rsidRPr="00FD35FF" w:rsidRDefault="001A7280" w:rsidP="00CF7421">
            <w:pPr>
              <w:pStyle w:val="TableText"/>
              <w:rPr>
                <w:sz w:val="17"/>
                <w:szCs w:val="17"/>
              </w:rPr>
            </w:pPr>
            <w:r w:rsidRPr="00FD35FF">
              <w:rPr>
                <w:sz w:val="17"/>
                <w:szCs w:val="17"/>
              </w:rPr>
              <w:t>Southern Bullers Albatross</w:t>
            </w:r>
          </w:p>
        </w:tc>
        <w:tc>
          <w:tcPr>
            <w:tcW w:w="1417" w:type="dxa"/>
            <w:noWrap/>
            <w:hideMark/>
          </w:tcPr>
          <w:p w14:paraId="71B6B0F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Thalassarche </w:t>
            </w:r>
          </w:p>
          <w:p w14:paraId="08B0EE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bulleri</w:t>
            </w:r>
          </w:p>
        </w:tc>
        <w:tc>
          <w:tcPr>
            <w:tcW w:w="567" w:type="dxa"/>
            <w:noWrap/>
            <w:hideMark/>
          </w:tcPr>
          <w:p w14:paraId="06C2D8CC" w14:textId="4C366D82"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7C03B65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0FF8065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Jan-Aug</w:t>
            </w:r>
          </w:p>
        </w:tc>
        <w:tc>
          <w:tcPr>
            <w:tcW w:w="850" w:type="dxa"/>
            <w:hideMark/>
          </w:tcPr>
          <w:p w14:paraId="39179B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w:t>
            </w:r>
          </w:p>
        </w:tc>
        <w:tc>
          <w:tcPr>
            <w:tcW w:w="851" w:type="dxa"/>
            <w:hideMark/>
          </w:tcPr>
          <w:p w14:paraId="59BE3F4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12</w:t>
            </w:r>
          </w:p>
        </w:tc>
        <w:tc>
          <w:tcPr>
            <w:tcW w:w="1274" w:type="dxa"/>
            <w:hideMark/>
          </w:tcPr>
          <w:p w14:paraId="728D972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w:t>
            </w:r>
          </w:p>
        </w:tc>
        <w:tc>
          <w:tcPr>
            <w:tcW w:w="851" w:type="dxa"/>
            <w:hideMark/>
          </w:tcPr>
          <w:p w14:paraId="3CEC744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w:t>
            </w:r>
          </w:p>
        </w:tc>
        <w:tc>
          <w:tcPr>
            <w:tcW w:w="298" w:type="dxa"/>
            <w:noWrap/>
            <w:hideMark/>
          </w:tcPr>
          <w:p w14:paraId="5635C22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7661D6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382939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365EBC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81290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B2EFD6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4BB341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CCA965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2F5AF9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65D172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C4F20D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62AAF25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204D4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941437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7C5AED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5D1C8B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C0F226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BA87DC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1356676"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2479EDF" w14:textId="77777777" w:rsidR="001A7280" w:rsidRPr="00FD35FF" w:rsidRDefault="001A7280" w:rsidP="00BF4EDF">
            <w:pPr>
              <w:pStyle w:val="TableText"/>
              <w:numPr>
                <w:ilvl w:val="0"/>
                <w:numId w:val="0"/>
              </w:numPr>
              <w:rPr>
                <w:sz w:val="17"/>
                <w:szCs w:val="17"/>
              </w:rPr>
            </w:pPr>
            <w:r w:rsidRPr="00FD35FF">
              <w:rPr>
                <w:sz w:val="17"/>
                <w:szCs w:val="17"/>
              </w:rPr>
              <w:t>Southern Giant-Petrel</w:t>
            </w:r>
          </w:p>
        </w:tc>
        <w:tc>
          <w:tcPr>
            <w:tcW w:w="1417" w:type="dxa"/>
            <w:noWrap/>
            <w:hideMark/>
          </w:tcPr>
          <w:p w14:paraId="30A68B2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Macronectes </w:t>
            </w:r>
          </w:p>
          <w:p w14:paraId="0035559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giganteus</w:t>
            </w:r>
          </w:p>
        </w:tc>
        <w:tc>
          <w:tcPr>
            <w:tcW w:w="567" w:type="dxa"/>
            <w:noWrap/>
            <w:hideMark/>
          </w:tcPr>
          <w:p w14:paraId="1920AC4A" w14:textId="499CA1BE"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 Mi</w:t>
            </w:r>
          </w:p>
        </w:tc>
        <w:tc>
          <w:tcPr>
            <w:tcW w:w="425" w:type="dxa"/>
            <w:hideMark/>
          </w:tcPr>
          <w:p w14:paraId="157E5C1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287ADA9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Apr-Sep</w:t>
            </w:r>
          </w:p>
        </w:tc>
        <w:tc>
          <w:tcPr>
            <w:tcW w:w="850" w:type="dxa"/>
            <w:hideMark/>
          </w:tcPr>
          <w:p w14:paraId="0C2126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6ED887A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1274" w:type="dxa"/>
            <w:hideMark/>
          </w:tcPr>
          <w:p w14:paraId="03D95E8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450C058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793D1DD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8AF202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171E1B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8ED30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E64C4B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ADC4A9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02785F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74A094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E53A2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99CEF7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49AFAE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898278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030C44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9E5A82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A710F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E751C7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DD1455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05ED59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3B3D00A0"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8A89DD3" w14:textId="77777777" w:rsidR="001A7280" w:rsidRPr="00FD35FF" w:rsidRDefault="001A7280" w:rsidP="00CF7421">
            <w:pPr>
              <w:pStyle w:val="TableText"/>
              <w:rPr>
                <w:sz w:val="17"/>
                <w:szCs w:val="17"/>
              </w:rPr>
            </w:pPr>
            <w:r w:rsidRPr="00FD35FF">
              <w:rPr>
                <w:sz w:val="17"/>
                <w:szCs w:val="17"/>
              </w:rPr>
              <w:t>Northern Giant-Petrel</w:t>
            </w:r>
          </w:p>
        </w:tc>
        <w:tc>
          <w:tcPr>
            <w:tcW w:w="1417" w:type="dxa"/>
            <w:noWrap/>
            <w:hideMark/>
          </w:tcPr>
          <w:p w14:paraId="67BB834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Macronectes </w:t>
            </w:r>
          </w:p>
          <w:p w14:paraId="1FA88D5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halli</w:t>
            </w:r>
          </w:p>
        </w:tc>
        <w:tc>
          <w:tcPr>
            <w:tcW w:w="567" w:type="dxa"/>
            <w:noWrap/>
            <w:hideMark/>
          </w:tcPr>
          <w:p w14:paraId="20432C2F" w14:textId="1220E4EF"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 Mi</w:t>
            </w:r>
          </w:p>
        </w:tc>
        <w:tc>
          <w:tcPr>
            <w:tcW w:w="425" w:type="dxa"/>
            <w:hideMark/>
          </w:tcPr>
          <w:p w14:paraId="4C02B7E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6445A46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Apr-Sep</w:t>
            </w:r>
          </w:p>
        </w:tc>
        <w:tc>
          <w:tcPr>
            <w:tcW w:w="850" w:type="dxa"/>
            <w:hideMark/>
          </w:tcPr>
          <w:p w14:paraId="5EC1114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12</w:t>
            </w:r>
          </w:p>
        </w:tc>
        <w:tc>
          <w:tcPr>
            <w:tcW w:w="851" w:type="dxa"/>
            <w:hideMark/>
          </w:tcPr>
          <w:p w14:paraId="2FBFE4E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12</w:t>
            </w:r>
          </w:p>
        </w:tc>
        <w:tc>
          <w:tcPr>
            <w:tcW w:w="1274" w:type="dxa"/>
            <w:hideMark/>
          </w:tcPr>
          <w:p w14:paraId="6FBD0FD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12</w:t>
            </w:r>
          </w:p>
        </w:tc>
        <w:tc>
          <w:tcPr>
            <w:tcW w:w="851" w:type="dxa"/>
            <w:hideMark/>
          </w:tcPr>
          <w:p w14:paraId="43148A9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w:t>
            </w:r>
          </w:p>
        </w:tc>
        <w:tc>
          <w:tcPr>
            <w:tcW w:w="298" w:type="dxa"/>
            <w:noWrap/>
            <w:hideMark/>
          </w:tcPr>
          <w:p w14:paraId="061659D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28063E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28602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A211AD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310415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1A865A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4507B7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E9DDFE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9A42A1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9EF879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531F13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7FFB5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7EC80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7137B0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164519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109B5D6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35B3E2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E6CB3D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27FA7B27"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E4DBDB6" w14:textId="77777777" w:rsidR="001A7280" w:rsidRPr="00FD35FF" w:rsidRDefault="001A7280" w:rsidP="00CF7421">
            <w:pPr>
              <w:pStyle w:val="TableText"/>
              <w:rPr>
                <w:sz w:val="17"/>
                <w:szCs w:val="17"/>
              </w:rPr>
            </w:pPr>
            <w:r w:rsidRPr="00FD35FF">
              <w:rPr>
                <w:sz w:val="17"/>
                <w:szCs w:val="17"/>
              </w:rPr>
              <w:t>Fairy Prion</w:t>
            </w:r>
          </w:p>
        </w:tc>
        <w:tc>
          <w:tcPr>
            <w:tcW w:w="1417" w:type="dxa"/>
            <w:noWrap/>
            <w:hideMark/>
          </w:tcPr>
          <w:p w14:paraId="7773C2C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Pachyptila </w:t>
            </w:r>
          </w:p>
          <w:p w14:paraId="2F057B4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turtur</w:t>
            </w:r>
          </w:p>
        </w:tc>
        <w:tc>
          <w:tcPr>
            <w:tcW w:w="567" w:type="dxa"/>
            <w:hideMark/>
          </w:tcPr>
          <w:p w14:paraId="00574B3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FECDF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5E58BE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223412A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30</w:t>
            </w:r>
          </w:p>
        </w:tc>
        <w:tc>
          <w:tcPr>
            <w:tcW w:w="851" w:type="dxa"/>
            <w:hideMark/>
          </w:tcPr>
          <w:p w14:paraId="42BD4BD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397</w:t>
            </w:r>
          </w:p>
        </w:tc>
        <w:tc>
          <w:tcPr>
            <w:tcW w:w="1274" w:type="dxa"/>
            <w:hideMark/>
          </w:tcPr>
          <w:p w14:paraId="73126A0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21</w:t>
            </w:r>
          </w:p>
        </w:tc>
        <w:tc>
          <w:tcPr>
            <w:tcW w:w="851" w:type="dxa"/>
            <w:hideMark/>
          </w:tcPr>
          <w:p w14:paraId="2479F42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w:t>
            </w:r>
          </w:p>
        </w:tc>
        <w:tc>
          <w:tcPr>
            <w:tcW w:w="298" w:type="dxa"/>
            <w:noWrap/>
            <w:hideMark/>
          </w:tcPr>
          <w:p w14:paraId="7598F1D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7834F6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389EB2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D0FDF2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4F007A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7614A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A7CDE5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369C9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C5D77A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8C511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B45B30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BF1348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F79395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898D88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AB88A4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49E166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FCDEE8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A4519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1C125251"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F533FD0" w14:textId="77777777" w:rsidR="001A7280" w:rsidRPr="00FD35FF" w:rsidRDefault="001A7280" w:rsidP="00CF7421">
            <w:pPr>
              <w:pStyle w:val="TableText"/>
              <w:rPr>
                <w:sz w:val="17"/>
                <w:szCs w:val="17"/>
              </w:rPr>
            </w:pPr>
            <w:r w:rsidRPr="00FD35FF">
              <w:rPr>
                <w:sz w:val="17"/>
                <w:szCs w:val="17"/>
              </w:rPr>
              <w:t>Antarctic Prion</w:t>
            </w:r>
          </w:p>
        </w:tc>
        <w:tc>
          <w:tcPr>
            <w:tcW w:w="1417" w:type="dxa"/>
            <w:noWrap/>
            <w:hideMark/>
          </w:tcPr>
          <w:p w14:paraId="47C3F4B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Pachyptila </w:t>
            </w:r>
          </w:p>
          <w:p w14:paraId="438EF3E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desolata</w:t>
            </w:r>
          </w:p>
        </w:tc>
        <w:tc>
          <w:tcPr>
            <w:tcW w:w="567" w:type="dxa"/>
            <w:hideMark/>
          </w:tcPr>
          <w:p w14:paraId="5E2EE6D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48599ED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AEA9D0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Apr-Oct</w:t>
            </w:r>
          </w:p>
        </w:tc>
        <w:tc>
          <w:tcPr>
            <w:tcW w:w="850" w:type="dxa"/>
            <w:hideMark/>
          </w:tcPr>
          <w:p w14:paraId="059683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7A44CE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1274" w:type="dxa"/>
            <w:hideMark/>
          </w:tcPr>
          <w:p w14:paraId="3CA90C0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851" w:type="dxa"/>
            <w:hideMark/>
          </w:tcPr>
          <w:p w14:paraId="3C3FF50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298" w:type="dxa"/>
            <w:noWrap/>
            <w:hideMark/>
          </w:tcPr>
          <w:p w14:paraId="7CA746F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85A212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4B6FA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AC76E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FDDDC9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D63E43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C380D7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D6A74F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816DC1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005169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E40BB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46CE2C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04564C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13726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BC2E2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E68E78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986BEB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14E835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1097524C"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5ECA480" w14:textId="77777777" w:rsidR="001A7280" w:rsidRPr="00FD35FF" w:rsidRDefault="001A7280" w:rsidP="00CF7421">
            <w:pPr>
              <w:pStyle w:val="TableText"/>
              <w:rPr>
                <w:sz w:val="17"/>
                <w:szCs w:val="17"/>
              </w:rPr>
            </w:pPr>
            <w:r w:rsidRPr="00FD35FF">
              <w:rPr>
                <w:sz w:val="17"/>
                <w:szCs w:val="17"/>
              </w:rPr>
              <w:t>Common Diving-Petrel</w:t>
            </w:r>
          </w:p>
        </w:tc>
        <w:tc>
          <w:tcPr>
            <w:tcW w:w="1417" w:type="dxa"/>
            <w:noWrap/>
            <w:hideMark/>
          </w:tcPr>
          <w:p w14:paraId="626F896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Pelecanoides </w:t>
            </w:r>
          </w:p>
          <w:p w14:paraId="6BF647F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urinatrix</w:t>
            </w:r>
          </w:p>
        </w:tc>
        <w:tc>
          <w:tcPr>
            <w:tcW w:w="567" w:type="dxa"/>
            <w:hideMark/>
          </w:tcPr>
          <w:p w14:paraId="6234E1D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1C8FE0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4291763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Jan-Dec</w:t>
            </w:r>
          </w:p>
        </w:tc>
        <w:tc>
          <w:tcPr>
            <w:tcW w:w="850" w:type="dxa"/>
            <w:hideMark/>
          </w:tcPr>
          <w:p w14:paraId="617115A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29</w:t>
            </w:r>
          </w:p>
        </w:tc>
        <w:tc>
          <w:tcPr>
            <w:tcW w:w="851" w:type="dxa"/>
            <w:hideMark/>
          </w:tcPr>
          <w:p w14:paraId="4A58F3F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w:t>
            </w:r>
          </w:p>
        </w:tc>
        <w:tc>
          <w:tcPr>
            <w:tcW w:w="1274" w:type="dxa"/>
            <w:hideMark/>
          </w:tcPr>
          <w:p w14:paraId="5195644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13</w:t>
            </w:r>
          </w:p>
        </w:tc>
        <w:tc>
          <w:tcPr>
            <w:tcW w:w="851" w:type="dxa"/>
            <w:hideMark/>
          </w:tcPr>
          <w:p w14:paraId="6B353EE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0.5</w:t>
            </w:r>
          </w:p>
        </w:tc>
        <w:tc>
          <w:tcPr>
            <w:tcW w:w="298" w:type="dxa"/>
            <w:noWrap/>
            <w:hideMark/>
          </w:tcPr>
          <w:p w14:paraId="74BA08F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FF6D3A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B22AB7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C1919D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A00777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EF3D27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ADE0EF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3F053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5BE2E1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BFAA43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97B6C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EEB7D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B30784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D843E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569F8B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D767D5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5B225D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E61FF9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r>
      <w:tr w:rsidR="00F906EA" w:rsidRPr="006C7B65" w14:paraId="577CBD0E"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83CECA0" w14:textId="77777777" w:rsidR="001A7280" w:rsidRPr="00FD35FF" w:rsidRDefault="001A7280" w:rsidP="00CF7421">
            <w:pPr>
              <w:pStyle w:val="TableText"/>
              <w:rPr>
                <w:sz w:val="17"/>
                <w:szCs w:val="17"/>
              </w:rPr>
            </w:pPr>
            <w:r w:rsidRPr="00FD35FF">
              <w:rPr>
                <w:sz w:val="17"/>
                <w:szCs w:val="17"/>
              </w:rPr>
              <w:t>Soft-plumaged Petrel</w:t>
            </w:r>
          </w:p>
        </w:tc>
        <w:tc>
          <w:tcPr>
            <w:tcW w:w="1417" w:type="dxa"/>
            <w:noWrap/>
            <w:hideMark/>
          </w:tcPr>
          <w:p w14:paraId="744E86B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Pterodroma</w:t>
            </w:r>
          </w:p>
          <w:p w14:paraId="0394385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 mollis</w:t>
            </w:r>
          </w:p>
        </w:tc>
        <w:tc>
          <w:tcPr>
            <w:tcW w:w="567" w:type="dxa"/>
            <w:noWrap/>
            <w:hideMark/>
          </w:tcPr>
          <w:p w14:paraId="684110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VU</w:t>
            </w:r>
          </w:p>
        </w:tc>
        <w:tc>
          <w:tcPr>
            <w:tcW w:w="425" w:type="dxa"/>
            <w:hideMark/>
          </w:tcPr>
          <w:p w14:paraId="231C5A5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6DCCB6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Nov-Apr</w:t>
            </w:r>
          </w:p>
        </w:tc>
        <w:tc>
          <w:tcPr>
            <w:tcW w:w="850" w:type="dxa"/>
            <w:hideMark/>
          </w:tcPr>
          <w:p w14:paraId="5F734B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851" w:type="dxa"/>
            <w:hideMark/>
          </w:tcPr>
          <w:p w14:paraId="652D630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1274" w:type="dxa"/>
            <w:hideMark/>
          </w:tcPr>
          <w:p w14:paraId="193D0DC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5646B6B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71DCEE2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3AA818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F36F23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9F7760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577FE8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76C50F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16BF2D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55028C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F38373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AAC627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24B90A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7F953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3109FF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6FD66F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07E4DA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87575B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D314E2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790579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90B3CC6"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676D9854" w14:textId="77777777" w:rsidR="001A7280" w:rsidRPr="00FD35FF" w:rsidRDefault="001A7280" w:rsidP="00CF7421">
            <w:pPr>
              <w:pStyle w:val="TableText"/>
              <w:rPr>
                <w:sz w:val="17"/>
                <w:szCs w:val="17"/>
              </w:rPr>
            </w:pPr>
            <w:r w:rsidRPr="00FD35FF">
              <w:rPr>
                <w:sz w:val="17"/>
                <w:szCs w:val="17"/>
              </w:rPr>
              <w:t>White-headed Petrel</w:t>
            </w:r>
          </w:p>
        </w:tc>
        <w:tc>
          <w:tcPr>
            <w:tcW w:w="1417" w:type="dxa"/>
            <w:noWrap/>
            <w:hideMark/>
          </w:tcPr>
          <w:p w14:paraId="7279AAF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Pterodroma </w:t>
            </w:r>
          </w:p>
          <w:p w14:paraId="40A1183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lessonii</w:t>
            </w:r>
          </w:p>
        </w:tc>
        <w:tc>
          <w:tcPr>
            <w:tcW w:w="567" w:type="dxa"/>
            <w:hideMark/>
          </w:tcPr>
          <w:p w14:paraId="7F2A659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188774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1C11B2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Aug-Dec</w:t>
            </w:r>
          </w:p>
        </w:tc>
        <w:tc>
          <w:tcPr>
            <w:tcW w:w="850" w:type="dxa"/>
            <w:hideMark/>
          </w:tcPr>
          <w:p w14:paraId="083C85E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851" w:type="dxa"/>
            <w:hideMark/>
          </w:tcPr>
          <w:p w14:paraId="14E9F91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1274" w:type="dxa"/>
            <w:hideMark/>
          </w:tcPr>
          <w:p w14:paraId="6F0598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44C132A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42C1CA5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F7BA3D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548AF0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070073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4D1E17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2C337D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6423A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5C5633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07C0A9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1B0673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7740FE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A920A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FA3C97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97542A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28B12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C425EF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94101D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DEF869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94B0D54" w14:textId="77777777" w:rsidTr="008A5248">
        <w:trPr>
          <w:trHeight w:val="156"/>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F2763AD" w14:textId="77777777" w:rsidR="001A7280" w:rsidRPr="00FD35FF" w:rsidRDefault="001A7280" w:rsidP="00CF7421">
            <w:pPr>
              <w:pStyle w:val="TableText"/>
              <w:rPr>
                <w:sz w:val="17"/>
                <w:szCs w:val="17"/>
              </w:rPr>
            </w:pPr>
            <w:r w:rsidRPr="00FD35FF">
              <w:rPr>
                <w:sz w:val="17"/>
                <w:szCs w:val="17"/>
              </w:rPr>
              <w:t>Gould's Petrel</w:t>
            </w:r>
          </w:p>
        </w:tc>
        <w:tc>
          <w:tcPr>
            <w:tcW w:w="1417" w:type="dxa"/>
            <w:noWrap/>
            <w:hideMark/>
          </w:tcPr>
          <w:p w14:paraId="6527C57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Pterodroma </w:t>
            </w:r>
          </w:p>
          <w:p w14:paraId="41CFCD2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leucoptera</w:t>
            </w:r>
          </w:p>
        </w:tc>
        <w:tc>
          <w:tcPr>
            <w:tcW w:w="567" w:type="dxa"/>
            <w:noWrap/>
            <w:hideMark/>
          </w:tcPr>
          <w:p w14:paraId="5BFE70B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425" w:type="dxa"/>
            <w:hideMark/>
          </w:tcPr>
          <w:p w14:paraId="4B36052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399EFF3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Nov-Apr</w:t>
            </w:r>
          </w:p>
        </w:tc>
        <w:tc>
          <w:tcPr>
            <w:tcW w:w="850" w:type="dxa"/>
            <w:hideMark/>
          </w:tcPr>
          <w:p w14:paraId="23B19EA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70200C9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1274" w:type="dxa"/>
            <w:hideMark/>
          </w:tcPr>
          <w:p w14:paraId="188FBED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5D9A258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7D9EDF4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2E8467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3E4FCF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2C90AC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5AF9B4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CE5FA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DD6EAD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8FB6D0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0919CC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D392B5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541157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CE0E35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A7EAFD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92D85A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26D45B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51936F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35F14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19F59F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51352096" w14:textId="77777777" w:rsidTr="008A5248">
        <w:trPr>
          <w:trHeight w:val="66"/>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F4B3CFB" w14:textId="77777777" w:rsidR="001A7280" w:rsidRPr="00FD35FF" w:rsidRDefault="001A7280" w:rsidP="00CF7421">
            <w:pPr>
              <w:pStyle w:val="TableText"/>
              <w:rPr>
                <w:sz w:val="17"/>
                <w:szCs w:val="17"/>
              </w:rPr>
            </w:pPr>
            <w:r w:rsidRPr="00FD35FF">
              <w:rPr>
                <w:sz w:val="17"/>
                <w:szCs w:val="17"/>
              </w:rPr>
              <w:t>Providence Petrel</w:t>
            </w:r>
          </w:p>
        </w:tc>
        <w:tc>
          <w:tcPr>
            <w:tcW w:w="1417" w:type="dxa"/>
            <w:noWrap/>
            <w:hideMark/>
          </w:tcPr>
          <w:p w14:paraId="046F77D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Pterodroma </w:t>
            </w:r>
          </w:p>
          <w:p w14:paraId="435593A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solandri</w:t>
            </w:r>
          </w:p>
        </w:tc>
        <w:tc>
          <w:tcPr>
            <w:tcW w:w="567" w:type="dxa"/>
            <w:hideMark/>
          </w:tcPr>
          <w:p w14:paraId="450F378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73D119A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347AA9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Mar-Nov</w:t>
            </w:r>
          </w:p>
        </w:tc>
        <w:tc>
          <w:tcPr>
            <w:tcW w:w="850" w:type="dxa"/>
            <w:hideMark/>
          </w:tcPr>
          <w:p w14:paraId="0F68A0B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3BEABDB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80</w:t>
            </w:r>
          </w:p>
        </w:tc>
        <w:tc>
          <w:tcPr>
            <w:tcW w:w="1274" w:type="dxa"/>
            <w:hideMark/>
          </w:tcPr>
          <w:p w14:paraId="377BD2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w:t>
            </w:r>
          </w:p>
        </w:tc>
        <w:tc>
          <w:tcPr>
            <w:tcW w:w="851" w:type="dxa"/>
            <w:hideMark/>
          </w:tcPr>
          <w:p w14:paraId="244DB9C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13</w:t>
            </w:r>
          </w:p>
        </w:tc>
        <w:tc>
          <w:tcPr>
            <w:tcW w:w="298" w:type="dxa"/>
            <w:noWrap/>
            <w:hideMark/>
          </w:tcPr>
          <w:p w14:paraId="54DC97A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DB1C5E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801A3D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1F6DA5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6237C7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A6AF6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4764D0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9767DA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1BE732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253E3E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75AD4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2A0E70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1CBB52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EF0BF0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4DD5C0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B20C61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35B839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8D43D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0B5E90A8" w14:textId="77777777" w:rsidTr="008A5248">
        <w:trPr>
          <w:trHeight w:val="1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E2FF06E" w14:textId="77777777" w:rsidR="001A7280" w:rsidRPr="00FD35FF" w:rsidRDefault="001A7280" w:rsidP="00CF7421">
            <w:pPr>
              <w:pStyle w:val="TableText"/>
              <w:rPr>
                <w:sz w:val="17"/>
                <w:szCs w:val="17"/>
              </w:rPr>
            </w:pPr>
            <w:r w:rsidRPr="00FD35FF">
              <w:rPr>
                <w:sz w:val="17"/>
                <w:szCs w:val="17"/>
              </w:rPr>
              <w:t>Cape Petrel</w:t>
            </w:r>
          </w:p>
        </w:tc>
        <w:tc>
          <w:tcPr>
            <w:tcW w:w="1417" w:type="dxa"/>
            <w:noWrap/>
            <w:hideMark/>
          </w:tcPr>
          <w:p w14:paraId="1027B9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Daption </w:t>
            </w:r>
          </w:p>
          <w:p w14:paraId="5EFBA2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capense</w:t>
            </w:r>
          </w:p>
        </w:tc>
        <w:tc>
          <w:tcPr>
            <w:tcW w:w="567" w:type="dxa"/>
            <w:hideMark/>
          </w:tcPr>
          <w:p w14:paraId="7693DE7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1CA0FB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E3D7B2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Jun-Nov</w:t>
            </w:r>
          </w:p>
        </w:tc>
        <w:tc>
          <w:tcPr>
            <w:tcW w:w="850" w:type="dxa"/>
            <w:hideMark/>
          </w:tcPr>
          <w:p w14:paraId="07A943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851" w:type="dxa"/>
            <w:hideMark/>
          </w:tcPr>
          <w:p w14:paraId="037F48E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1274" w:type="dxa"/>
            <w:hideMark/>
          </w:tcPr>
          <w:p w14:paraId="451CC2A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7B652AE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732AF7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25BE8F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B04B3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E7967C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28EC4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A0C142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C6D355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4A528E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F1EB98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8C1205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40202A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C2C3C6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815E15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A72504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E7E517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F08195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4C234D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972FCF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52973244" w14:textId="77777777" w:rsidTr="008A5248">
        <w:trPr>
          <w:trHeight w:val="284"/>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5E02E1C" w14:textId="77777777" w:rsidR="001A7280" w:rsidRPr="00FD35FF" w:rsidRDefault="001A7280" w:rsidP="00CF7421">
            <w:pPr>
              <w:pStyle w:val="TableText"/>
              <w:rPr>
                <w:sz w:val="17"/>
                <w:szCs w:val="17"/>
              </w:rPr>
            </w:pPr>
            <w:r w:rsidRPr="00FD35FF">
              <w:rPr>
                <w:sz w:val="17"/>
                <w:szCs w:val="17"/>
              </w:rPr>
              <w:t>White-chinned Petrel</w:t>
            </w:r>
          </w:p>
        </w:tc>
        <w:tc>
          <w:tcPr>
            <w:tcW w:w="1417" w:type="dxa"/>
            <w:noWrap/>
            <w:hideMark/>
          </w:tcPr>
          <w:p w14:paraId="4455C10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Procellaria</w:t>
            </w:r>
          </w:p>
          <w:p w14:paraId="28DB60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aequinoctialis</w:t>
            </w:r>
          </w:p>
        </w:tc>
        <w:tc>
          <w:tcPr>
            <w:tcW w:w="567" w:type="dxa"/>
            <w:hideMark/>
          </w:tcPr>
          <w:p w14:paraId="030FB7A8" w14:textId="48DF590F"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0D054B0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F1376F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Jan-Mar</w:t>
            </w:r>
          </w:p>
        </w:tc>
        <w:tc>
          <w:tcPr>
            <w:tcW w:w="850" w:type="dxa"/>
            <w:hideMark/>
          </w:tcPr>
          <w:p w14:paraId="78C8C4D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4934C7D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290</w:t>
            </w:r>
          </w:p>
        </w:tc>
        <w:tc>
          <w:tcPr>
            <w:tcW w:w="1274" w:type="dxa"/>
            <w:hideMark/>
          </w:tcPr>
          <w:p w14:paraId="08E3168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851" w:type="dxa"/>
            <w:hideMark/>
          </w:tcPr>
          <w:p w14:paraId="0AE37B2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w:t>
            </w:r>
          </w:p>
        </w:tc>
        <w:tc>
          <w:tcPr>
            <w:tcW w:w="298" w:type="dxa"/>
            <w:noWrap/>
            <w:hideMark/>
          </w:tcPr>
          <w:p w14:paraId="53F85FA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A7A9D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D01BF6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7190D1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7170A8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9FCF16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7C6EEF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5C94F3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6EFFB1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F81928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8DF1CB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125D39A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D7A673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BD723E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789ADE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7E19E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5916DA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7285D7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1DD06F46"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D703AD7" w14:textId="77777777" w:rsidR="001A7280" w:rsidRPr="00FD35FF" w:rsidRDefault="001A7280" w:rsidP="00CF7421">
            <w:pPr>
              <w:pStyle w:val="TableText"/>
              <w:rPr>
                <w:sz w:val="17"/>
                <w:szCs w:val="17"/>
              </w:rPr>
            </w:pPr>
            <w:r w:rsidRPr="00FD35FF">
              <w:rPr>
                <w:sz w:val="17"/>
                <w:szCs w:val="17"/>
              </w:rPr>
              <w:lastRenderedPageBreak/>
              <w:t>Fluttering Shearwater</w:t>
            </w:r>
          </w:p>
        </w:tc>
        <w:tc>
          <w:tcPr>
            <w:tcW w:w="1417" w:type="dxa"/>
            <w:noWrap/>
            <w:hideMark/>
          </w:tcPr>
          <w:p w14:paraId="258DFF4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Puffinus </w:t>
            </w:r>
          </w:p>
          <w:p w14:paraId="53882BD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gavia</w:t>
            </w:r>
          </w:p>
        </w:tc>
        <w:tc>
          <w:tcPr>
            <w:tcW w:w="567" w:type="dxa"/>
            <w:hideMark/>
          </w:tcPr>
          <w:p w14:paraId="2A062B59" w14:textId="6E3DC1D2"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49B9CC2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97F26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Mar-Aug</w:t>
            </w:r>
          </w:p>
        </w:tc>
        <w:tc>
          <w:tcPr>
            <w:tcW w:w="850" w:type="dxa"/>
            <w:hideMark/>
          </w:tcPr>
          <w:p w14:paraId="3E001F6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3082</w:t>
            </w:r>
          </w:p>
        </w:tc>
        <w:tc>
          <w:tcPr>
            <w:tcW w:w="851" w:type="dxa"/>
            <w:hideMark/>
          </w:tcPr>
          <w:p w14:paraId="25C25E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439</w:t>
            </w:r>
          </w:p>
        </w:tc>
        <w:tc>
          <w:tcPr>
            <w:tcW w:w="1274" w:type="dxa"/>
            <w:hideMark/>
          </w:tcPr>
          <w:p w14:paraId="2CB9066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265</w:t>
            </w:r>
          </w:p>
        </w:tc>
        <w:tc>
          <w:tcPr>
            <w:tcW w:w="851" w:type="dxa"/>
            <w:hideMark/>
          </w:tcPr>
          <w:p w14:paraId="51364D9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w:t>
            </w:r>
          </w:p>
        </w:tc>
        <w:tc>
          <w:tcPr>
            <w:tcW w:w="298" w:type="dxa"/>
            <w:noWrap/>
            <w:hideMark/>
          </w:tcPr>
          <w:p w14:paraId="2B4A927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6E18A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57B6A4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AA9CC9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F1979F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F68E7C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69078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F627A4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FFAE59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747ABB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393C36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6BD2A0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2022A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835C4E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1CEAC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0AD3C7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0F62F2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F7A9C7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5C9388F" w14:textId="77777777" w:rsidTr="008A5248">
        <w:trPr>
          <w:trHeight w:val="232"/>
        </w:trPr>
        <w:tc>
          <w:tcPr>
            <w:cnfStyle w:val="001000000000" w:firstRow="0" w:lastRow="0" w:firstColumn="1" w:lastColumn="0" w:oddVBand="0" w:evenVBand="0" w:oddHBand="0" w:evenHBand="0" w:firstRowFirstColumn="0" w:firstRowLastColumn="0" w:lastRowFirstColumn="0" w:lastRowLastColumn="0"/>
            <w:tcW w:w="1274" w:type="dxa"/>
            <w:noWrap/>
            <w:hideMark/>
          </w:tcPr>
          <w:p w14:paraId="604995BD" w14:textId="77777777" w:rsidR="001A7280" w:rsidRPr="00FD35FF" w:rsidRDefault="001A7280" w:rsidP="00CF7421">
            <w:pPr>
              <w:pStyle w:val="TableText"/>
              <w:rPr>
                <w:sz w:val="17"/>
                <w:szCs w:val="17"/>
              </w:rPr>
            </w:pPr>
            <w:r w:rsidRPr="00FD35FF">
              <w:rPr>
                <w:sz w:val="17"/>
                <w:szCs w:val="17"/>
              </w:rPr>
              <w:t>Hutton's Shearwater</w:t>
            </w:r>
          </w:p>
        </w:tc>
        <w:tc>
          <w:tcPr>
            <w:tcW w:w="1417" w:type="dxa"/>
            <w:noWrap/>
            <w:hideMark/>
          </w:tcPr>
          <w:p w14:paraId="02024E2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Puffinus </w:t>
            </w:r>
          </w:p>
          <w:p w14:paraId="2D7DD8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huttoni</w:t>
            </w:r>
          </w:p>
        </w:tc>
        <w:tc>
          <w:tcPr>
            <w:tcW w:w="567" w:type="dxa"/>
            <w:hideMark/>
          </w:tcPr>
          <w:p w14:paraId="4FD49F6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AF3A7E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61710B1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Feb-Mar, Aug-Sep</w:t>
            </w:r>
          </w:p>
        </w:tc>
        <w:tc>
          <w:tcPr>
            <w:tcW w:w="850" w:type="dxa"/>
            <w:hideMark/>
          </w:tcPr>
          <w:p w14:paraId="48C3896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794</w:t>
            </w:r>
          </w:p>
        </w:tc>
        <w:tc>
          <w:tcPr>
            <w:tcW w:w="851" w:type="dxa"/>
            <w:hideMark/>
          </w:tcPr>
          <w:p w14:paraId="107A638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60</w:t>
            </w:r>
          </w:p>
        </w:tc>
        <w:tc>
          <w:tcPr>
            <w:tcW w:w="1274" w:type="dxa"/>
            <w:hideMark/>
          </w:tcPr>
          <w:p w14:paraId="4247D26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102</w:t>
            </w:r>
          </w:p>
        </w:tc>
        <w:tc>
          <w:tcPr>
            <w:tcW w:w="851" w:type="dxa"/>
            <w:hideMark/>
          </w:tcPr>
          <w:p w14:paraId="585ECBD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4.5</w:t>
            </w:r>
          </w:p>
        </w:tc>
        <w:tc>
          <w:tcPr>
            <w:tcW w:w="298" w:type="dxa"/>
            <w:noWrap/>
            <w:hideMark/>
          </w:tcPr>
          <w:p w14:paraId="47C014C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EEA36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A3F005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DFC6CB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7E24B1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F66AE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1482B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8B76CE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FD9FED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912299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8D160A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37539A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330F5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684E21C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871A12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A4076A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61435C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05F5EE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426D4583"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38BA1F6" w14:textId="77777777" w:rsidR="001A7280" w:rsidRPr="00FD35FF" w:rsidRDefault="001A7280" w:rsidP="00CF7421">
            <w:pPr>
              <w:pStyle w:val="TableText"/>
              <w:rPr>
                <w:sz w:val="17"/>
                <w:szCs w:val="17"/>
              </w:rPr>
            </w:pPr>
            <w:r w:rsidRPr="00FD35FF">
              <w:rPr>
                <w:sz w:val="17"/>
                <w:szCs w:val="17"/>
              </w:rPr>
              <w:t>Wedge-tailed Shearwater</w:t>
            </w:r>
          </w:p>
        </w:tc>
        <w:tc>
          <w:tcPr>
            <w:tcW w:w="1417" w:type="dxa"/>
            <w:noWrap/>
            <w:hideMark/>
          </w:tcPr>
          <w:p w14:paraId="4ED144B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Ardenna </w:t>
            </w:r>
          </w:p>
          <w:p w14:paraId="4D450A8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pacifica</w:t>
            </w:r>
          </w:p>
        </w:tc>
        <w:tc>
          <w:tcPr>
            <w:tcW w:w="567" w:type="dxa"/>
            <w:hideMark/>
          </w:tcPr>
          <w:p w14:paraId="6CB28B4D" w14:textId="61517542"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1896FF2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6EB6C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Apr-Sep</w:t>
            </w:r>
          </w:p>
        </w:tc>
        <w:tc>
          <w:tcPr>
            <w:tcW w:w="850" w:type="dxa"/>
            <w:hideMark/>
          </w:tcPr>
          <w:p w14:paraId="30B7003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w:t>
            </w:r>
          </w:p>
        </w:tc>
        <w:tc>
          <w:tcPr>
            <w:tcW w:w="851" w:type="dxa"/>
            <w:hideMark/>
          </w:tcPr>
          <w:p w14:paraId="778F7C3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804</w:t>
            </w:r>
          </w:p>
        </w:tc>
        <w:tc>
          <w:tcPr>
            <w:tcW w:w="1274" w:type="dxa"/>
            <w:hideMark/>
          </w:tcPr>
          <w:p w14:paraId="569C519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83</w:t>
            </w:r>
          </w:p>
        </w:tc>
        <w:tc>
          <w:tcPr>
            <w:tcW w:w="851" w:type="dxa"/>
            <w:hideMark/>
          </w:tcPr>
          <w:p w14:paraId="45F22BE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w:t>
            </w:r>
          </w:p>
        </w:tc>
        <w:tc>
          <w:tcPr>
            <w:tcW w:w="298" w:type="dxa"/>
            <w:noWrap/>
            <w:hideMark/>
          </w:tcPr>
          <w:p w14:paraId="768BED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1204FA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F9BB60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3A2B2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39D83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CBADF8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81DED2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F20947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FED61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0C7AF7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7A233E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4AD109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E61254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1FDFDAC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9D8D0F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DD4A6C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20F42D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E82FE9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25E134F3"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51092F2" w14:textId="77777777" w:rsidR="001A7280" w:rsidRPr="00FD35FF" w:rsidRDefault="001A7280" w:rsidP="00CF7421">
            <w:pPr>
              <w:pStyle w:val="TableText"/>
              <w:rPr>
                <w:sz w:val="17"/>
                <w:szCs w:val="17"/>
              </w:rPr>
            </w:pPr>
            <w:r w:rsidRPr="00FD35FF">
              <w:rPr>
                <w:sz w:val="17"/>
                <w:szCs w:val="17"/>
              </w:rPr>
              <w:t>Sooty Shearwater</w:t>
            </w:r>
          </w:p>
        </w:tc>
        <w:tc>
          <w:tcPr>
            <w:tcW w:w="1417" w:type="dxa"/>
            <w:noWrap/>
            <w:hideMark/>
          </w:tcPr>
          <w:p w14:paraId="17E23E6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Ardenna </w:t>
            </w:r>
          </w:p>
          <w:p w14:paraId="5D8001C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grisea</w:t>
            </w:r>
          </w:p>
        </w:tc>
        <w:tc>
          <w:tcPr>
            <w:tcW w:w="567" w:type="dxa"/>
            <w:hideMark/>
          </w:tcPr>
          <w:p w14:paraId="12D20B43" w14:textId="2F48616C"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1F06D18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45E43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Sep-May</w:t>
            </w:r>
          </w:p>
        </w:tc>
        <w:tc>
          <w:tcPr>
            <w:tcW w:w="850" w:type="dxa"/>
            <w:hideMark/>
          </w:tcPr>
          <w:p w14:paraId="2F5BABA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101</w:t>
            </w:r>
          </w:p>
        </w:tc>
        <w:tc>
          <w:tcPr>
            <w:tcW w:w="851" w:type="dxa"/>
            <w:hideMark/>
          </w:tcPr>
          <w:p w14:paraId="6AD4BE2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30</w:t>
            </w:r>
          </w:p>
        </w:tc>
        <w:tc>
          <w:tcPr>
            <w:tcW w:w="1274" w:type="dxa"/>
            <w:hideMark/>
          </w:tcPr>
          <w:p w14:paraId="7E9060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50</w:t>
            </w:r>
          </w:p>
        </w:tc>
        <w:tc>
          <w:tcPr>
            <w:tcW w:w="851" w:type="dxa"/>
            <w:hideMark/>
          </w:tcPr>
          <w:p w14:paraId="03D9737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w:t>
            </w:r>
          </w:p>
        </w:tc>
        <w:tc>
          <w:tcPr>
            <w:tcW w:w="298" w:type="dxa"/>
            <w:noWrap/>
            <w:hideMark/>
          </w:tcPr>
          <w:p w14:paraId="482E582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4F84FB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5171C3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2A3143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54A994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9E828B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A6DE29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49AC85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103C93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94BB56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879EEB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68C8410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57322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CFC7FA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DB8D04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461BF62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9BE603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77E5D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C4B23EA"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BB91FF3" w14:textId="77777777" w:rsidR="001A7280" w:rsidRPr="00FD35FF" w:rsidRDefault="001A7280" w:rsidP="00CF7421">
            <w:pPr>
              <w:pStyle w:val="TableText"/>
              <w:rPr>
                <w:sz w:val="17"/>
                <w:szCs w:val="17"/>
              </w:rPr>
            </w:pPr>
            <w:r w:rsidRPr="00FD35FF">
              <w:rPr>
                <w:sz w:val="17"/>
                <w:szCs w:val="17"/>
              </w:rPr>
              <w:t>Short-tailed Shearwater</w:t>
            </w:r>
          </w:p>
        </w:tc>
        <w:tc>
          <w:tcPr>
            <w:tcW w:w="1417" w:type="dxa"/>
            <w:noWrap/>
            <w:hideMark/>
          </w:tcPr>
          <w:p w14:paraId="180B86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Ardenna </w:t>
            </w:r>
          </w:p>
          <w:p w14:paraId="0D3A1C5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tenuirostris</w:t>
            </w:r>
          </w:p>
        </w:tc>
        <w:tc>
          <w:tcPr>
            <w:tcW w:w="567" w:type="dxa"/>
            <w:hideMark/>
          </w:tcPr>
          <w:p w14:paraId="095E4E17" w14:textId="31BFB5F1"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01E66DF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5940825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Sep-Apr</w:t>
            </w:r>
          </w:p>
        </w:tc>
        <w:tc>
          <w:tcPr>
            <w:tcW w:w="850" w:type="dxa"/>
            <w:hideMark/>
          </w:tcPr>
          <w:p w14:paraId="1AD5304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19524</w:t>
            </w:r>
          </w:p>
        </w:tc>
        <w:tc>
          <w:tcPr>
            <w:tcW w:w="851" w:type="dxa"/>
            <w:hideMark/>
          </w:tcPr>
          <w:p w14:paraId="7FA8B85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502</w:t>
            </w:r>
          </w:p>
        </w:tc>
        <w:tc>
          <w:tcPr>
            <w:tcW w:w="1274" w:type="dxa"/>
            <w:hideMark/>
          </w:tcPr>
          <w:p w14:paraId="06B4476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809</w:t>
            </w:r>
          </w:p>
        </w:tc>
        <w:tc>
          <w:tcPr>
            <w:tcW w:w="851" w:type="dxa"/>
            <w:hideMark/>
          </w:tcPr>
          <w:p w14:paraId="4D233E9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w:t>
            </w:r>
          </w:p>
        </w:tc>
        <w:tc>
          <w:tcPr>
            <w:tcW w:w="298" w:type="dxa"/>
            <w:noWrap/>
            <w:hideMark/>
          </w:tcPr>
          <w:p w14:paraId="5C23EA7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8E77E8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3EDAE9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0500E3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A3DCCF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FEBEA2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883BC2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0D51A8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A676D0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CCEAA6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F6BA58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FBA942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3D32B2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72C83B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1C4DA1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7EEA3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913AE8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31CA0A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3F663E1D"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9ADC9A3" w14:textId="77777777" w:rsidR="001A7280" w:rsidRPr="00FD35FF" w:rsidRDefault="001A7280" w:rsidP="00CF7421">
            <w:pPr>
              <w:pStyle w:val="TableText"/>
              <w:rPr>
                <w:sz w:val="17"/>
                <w:szCs w:val="17"/>
              </w:rPr>
            </w:pPr>
            <w:r w:rsidRPr="00FD35FF">
              <w:rPr>
                <w:sz w:val="17"/>
                <w:szCs w:val="17"/>
              </w:rPr>
              <w:t>Flesh-footed Shearwater</w:t>
            </w:r>
          </w:p>
        </w:tc>
        <w:tc>
          <w:tcPr>
            <w:tcW w:w="1417" w:type="dxa"/>
            <w:noWrap/>
            <w:hideMark/>
          </w:tcPr>
          <w:p w14:paraId="3B1D2E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Ardenna </w:t>
            </w:r>
          </w:p>
          <w:p w14:paraId="69A038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carneipes</w:t>
            </w:r>
          </w:p>
        </w:tc>
        <w:tc>
          <w:tcPr>
            <w:tcW w:w="567" w:type="dxa"/>
            <w:hideMark/>
          </w:tcPr>
          <w:p w14:paraId="42B51C4A" w14:textId="1E514F5E"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390B193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FDC3E4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Sep-May</w:t>
            </w:r>
          </w:p>
        </w:tc>
        <w:tc>
          <w:tcPr>
            <w:tcW w:w="850" w:type="dxa"/>
            <w:hideMark/>
          </w:tcPr>
          <w:p w14:paraId="5F4D99D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w:t>
            </w:r>
          </w:p>
        </w:tc>
        <w:tc>
          <w:tcPr>
            <w:tcW w:w="851" w:type="dxa"/>
            <w:hideMark/>
          </w:tcPr>
          <w:p w14:paraId="3F13662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176</w:t>
            </w:r>
          </w:p>
        </w:tc>
        <w:tc>
          <w:tcPr>
            <w:tcW w:w="1274" w:type="dxa"/>
            <w:hideMark/>
          </w:tcPr>
          <w:p w14:paraId="6641F37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13</w:t>
            </w:r>
          </w:p>
        </w:tc>
        <w:tc>
          <w:tcPr>
            <w:tcW w:w="851" w:type="dxa"/>
            <w:hideMark/>
          </w:tcPr>
          <w:p w14:paraId="0B257F7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w:t>
            </w:r>
          </w:p>
        </w:tc>
        <w:tc>
          <w:tcPr>
            <w:tcW w:w="298" w:type="dxa"/>
            <w:noWrap/>
            <w:hideMark/>
          </w:tcPr>
          <w:p w14:paraId="38978E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953421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A1B28F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EFFB04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21A42C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4807B9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011817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AA125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32F171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095C4D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5CAE479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4FE89D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FA9FD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0D412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2DBF5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B5C394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C0ED02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F5372C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0772C258"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069BCDF" w14:textId="77777777" w:rsidR="001A7280" w:rsidRPr="00FD35FF" w:rsidRDefault="001A7280" w:rsidP="00CF7421">
            <w:pPr>
              <w:pStyle w:val="TableText"/>
              <w:rPr>
                <w:sz w:val="17"/>
                <w:szCs w:val="17"/>
              </w:rPr>
            </w:pPr>
            <w:r w:rsidRPr="00FD35FF">
              <w:rPr>
                <w:sz w:val="17"/>
                <w:szCs w:val="17"/>
              </w:rPr>
              <w:t>Buller's Shearwater</w:t>
            </w:r>
          </w:p>
        </w:tc>
        <w:tc>
          <w:tcPr>
            <w:tcW w:w="1417" w:type="dxa"/>
            <w:noWrap/>
            <w:hideMark/>
          </w:tcPr>
          <w:p w14:paraId="037F84C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Ardenna </w:t>
            </w:r>
          </w:p>
          <w:p w14:paraId="4E1601B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bulleri</w:t>
            </w:r>
          </w:p>
        </w:tc>
        <w:tc>
          <w:tcPr>
            <w:tcW w:w="567" w:type="dxa"/>
            <w:hideMark/>
          </w:tcPr>
          <w:p w14:paraId="3D4BA1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1984EF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EB112E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Oct-Apr</w:t>
            </w:r>
          </w:p>
        </w:tc>
        <w:tc>
          <w:tcPr>
            <w:tcW w:w="850" w:type="dxa"/>
            <w:hideMark/>
          </w:tcPr>
          <w:p w14:paraId="3A2E74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233E94A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9</w:t>
            </w:r>
          </w:p>
        </w:tc>
        <w:tc>
          <w:tcPr>
            <w:tcW w:w="1274" w:type="dxa"/>
            <w:hideMark/>
          </w:tcPr>
          <w:p w14:paraId="32DA481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7B0BE69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1299A84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BD8ECC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C00715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809421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63A4A2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53A5D3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B167AD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87379F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11B269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9A34B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89D5AF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7B69BE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87CA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1B67EC1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CD8460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100466E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13ED2B8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CAA971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59D46653"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89668E8" w14:textId="77777777" w:rsidR="001A7280" w:rsidRPr="00FD35FF" w:rsidRDefault="001A7280" w:rsidP="00CF7421">
            <w:pPr>
              <w:pStyle w:val="TableText"/>
              <w:rPr>
                <w:sz w:val="17"/>
                <w:szCs w:val="17"/>
              </w:rPr>
            </w:pPr>
            <w:r w:rsidRPr="00FD35FF">
              <w:rPr>
                <w:sz w:val="17"/>
                <w:szCs w:val="17"/>
              </w:rPr>
              <w:t>Wilson's Storm-Petrel</w:t>
            </w:r>
          </w:p>
        </w:tc>
        <w:tc>
          <w:tcPr>
            <w:tcW w:w="1417" w:type="dxa"/>
            <w:noWrap/>
            <w:hideMark/>
          </w:tcPr>
          <w:p w14:paraId="1D437C4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Oceanites </w:t>
            </w:r>
          </w:p>
          <w:p w14:paraId="41045EA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oceanicus</w:t>
            </w:r>
          </w:p>
        </w:tc>
        <w:tc>
          <w:tcPr>
            <w:tcW w:w="567" w:type="dxa"/>
            <w:hideMark/>
          </w:tcPr>
          <w:p w14:paraId="5FB00DD9" w14:textId="74684D0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Mi</w:t>
            </w:r>
          </w:p>
        </w:tc>
        <w:tc>
          <w:tcPr>
            <w:tcW w:w="425" w:type="dxa"/>
            <w:hideMark/>
          </w:tcPr>
          <w:p w14:paraId="00102E3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720FA0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Sep-Jun</w:t>
            </w:r>
          </w:p>
        </w:tc>
        <w:tc>
          <w:tcPr>
            <w:tcW w:w="850" w:type="dxa"/>
            <w:hideMark/>
          </w:tcPr>
          <w:p w14:paraId="5C7A6CA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10</w:t>
            </w:r>
          </w:p>
        </w:tc>
        <w:tc>
          <w:tcPr>
            <w:tcW w:w="851" w:type="dxa"/>
            <w:hideMark/>
          </w:tcPr>
          <w:p w14:paraId="5FA6F0B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222</w:t>
            </w:r>
          </w:p>
        </w:tc>
        <w:tc>
          <w:tcPr>
            <w:tcW w:w="1274" w:type="dxa"/>
            <w:hideMark/>
          </w:tcPr>
          <w:p w14:paraId="226EC46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4</w:t>
            </w:r>
          </w:p>
        </w:tc>
        <w:tc>
          <w:tcPr>
            <w:tcW w:w="851" w:type="dxa"/>
            <w:hideMark/>
          </w:tcPr>
          <w:p w14:paraId="0E7258C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298" w:type="dxa"/>
            <w:noWrap/>
            <w:hideMark/>
          </w:tcPr>
          <w:p w14:paraId="53C563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68F935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D142FF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6A8216B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BAF26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977284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B4FFA8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64A569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CE7F6D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39F604E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E26E77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58B6A8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0824E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52078AD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665E22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DA0A9D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79F4F4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5B131E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4A0B257A"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4665E36" w14:textId="77777777" w:rsidR="001A7280" w:rsidRPr="00FD35FF" w:rsidRDefault="001A7280" w:rsidP="00CF7421">
            <w:pPr>
              <w:pStyle w:val="TableText"/>
              <w:rPr>
                <w:sz w:val="17"/>
                <w:szCs w:val="17"/>
              </w:rPr>
            </w:pPr>
            <w:r w:rsidRPr="00FD35FF">
              <w:rPr>
                <w:sz w:val="17"/>
                <w:szCs w:val="17"/>
              </w:rPr>
              <w:t>Grey-backed Storm-Petrel</w:t>
            </w:r>
          </w:p>
        </w:tc>
        <w:tc>
          <w:tcPr>
            <w:tcW w:w="1417" w:type="dxa"/>
            <w:noWrap/>
            <w:hideMark/>
          </w:tcPr>
          <w:p w14:paraId="263912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Garrodia </w:t>
            </w:r>
          </w:p>
          <w:p w14:paraId="767C7E3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nereis</w:t>
            </w:r>
          </w:p>
        </w:tc>
        <w:tc>
          <w:tcPr>
            <w:tcW w:w="567" w:type="dxa"/>
            <w:hideMark/>
          </w:tcPr>
          <w:p w14:paraId="2103646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1A2F2AC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7646B6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Apr-Oct</w:t>
            </w:r>
          </w:p>
        </w:tc>
        <w:tc>
          <w:tcPr>
            <w:tcW w:w="850" w:type="dxa"/>
            <w:hideMark/>
          </w:tcPr>
          <w:p w14:paraId="11DE281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12B3C3C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157</w:t>
            </w:r>
          </w:p>
        </w:tc>
        <w:tc>
          <w:tcPr>
            <w:tcW w:w="1274" w:type="dxa"/>
            <w:hideMark/>
          </w:tcPr>
          <w:p w14:paraId="1569AA1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0</w:t>
            </w:r>
          </w:p>
        </w:tc>
        <w:tc>
          <w:tcPr>
            <w:tcW w:w="851" w:type="dxa"/>
            <w:hideMark/>
          </w:tcPr>
          <w:p w14:paraId="11AE17A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5ECF4F5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222BFD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A26D77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F252F8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09CF71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0C08EF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639707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49D9F0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DEA1EF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9B3B52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E38E8C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846740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1DD2B3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CD0E46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4D73F6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00A903C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6F01BDC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0DA841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ACC499D"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8A9841A" w14:textId="77777777" w:rsidR="001A7280" w:rsidRPr="00FD35FF" w:rsidRDefault="001A7280" w:rsidP="00CF7421">
            <w:pPr>
              <w:pStyle w:val="TableText"/>
              <w:rPr>
                <w:sz w:val="17"/>
                <w:szCs w:val="17"/>
              </w:rPr>
            </w:pPr>
            <w:r w:rsidRPr="00FD35FF">
              <w:rPr>
                <w:sz w:val="17"/>
                <w:szCs w:val="17"/>
              </w:rPr>
              <w:t>White-faced Storm-Petrel</w:t>
            </w:r>
          </w:p>
        </w:tc>
        <w:tc>
          <w:tcPr>
            <w:tcW w:w="1417" w:type="dxa"/>
            <w:noWrap/>
            <w:hideMark/>
          </w:tcPr>
          <w:p w14:paraId="0A3D979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Pelagodroma </w:t>
            </w:r>
          </w:p>
          <w:p w14:paraId="77EC390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marina</w:t>
            </w:r>
          </w:p>
        </w:tc>
        <w:tc>
          <w:tcPr>
            <w:tcW w:w="567" w:type="dxa"/>
            <w:hideMark/>
          </w:tcPr>
          <w:p w14:paraId="3C552AA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2A51D91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en</w:t>
            </w:r>
          </w:p>
        </w:tc>
        <w:tc>
          <w:tcPr>
            <w:tcW w:w="709" w:type="dxa"/>
            <w:noWrap/>
            <w:hideMark/>
          </w:tcPr>
          <w:p w14:paraId="573C421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Sep-May</w:t>
            </w:r>
          </w:p>
        </w:tc>
        <w:tc>
          <w:tcPr>
            <w:tcW w:w="850" w:type="dxa"/>
            <w:hideMark/>
          </w:tcPr>
          <w:p w14:paraId="3DC0716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25</w:t>
            </w:r>
          </w:p>
        </w:tc>
        <w:tc>
          <w:tcPr>
            <w:tcW w:w="851" w:type="dxa"/>
            <w:hideMark/>
          </w:tcPr>
          <w:p w14:paraId="1ACC533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321</w:t>
            </w:r>
          </w:p>
        </w:tc>
        <w:tc>
          <w:tcPr>
            <w:tcW w:w="1274" w:type="dxa"/>
            <w:hideMark/>
          </w:tcPr>
          <w:p w14:paraId="2BA13F0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30</w:t>
            </w:r>
          </w:p>
        </w:tc>
        <w:tc>
          <w:tcPr>
            <w:tcW w:w="851" w:type="dxa"/>
            <w:hideMark/>
          </w:tcPr>
          <w:p w14:paraId="63FC6F9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w:t>
            </w:r>
          </w:p>
        </w:tc>
        <w:tc>
          <w:tcPr>
            <w:tcW w:w="298" w:type="dxa"/>
            <w:noWrap/>
            <w:hideMark/>
          </w:tcPr>
          <w:p w14:paraId="6651276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262764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26619C4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9B41E2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DF50B3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CBC296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98D27E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74016A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0B1701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224F18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7E52881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3F3C594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939371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302EF0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297D30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58883E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138D0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BAEC51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A01F097"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A31093E" w14:textId="77777777" w:rsidR="001A7280" w:rsidRPr="00FD35FF" w:rsidRDefault="001A7280" w:rsidP="00CF7421">
            <w:pPr>
              <w:pStyle w:val="TableText"/>
              <w:rPr>
                <w:sz w:val="17"/>
                <w:szCs w:val="17"/>
              </w:rPr>
            </w:pPr>
            <w:r w:rsidRPr="00FD35FF">
              <w:rPr>
                <w:sz w:val="17"/>
                <w:szCs w:val="17"/>
              </w:rPr>
              <w:t>Australasian Gannet</w:t>
            </w:r>
          </w:p>
        </w:tc>
        <w:tc>
          <w:tcPr>
            <w:tcW w:w="1417" w:type="dxa"/>
            <w:noWrap/>
            <w:hideMark/>
          </w:tcPr>
          <w:p w14:paraId="163C571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Morus </w:t>
            </w:r>
          </w:p>
          <w:p w14:paraId="23E5860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serrator</w:t>
            </w:r>
          </w:p>
        </w:tc>
        <w:tc>
          <w:tcPr>
            <w:tcW w:w="567" w:type="dxa"/>
            <w:hideMark/>
          </w:tcPr>
          <w:p w14:paraId="3753029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069680F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96806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76DEBCA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1279</w:t>
            </w:r>
          </w:p>
        </w:tc>
        <w:tc>
          <w:tcPr>
            <w:tcW w:w="851" w:type="dxa"/>
            <w:hideMark/>
          </w:tcPr>
          <w:p w14:paraId="59F7B3C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114</w:t>
            </w:r>
          </w:p>
        </w:tc>
        <w:tc>
          <w:tcPr>
            <w:tcW w:w="1274" w:type="dxa"/>
            <w:hideMark/>
          </w:tcPr>
          <w:p w14:paraId="0EB9793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513</w:t>
            </w:r>
          </w:p>
        </w:tc>
        <w:tc>
          <w:tcPr>
            <w:tcW w:w="851" w:type="dxa"/>
            <w:hideMark/>
          </w:tcPr>
          <w:p w14:paraId="7C6D1B1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16</w:t>
            </w:r>
          </w:p>
        </w:tc>
        <w:tc>
          <w:tcPr>
            <w:tcW w:w="298" w:type="dxa"/>
            <w:noWrap/>
            <w:hideMark/>
          </w:tcPr>
          <w:p w14:paraId="00B4F37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8EDA37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FA476F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3743D7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0D66DB5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3DFA7685"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4CA1B03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1F14CD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511EF7A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2C0EB5A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B5AA8A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0059763"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18DA70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24E81C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8D48F6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7D8DFE10"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B58ACF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3F1457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r>
      <w:tr w:rsidR="00F906EA" w:rsidRPr="006C7B65" w14:paraId="42B4E29A" w14:textId="77777777" w:rsidTr="008A5248">
        <w:trPr>
          <w:trHeight w:val="18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777CA51" w14:textId="77777777" w:rsidR="001A7280" w:rsidRPr="00FD35FF" w:rsidRDefault="001A7280" w:rsidP="00CF7421">
            <w:pPr>
              <w:pStyle w:val="TableText"/>
              <w:rPr>
                <w:sz w:val="17"/>
                <w:szCs w:val="17"/>
              </w:rPr>
            </w:pPr>
            <w:r w:rsidRPr="00FD35FF">
              <w:rPr>
                <w:sz w:val="17"/>
                <w:szCs w:val="17"/>
              </w:rPr>
              <w:t>Great Cormorant</w:t>
            </w:r>
          </w:p>
        </w:tc>
        <w:tc>
          <w:tcPr>
            <w:tcW w:w="1417" w:type="dxa"/>
            <w:noWrap/>
            <w:hideMark/>
          </w:tcPr>
          <w:p w14:paraId="099949D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 xml:space="preserve">Phalacrocorax </w:t>
            </w:r>
          </w:p>
          <w:p w14:paraId="58B26A5C"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7B4534">
              <w:rPr>
                <w:i/>
                <w:sz w:val="17"/>
                <w:szCs w:val="17"/>
              </w:rPr>
              <w:t>carbo</w:t>
            </w:r>
          </w:p>
        </w:tc>
        <w:tc>
          <w:tcPr>
            <w:tcW w:w="567" w:type="dxa"/>
            <w:hideMark/>
          </w:tcPr>
          <w:p w14:paraId="4FA7408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5E639DEF"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44857B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Yearly</w:t>
            </w:r>
          </w:p>
        </w:tc>
        <w:tc>
          <w:tcPr>
            <w:tcW w:w="850" w:type="dxa"/>
            <w:hideMark/>
          </w:tcPr>
          <w:p w14:paraId="6659E9B6"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2267C9F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1274" w:type="dxa"/>
            <w:hideMark/>
          </w:tcPr>
          <w:p w14:paraId="02BC540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851" w:type="dxa"/>
            <w:hideMark/>
          </w:tcPr>
          <w:p w14:paraId="0DEFC8EA"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w:t>
            </w:r>
          </w:p>
        </w:tc>
        <w:tc>
          <w:tcPr>
            <w:tcW w:w="298" w:type="dxa"/>
            <w:noWrap/>
            <w:hideMark/>
          </w:tcPr>
          <w:p w14:paraId="42FB79F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4832271"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5CD32D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C249AF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35960A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6DEA51E"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76712252"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D3EAD5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298" w:type="dxa"/>
            <w:noWrap/>
            <w:hideMark/>
          </w:tcPr>
          <w:p w14:paraId="188D68C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03F989B7"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724E8C8"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E02F61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2A74AA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6E816B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8" w:type="dxa"/>
            <w:noWrap/>
            <w:hideMark/>
          </w:tcPr>
          <w:p w14:paraId="40BCB589"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7B4534">
              <w:rPr>
                <w:sz w:val="17"/>
                <w:szCs w:val="17"/>
              </w:rPr>
              <w:t>X</w:t>
            </w:r>
          </w:p>
        </w:tc>
        <w:tc>
          <w:tcPr>
            <w:tcW w:w="409" w:type="dxa"/>
            <w:noWrap/>
            <w:hideMark/>
          </w:tcPr>
          <w:p w14:paraId="228D2C34"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CE57BCB"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ACAD75D" w14:textId="77777777" w:rsidR="001A7280" w:rsidRPr="007B4534"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2AB23CC0" w14:textId="77777777" w:rsidTr="008A5248">
        <w:trPr>
          <w:trHeight w:val="1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066034A" w14:textId="77777777" w:rsidR="001A7280" w:rsidRPr="00FD35FF" w:rsidRDefault="001A7280" w:rsidP="00CF7421">
            <w:pPr>
              <w:pStyle w:val="TableText"/>
              <w:rPr>
                <w:sz w:val="17"/>
                <w:szCs w:val="17"/>
              </w:rPr>
            </w:pPr>
            <w:r w:rsidRPr="00FD35FF">
              <w:rPr>
                <w:sz w:val="17"/>
                <w:szCs w:val="17"/>
              </w:rPr>
              <w:t>Little Black Cormorant</w:t>
            </w:r>
          </w:p>
        </w:tc>
        <w:tc>
          <w:tcPr>
            <w:tcW w:w="1417" w:type="dxa"/>
            <w:noWrap/>
            <w:hideMark/>
          </w:tcPr>
          <w:p w14:paraId="54990373"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Phalacrocorax </w:t>
            </w:r>
          </w:p>
          <w:p w14:paraId="0D263D41"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sulcirostris</w:t>
            </w:r>
          </w:p>
        </w:tc>
        <w:tc>
          <w:tcPr>
            <w:tcW w:w="567" w:type="dxa"/>
            <w:hideMark/>
          </w:tcPr>
          <w:p w14:paraId="0F089E5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58B00EA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AAD119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4C89509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851" w:type="dxa"/>
            <w:hideMark/>
          </w:tcPr>
          <w:p w14:paraId="4AE545D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1274" w:type="dxa"/>
            <w:hideMark/>
          </w:tcPr>
          <w:p w14:paraId="58B4F72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851" w:type="dxa"/>
            <w:hideMark/>
          </w:tcPr>
          <w:p w14:paraId="317BBB1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298" w:type="dxa"/>
            <w:noWrap/>
            <w:hideMark/>
          </w:tcPr>
          <w:p w14:paraId="72C616B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46303E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599E4C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BEA65B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A4BB7A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5D23E2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DA7B4A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5CB9F3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FA74AA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4FE7F4C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0A6904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0F98B5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6062A3F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33989D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1698C5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1938D46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438FFC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9B9746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383BFFE3"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2D15C3B" w14:textId="77777777" w:rsidR="001A7280" w:rsidRPr="00FD35FF" w:rsidRDefault="001A7280" w:rsidP="00CF7421">
            <w:pPr>
              <w:pStyle w:val="TableText"/>
              <w:rPr>
                <w:sz w:val="17"/>
                <w:szCs w:val="17"/>
              </w:rPr>
            </w:pPr>
            <w:r w:rsidRPr="00FD35FF">
              <w:rPr>
                <w:sz w:val="17"/>
                <w:szCs w:val="17"/>
              </w:rPr>
              <w:t>Black-faced Cormorant</w:t>
            </w:r>
          </w:p>
        </w:tc>
        <w:tc>
          <w:tcPr>
            <w:tcW w:w="1417" w:type="dxa"/>
            <w:noWrap/>
            <w:hideMark/>
          </w:tcPr>
          <w:p w14:paraId="04CC0C0B"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Phalacrocorax fuscescens</w:t>
            </w:r>
          </w:p>
        </w:tc>
        <w:tc>
          <w:tcPr>
            <w:tcW w:w="567" w:type="dxa"/>
            <w:hideMark/>
          </w:tcPr>
          <w:p w14:paraId="22F6B5D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6DAB13F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1FDE02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538C1A1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478</w:t>
            </w:r>
          </w:p>
        </w:tc>
        <w:tc>
          <w:tcPr>
            <w:tcW w:w="851" w:type="dxa"/>
            <w:hideMark/>
          </w:tcPr>
          <w:p w14:paraId="40D0F45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w:t>
            </w:r>
          </w:p>
        </w:tc>
        <w:tc>
          <w:tcPr>
            <w:tcW w:w="1274" w:type="dxa"/>
            <w:hideMark/>
          </w:tcPr>
          <w:p w14:paraId="2B3A723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213</w:t>
            </w:r>
          </w:p>
        </w:tc>
        <w:tc>
          <w:tcPr>
            <w:tcW w:w="851" w:type="dxa"/>
            <w:hideMark/>
          </w:tcPr>
          <w:p w14:paraId="7C3D76A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w:t>
            </w:r>
          </w:p>
        </w:tc>
        <w:tc>
          <w:tcPr>
            <w:tcW w:w="298" w:type="dxa"/>
            <w:noWrap/>
            <w:hideMark/>
          </w:tcPr>
          <w:p w14:paraId="5CFF005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DBC479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B136B1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2FFEEC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F79172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379DD2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5250A0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8FEED5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6E2DB3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5800E64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358F4A6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5526EB2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5117E97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D638FA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F8BFB2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082FB59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955CC8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5B932D4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420B7E7B"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0D4892B" w14:textId="77777777" w:rsidR="001A7280" w:rsidRPr="00FD35FF" w:rsidRDefault="001A7280" w:rsidP="00CF7421">
            <w:pPr>
              <w:pStyle w:val="TableText"/>
              <w:rPr>
                <w:sz w:val="17"/>
                <w:szCs w:val="17"/>
              </w:rPr>
            </w:pPr>
            <w:r w:rsidRPr="00FD35FF">
              <w:rPr>
                <w:sz w:val="17"/>
                <w:szCs w:val="17"/>
              </w:rPr>
              <w:t>Pied Cormorant</w:t>
            </w:r>
          </w:p>
        </w:tc>
        <w:tc>
          <w:tcPr>
            <w:tcW w:w="1417" w:type="dxa"/>
            <w:noWrap/>
            <w:hideMark/>
          </w:tcPr>
          <w:p w14:paraId="249F316E"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Phalacrocorax </w:t>
            </w:r>
          </w:p>
          <w:p w14:paraId="0A3817B7"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varius</w:t>
            </w:r>
          </w:p>
        </w:tc>
        <w:tc>
          <w:tcPr>
            <w:tcW w:w="567" w:type="dxa"/>
            <w:hideMark/>
          </w:tcPr>
          <w:p w14:paraId="24F2774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04D7010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314CB07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661A0AA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8</w:t>
            </w:r>
          </w:p>
        </w:tc>
        <w:tc>
          <w:tcPr>
            <w:tcW w:w="851" w:type="dxa"/>
            <w:hideMark/>
          </w:tcPr>
          <w:p w14:paraId="1016E76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59B8529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851" w:type="dxa"/>
            <w:hideMark/>
          </w:tcPr>
          <w:p w14:paraId="0F45C54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298" w:type="dxa"/>
            <w:noWrap/>
            <w:hideMark/>
          </w:tcPr>
          <w:p w14:paraId="02ADD46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1BAB30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2723F0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3E8BE3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2D6398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F6A631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F690C4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C09CBB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ED96BD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460A3B8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19B1EB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6F4FB9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F64856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E5FA1E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45D400B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712BB9A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57F1C3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869E88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6D330BD2"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E0007EE" w14:textId="77777777" w:rsidR="001A7280" w:rsidRPr="00FD35FF" w:rsidRDefault="001A7280" w:rsidP="00CF7421">
            <w:pPr>
              <w:pStyle w:val="TableText"/>
              <w:rPr>
                <w:sz w:val="17"/>
                <w:szCs w:val="17"/>
              </w:rPr>
            </w:pPr>
            <w:r w:rsidRPr="00FD35FF">
              <w:rPr>
                <w:sz w:val="17"/>
                <w:szCs w:val="17"/>
              </w:rPr>
              <w:lastRenderedPageBreak/>
              <w:t>Little Pied Cormorant</w:t>
            </w:r>
          </w:p>
        </w:tc>
        <w:tc>
          <w:tcPr>
            <w:tcW w:w="1417" w:type="dxa"/>
            <w:noWrap/>
            <w:hideMark/>
          </w:tcPr>
          <w:p w14:paraId="723D07BB"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Microcarbo </w:t>
            </w:r>
          </w:p>
          <w:p w14:paraId="2A5E7BB5"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melanoleucos</w:t>
            </w:r>
          </w:p>
        </w:tc>
        <w:tc>
          <w:tcPr>
            <w:tcW w:w="567" w:type="dxa"/>
            <w:hideMark/>
          </w:tcPr>
          <w:p w14:paraId="05BCA27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30B0EB7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5D6995F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36AA1E8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851" w:type="dxa"/>
            <w:hideMark/>
          </w:tcPr>
          <w:p w14:paraId="37623B6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1274" w:type="dxa"/>
            <w:hideMark/>
          </w:tcPr>
          <w:p w14:paraId="4E8D726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851" w:type="dxa"/>
            <w:hideMark/>
          </w:tcPr>
          <w:p w14:paraId="236B862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298" w:type="dxa"/>
            <w:noWrap/>
            <w:hideMark/>
          </w:tcPr>
          <w:p w14:paraId="6F07709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B7767E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EDA36A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4706D4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81E16E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560DC3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FED8E2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772B24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62F08C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55711EE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6FBB3E8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7D5A031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134E7D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5AFDBC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68F60F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6588032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DEEC39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BD172E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1E713710"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A595EB0" w14:textId="77777777" w:rsidR="001A7280" w:rsidRPr="00FD35FF" w:rsidRDefault="001A7280" w:rsidP="00CF7421">
            <w:pPr>
              <w:pStyle w:val="TableText"/>
              <w:rPr>
                <w:sz w:val="17"/>
                <w:szCs w:val="17"/>
              </w:rPr>
            </w:pPr>
            <w:r w:rsidRPr="00FD35FF">
              <w:rPr>
                <w:sz w:val="17"/>
                <w:szCs w:val="17"/>
              </w:rPr>
              <w:t>Brown Skua</w:t>
            </w:r>
          </w:p>
        </w:tc>
        <w:tc>
          <w:tcPr>
            <w:tcW w:w="1417" w:type="dxa"/>
            <w:noWrap/>
            <w:hideMark/>
          </w:tcPr>
          <w:p w14:paraId="31927941"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Stercorarius </w:t>
            </w:r>
          </w:p>
          <w:p w14:paraId="5B427AFE"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antarcticus</w:t>
            </w:r>
          </w:p>
        </w:tc>
        <w:tc>
          <w:tcPr>
            <w:tcW w:w="567" w:type="dxa"/>
            <w:hideMark/>
          </w:tcPr>
          <w:p w14:paraId="20754DF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4F3C176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0847A06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Mar-Nov</w:t>
            </w:r>
          </w:p>
        </w:tc>
        <w:tc>
          <w:tcPr>
            <w:tcW w:w="850" w:type="dxa"/>
            <w:hideMark/>
          </w:tcPr>
          <w:p w14:paraId="3EE2473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14</w:t>
            </w:r>
          </w:p>
        </w:tc>
        <w:tc>
          <w:tcPr>
            <w:tcW w:w="851" w:type="dxa"/>
            <w:hideMark/>
          </w:tcPr>
          <w:p w14:paraId="09D21B9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1274" w:type="dxa"/>
            <w:hideMark/>
          </w:tcPr>
          <w:p w14:paraId="5C791BD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11</w:t>
            </w:r>
          </w:p>
        </w:tc>
        <w:tc>
          <w:tcPr>
            <w:tcW w:w="851" w:type="dxa"/>
            <w:hideMark/>
          </w:tcPr>
          <w:p w14:paraId="2D2DD27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12</w:t>
            </w:r>
          </w:p>
        </w:tc>
        <w:tc>
          <w:tcPr>
            <w:tcW w:w="298" w:type="dxa"/>
            <w:noWrap/>
            <w:hideMark/>
          </w:tcPr>
          <w:p w14:paraId="51F0AE8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964FFF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2BD393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047F40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36A7C1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727C21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B4CF11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1CA2DA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445B31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0F429E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1F89E1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9D5DF7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CEA2BB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E9C361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9D4010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65390A6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585080C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3696C6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5982A960"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85A33C1" w14:textId="77777777" w:rsidR="001A7280" w:rsidRPr="00FD35FF" w:rsidRDefault="001A7280" w:rsidP="00CF7421">
            <w:pPr>
              <w:pStyle w:val="TableText"/>
              <w:rPr>
                <w:sz w:val="17"/>
                <w:szCs w:val="17"/>
              </w:rPr>
            </w:pPr>
            <w:r w:rsidRPr="00FD35FF">
              <w:rPr>
                <w:sz w:val="17"/>
                <w:szCs w:val="17"/>
              </w:rPr>
              <w:t>Arctic Jaeger</w:t>
            </w:r>
          </w:p>
        </w:tc>
        <w:tc>
          <w:tcPr>
            <w:tcW w:w="1417" w:type="dxa"/>
            <w:noWrap/>
            <w:hideMark/>
          </w:tcPr>
          <w:p w14:paraId="3780763D"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Stercorarius </w:t>
            </w:r>
          </w:p>
          <w:p w14:paraId="5644D734"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parasiticus</w:t>
            </w:r>
          </w:p>
        </w:tc>
        <w:tc>
          <w:tcPr>
            <w:tcW w:w="567" w:type="dxa"/>
            <w:hideMark/>
          </w:tcPr>
          <w:p w14:paraId="2A00C5F3" w14:textId="31AFA76B"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Mi</w:t>
            </w:r>
          </w:p>
        </w:tc>
        <w:tc>
          <w:tcPr>
            <w:tcW w:w="425" w:type="dxa"/>
            <w:hideMark/>
          </w:tcPr>
          <w:p w14:paraId="7AB6CFD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ADA131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Sep-Apr</w:t>
            </w:r>
          </w:p>
        </w:tc>
        <w:tc>
          <w:tcPr>
            <w:tcW w:w="850" w:type="dxa"/>
            <w:hideMark/>
          </w:tcPr>
          <w:p w14:paraId="3B1AE6F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73</w:t>
            </w:r>
          </w:p>
        </w:tc>
        <w:tc>
          <w:tcPr>
            <w:tcW w:w="851" w:type="dxa"/>
            <w:hideMark/>
          </w:tcPr>
          <w:p w14:paraId="121C7A5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23</w:t>
            </w:r>
          </w:p>
        </w:tc>
        <w:tc>
          <w:tcPr>
            <w:tcW w:w="1274" w:type="dxa"/>
            <w:hideMark/>
          </w:tcPr>
          <w:p w14:paraId="698EFE5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70</w:t>
            </w:r>
          </w:p>
        </w:tc>
        <w:tc>
          <w:tcPr>
            <w:tcW w:w="851" w:type="dxa"/>
            <w:hideMark/>
          </w:tcPr>
          <w:p w14:paraId="2DBFAD5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12</w:t>
            </w:r>
          </w:p>
        </w:tc>
        <w:tc>
          <w:tcPr>
            <w:tcW w:w="298" w:type="dxa"/>
            <w:noWrap/>
            <w:hideMark/>
          </w:tcPr>
          <w:p w14:paraId="2D6AA24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EDF467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69E4B0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1B1D7B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EAD3E7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742B49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517401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802FC4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25956A5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01E56B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6F177A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888457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EDDD37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F06C2B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168C6C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3B9E105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39E5A9D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AB1FEA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53572AA" w14:textId="77777777" w:rsidTr="008A5248">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4A8B2E0" w14:textId="77777777" w:rsidR="001A7280" w:rsidRPr="00FD35FF" w:rsidRDefault="001A7280" w:rsidP="00CF7421">
            <w:pPr>
              <w:pStyle w:val="TableText"/>
              <w:rPr>
                <w:sz w:val="17"/>
                <w:szCs w:val="17"/>
              </w:rPr>
            </w:pPr>
            <w:r w:rsidRPr="00FD35FF">
              <w:rPr>
                <w:sz w:val="17"/>
                <w:szCs w:val="17"/>
              </w:rPr>
              <w:t>Pomarine Jaeger</w:t>
            </w:r>
          </w:p>
        </w:tc>
        <w:tc>
          <w:tcPr>
            <w:tcW w:w="1417" w:type="dxa"/>
            <w:noWrap/>
            <w:hideMark/>
          </w:tcPr>
          <w:p w14:paraId="56E2FD89"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Stercorarius </w:t>
            </w:r>
          </w:p>
          <w:p w14:paraId="5D255985"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pomarinus</w:t>
            </w:r>
          </w:p>
        </w:tc>
        <w:tc>
          <w:tcPr>
            <w:tcW w:w="567" w:type="dxa"/>
            <w:hideMark/>
          </w:tcPr>
          <w:p w14:paraId="7CE81A9B" w14:textId="15C21716"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Mi</w:t>
            </w:r>
          </w:p>
        </w:tc>
        <w:tc>
          <w:tcPr>
            <w:tcW w:w="425" w:type="dxa"/>
            <w:hideMark/>
          </w:tcPr>
          <w:p w14:paraId="6F519D9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552669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Sep-Apr</w:t>
            </w:r>
          </w:p>
        </w:tc>
        <w:tc>
          <w:tcPr>
            <w:tcW w:w="850" w:type="dxa"/>
            <w:hideMark/>
          </w:tcPr>
          <w:p w14:paraId="153579A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7</w:t>
            </w:r>
          </w:p>
        </w:tc>
        <w:tc>
          <w:tcPr>
            <w:tcW w:w="851" w:type="dxa"/>
            <w:hideMark/>
          </w:tcPr>
          <w:p w14:paraId="3F89DA1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6</w:t>
            </w:r>
          </w:p>
        </w:tc>
        <w:tc>
          <w:tcPr>
            <w:tcW w:w="1274" w:type="dxa"/>
            <w:hideMark/>
          </w:tcPr>
          <w:p w14:paraId="26812C1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851" w:type="dxa"/>
            <w:hideMark/>
          </w:tcPr>
          <w:p w14:paraId="4485C9A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15</w:t>
            </w:r>
          </w:p>
        </w:tc>
        <w:tc>
          <w:tcPr>
            <w:tcW w:w="298" w:type="dxa"/>
            <w:noWrap/>
            <w:hideMark/>
          </w:tcPr>
          <w:p w14:paraId="5B96985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B5FE93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98212F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E1E1B2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40421A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D8AC00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EF5C2A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5387E8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35A7A9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311E27F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CEFBCD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42B7D7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78E21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F87995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011EBB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7A8D31F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5C279B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0C4491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39603868"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E7CC623" w14:textId="77777777" w:rsidR="001A7280" w:rsidRPr="00FD35FF" w:rsidRDefault="001A7280" w:rsidP="00CF7421">
            <w:pPr>
              <w:pStyle w:val="TableText"/>
              <w:rPr>
                <w:sz w:val="17"/>
                <w:szCs w:val="17"/>
              </w:rPr>
            </w:pPr>
            <w:r w:rsidRPr="00FD35FF">
              <w:rPr>
                <w:sz w:val="17"/>
                <w:szCs w:val="17"/>
              </w:rPr>
              <w:t>Silver Gull</w:t>
            </w:r>
          </w:p>
        </w:tc>
        <w:tc>
          <w:tcPr>
            <w:tcW w:w="1417" w:type="dxa"/>
            <w:noWrap/>
            <w:hideMark/>
          </w:tcPr>
          <w:p w14:paraId="23CA1983"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Chroicocephalus novaehollandiae</w:t>
            </w:r>
          </w:p>
        </w:tc>
        <w:tc>
          <w:tcPr>
            <w:tcW w:w="567" w:type="dxa"/>
            <w:hideMark/>
          </w:tcPr>
          <w:p w14:paraId="1B41868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3BD32EB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69BA2F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6BC86DC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87</w:t>
            </w:r>
          </w:p>
        </w:tc>
        <w:tc>
          <w:tcPr>
            <w:tcW w:w="851" w:type="dxa"/>
            <w:hideMark/>
          </w:tcPr>
          <w:p w14:paraId="0328F33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42</w:t>
            </w:r>
          </w:p>
        </w:tc>
        <w:tc>
          <w:tcPr>
            <w:tcW w:w="1274" w:type="dxa"/>
            <w:hideMark/>
          </w:tcPr>
          <w:p w14:paraId="55066EC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33</w:t>
            </w:r>
          </w:p>
        </w:tc>
        <w:tc>
          <w:tcPr>
            <w:tcW w:w="851" w:type="dxa"/>
            <w:hideMark/>
          </w:tcPr>
          <w:p w14:paraId="72D38E5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15</w:t>
            </w:r>
          </w:p>
        </w:tc>
        <w:tc>
          <w:tcPr>
            <w:tcW w:w="298" w:type="dxa"/>
            <w:noWrap/>
            <w:hideMark/>
          </w:tcPr>
          <w:p w14:paraId="3907D71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CD2D45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F28B85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833C39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14E301E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3CC951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A7F961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BAD3C2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FE8A70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B5CF77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88D3E2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4D956BE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85956A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65F424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F7E7B6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12500D0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411C39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889CBE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1B46701E"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B60BF4E" w14:textId="77777777" w:rsidR="001A7280" w:rsidRPr="00FD35FF" w:rsidRDefault="001A7280" w:rsidP="00CF7421">
            <w:pPr>
              <w:pStyle w:val="TableText"/>
              <w:rPr>
                <w:sz w:val="17"/>
                <w:szCs w:val="17"/>
              </w:rPr>
            </w:pPr>
            <w:r w:rsidRPr="00FD35FF">
              <w:rPr>
                <w:sz w:val="17"/>
                <w:szCs w:val="17"/>
              </w:rPr>
              <w:t>Kelp Gull</w:t>
            </w:r>
          </w:p>
        </w:tc>
        <w:tc>
          <w:tcPr>
            <w:tcW w:w="1417" w:type="dxa"/>
            <w:noWrap/>
            <w:hideMark/>
          </w:tcPr>
          <w:p w14:paraId="0997DECB"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Larus </w:t>
            </w:r>
          </w:p>
          <w:p w14:paraId="224AC1DA"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dominicanus</w:t>
            </w:r>
          </w:p>
        </w:tc>
        <w:tc>
          <w:tcPr>
            <w:tcW w:w="567" w:type="dxa"/>
            <w:hideMark/>
          </w:tcPr>
          <w:p w14:paraId="28FB933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564ADE8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61365A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512EA3F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w:t>
            </w:r>
          </w:p>
        </w:tc>
        <w:tc>
          <w:tcPr>
            <w:tcW w:w="851" w:type="dxa"/>
            <w:hideMark/>
          </w:tcPr>
          <w:p w14:paraId="0555D3D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48AD8C8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851" w:type="dxa"/>
            <w:hideMark/>
          </w:tcPr>
          <w:p w14:paraId="44F5805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w:t>
            </w:r>
          </w:p>
        </w:tc>
        <w:tc>
          <w:tcPr>
            <w:tcW w:w="298" w:type="dxa"/>
            <w:noWrap/>
            <w:hideMark/>
          </w:tcPr>
          <w:p w14:paraId="194A881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B54A4F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948745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BA2F4D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5976C1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D19961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9A039B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2D1F16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B26B57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70B6C4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C46549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0127C22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D502CD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7D4B8F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76C92CD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1ECAA5D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5F48689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77E159F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0277E8A7"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847F8B3" w14:textId="77777777" w:rsidR="001A7280" w:rsidRPr="00FD35FF" w:rsidRDefault="001A7280" w:rsidP="00CF7421">
            <w:pPr>
              <w:pStyle w:val="TableText"/>
              <w:rPr>
                <w:sz w:val="17"/>
                <w:szCs w:val="17"/>
              </w:rPr>
            </w:pPr>
            <w:r w:rsidRPr="00FD35FF">
              <w:rPr>
                <w:sz w:val="17"/>
                <w:szCs w:val="17"/>
              </w:rPr>
              <w:t>Pacific Gull</w:t>
            </w:r>
          </w:p>
        </w:tc>
        <w:tc>
          <w:tcPr>
            <w:tcW w:w="1417" w:type="dxa"/>
            <w:noWrap/>
            <w:hideMark/>
          </w:tcPr>
          <w:p w14:paraId="7C1CE801"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Larus </w:t>
            </w:r>
          </w:p>
          <w:p w14:paraId="7BFD6DAA"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pacificus</w:t>
            </w:r>
          </w:p>
        </w:tc>
        <w:tc>
          <w:tcPr>
            <w:tcW w:w="567" w:type="dxa"/>
            <w:hideMark/>
          </w:tcPr>
          <w:p w14:paraId="446503F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725652F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26608BE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60E391C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197</w:t>
            </w:r>
          </w:p>
        </w:tc>
        <w:tc>
          <w:tcPr>
            <w:tcW w:w="851" w:type="dxa"/>
            <w:hideMark/>
          </w:tcPr>
          <w:p w14:paraId="155B707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32</w:t>
            </w:r>
          </w:p>
        </w:tc>
        <w:tc>
          <w:tcPr>
            <w:tcW w:w="1274" w:type="dxa"/>
            <w:hideMark/>
          </w:tcPr>
          <w:p w14:paraId="6FF6F09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157</w:t>
            </w:r>
          </w:p>
        </w:tc>
        <w:tc>
          <w:tcPr>
            <w:tcW w:w="851" w:type="dxa"/>
            <w:hideMark/>
          </w:tcPr>
          <w:p w14:paraId="6F784C0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20</w:t>
            </w:r>
          </w:p>
        </w:tc>
        <w:tc>
          <w:tcPr>
            <w:tcW w:w="298" w:type="dxa"/>
            <w:noWrap/>
            <w:hideMark/>
          </w:tcPr>
          <w:p w14:paraId="750AC3A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90190C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C1CD0E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88806B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577570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E53781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334146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FFF96D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B4ADE1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23721B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3814A7D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0B77DED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0ABA72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437877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15497F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2557310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D01BAC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6666D3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7AFE41D4"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D25036B" w14:textId="77777777" w:rsidR="001A7280" w:rsidRPr="00FD35FF" w:rsidRDefault="001A7280" w:rsidP="00CF7421">
            <w:pPr>
              <w:pStyle w:val="TableText"/>
              <w:rPr>
                <w:sz w:val="17"/>
                <w:szCs w:val="17"/>
              </w:rPr>
            </w:pPr>
            <w:r w:rsidRPr="00FD35FF">
              <w:rPr>
                <w:sz w:val="17"/>
                <w:szCs w:val="17"/>
              </w:rPr>
              <w:t>Caspian Tern</w:t>
            </w:r>
          </w:p>
        </w:tc>
        <w:tc>
          <w:tcPr>
            <w:tcW w:w="1417" w:type="dxa"/>
            <w:noWrap/>
            <w:hideMark/>
          </w:tcPr>
          <w:p w14:paraId="2000F4EB"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 xml:space="preserve">Hydroprogne </w:t>
            </w:r>
          </w:p>
          <w:p w14:paraId="5FC0AC11" w14:textId="77777777" w:rsidR="001A7280" w:rsidRPr="00FD3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FD35FF">
              <w:rPr>
                <w:i/>
                <w:sz w:val="17"/>
                <w:szCs w:val="17"/>
              </w:rPr>
              <w:t>caspia</w:t>
            </w:r>
          </w:p>
        </w:tc>
        <w:tc>
          <w:tcPr>
            <w:tcW w:w="567" w:type="dxa"/>
            <w:noWrap/>
            <w:hideMark/>
          </w:tcPr>
          <w:p w14:paraId="7D95FA10" w14:textId="5FD4B035"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Mi</w:t>
            </w:r>
          </w:p>
        </w:tc>
        <w:tc>
          <w:tcPr>
            <w:tcW w:w="425" w:type="dxa"/>
            <w:hideMark/>
          </w:tcPr>
          <w:p w14:paraId="7DA73B9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vu</w:t>
            </w:r>
          </w:p>
        </w:tc>
        <w:tc>
          <w:tcPr>
            <w:tcW w:w="709" w:type="dxa"/>
            <w:noWrap/>
            <w:hideMark/>
          </w:tcPr>
          <w:p w14:paraId="7EAD36B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5618C72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4</w:t>
            </w:r>
          </w:p>
        </w:tc>
        <w:tc>
          <w:tcPr>
            <w:tcW w:w="851" w:type="dxa"/>
            <w:hideMark/>
          </w:tcPr>
          <w:p w14:paraId="0F9DC1E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3225338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w:t>
            </w:r>
          </w:p>
        </w:tc>
        <w:tc>
          <w:tcPr>
            <w:tcW w:w="851" w:type="dxa"/>
            <w:hideMark/>
          </w:tcPr>
          <w:p w14:paraId="5836B61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35</w:t>
            </w:r>
          </w:p>
        </w:tc>
        <w:tc>
          <w:tcPr>
            <w:tcW w:w="298" w:type="dxa"/>
            <w:noWrap/>
            <w:hideMark/>
          </w:tcPr>
          <w:p w14:paraId="45F5118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5AD910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EA27DF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AC7F35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3CFB67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298976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2F4201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A808AA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054B15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C23392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E5581D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0163C13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AF760B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F457C1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17B61AE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4032F1A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D6C5B9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101BEB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41209827"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7304992" w14:textId="77777777" w:rsidR="001A7280" w:rsidRPr="00FD35FF" w:rsidRDefault="001A7280" w:rsidP="00CF7421">
            <w:pPr>
              <w:pStyle w:val="TableText"/>
              <w:rPr>
                <w:sz w:val="17"/>
                <w:szCs w:val="17"/>
              </w:rPr>
            </w:pPr>
            <w:r w:rsidRPr="00FD35FF">
              <w:rPr>
                <w:sz w:val="17"/>
                <w:szCs w:val="17"/>
              </w:rPr>
              <w:t>White-fronted Tern</w:t>
            </w:r>
          </w:p>
        </w:tc>
        <w:tc>
          <w:tcPr>
            <w:tcW w:w="1417" w:type="dxa"/>
            <w:noWrap/>
            <w:hideMark/>
          </w:tcPr>
          <w:p w14:paraId="62831AB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 xml:space="preserve">Sterna </w:t>
            </w:r>
          </w:p>
          <w:p w14:paraId="5AA4AC8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striata</w:t>
            </w:r>
          </w:p>
        </w:tc>
        <w:tc>
          <w:tcPr>
            <w:tcW w:w="567" w:type="dxa"/>
            <w:hideMark/>
          </w:tcPr>
          <w:p w14:paraId="7A7CA7C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25" w:type="dxa"/>
            <w:hideMark/>
          </w:tcPr>
          <w:p w14:paraId="1B3CDE6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3993B2B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Mar-Oct</w:t>
            </w:r>
          </w:p>
        </w:tc>
        <w:tc>
          <w:tcPr>
            <w:tcW w:w="850" w:type="dxa"/>
            <w:hideMark/>
          </w:tcPr>
          <w:p w14:paraId="723BC89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6</w:t>
            </w:r>
          </w:p>
        </w:tc>
        <w:tc>
          <w:tcPr>
            <w:tcW w:w="851" w:type="dxa"/>
            <w:hideMark/>
          </w:tcPr>
          <w:p w14:paraId="7A8BD00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60B78D3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851" w:type="dxa"/>
            <w:hideMark/>
          </w:tcPr>
          <w:p w14:paraId="7CB0F1C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12</w:t>
            </w:r>
          </w:p>
        </w:tc>
        <w:tc>
          <w:tcPr>
            <w:tcW w:w="298" w:type="dxa"/>
            <w:noWrap/>
            <w:hideMark/>
          </w:tcPr>
          <w:p w14:paraId="2B397DF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7A18E8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BE65E5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FBDDC0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1AF3A8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2A65579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CDDE9B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85BCB4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49131D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4130D10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8D0CD6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4D6558B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44092BF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EE8612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3E3AE0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7098C18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F45103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78CD6F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52C0842F"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A79EDC2" w14:textId="77777777" w:rsidR="001A7280" w:rsidRPr="00FD35FF" w:rsidRDefault="001A7280" w:rsidP="00CF7421">
            <w:pPr>
              <w:pStyle w:val="TableText"/>
              <w:rPr>
                <w:sz w:val="17"/>
                <w:szCs w:val="17"/>
              </w:rPr>
            </w:pPr>
            <w:r w:rsidRPr="00FD35FF">
              <w:rPr>
                <w:sz w:val="17"/>
                <w:szCs w:val="17"/>
              </w:rPr>
              <w:t>Greater Crested Tern</w:t>
            </w:r>
          </w:p>
        </w:tc>
        <w:tc>
          <w:tcPr>
            <w:tcW w:w="1417" w:type="dxa"/>
            <w:noWrap/>
            <w:hideMark/>
          </w:tcPr>
          <w:p w14:paraId="52A2D9E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Thalasseus bergii</w:t>
            </w:r>
          </w:p>
        </w:tc>
        <w:tc>
          <w:tcPr>
            <w:tcW w:w="567" w:type="dxa"/>
            <w:hideMark/>
          </w:tcPr>
          <w:p w14:paraId="4C8F70FA" w14:textId="2F382BCB"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Mi</w:t>
            </w:r>
          </w:p>
        </w:tc>
        <w:tc>
          <w:tcPr>
            <w:tcW w:w="425" w:type="dxa"/>
            <w:hideMark/>
          </w:tcPr>
          <w:p w14:paraId="35EE07C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B68222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04F40A2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1111</w:t>
            </w:r>
          </w:p>
        </w:tc>
        <w:tc>
          <w:tcPr>
            <w:tcW w:w="851" w:type="dxa"/>
            <w:hideMark/>
          </w:tcPr>
          <w:p w14:paraId="2136C3B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165</w:t>
            </w:r>
          </w:p>
        </w:tc>
        <w:tc>
          <w:tcPr>
            <w:tcW w:w="1274" w:type="dxa"/>
            <w:hideMark/>
          </w:tcPr>
          <w:p w14:paraId="4CFF819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727</w:t>
            </w:r>
          </w:p>
        </w:tc>
        <w:tc>
          <w:tcPr>
            <w:tcW w:w="851" w:type="dxa"/>
            <w:hideMark/>
          </w:tcPr>
          <w:p w14:paraId="011AB76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17</w:t>
            </w:r>
          </w:p>
        </w:tc>
        <w:tc>
          <w:tcPr>
            <w:tcW w:w="298" w:type="dxa"/>
            <w:noWrap/>
            <w:hideMark/>
          </w:tcPr>
          <w:p w14:paraId="78FB8DF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5820D8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94CEBE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702AED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CF9871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BBFED7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D06015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3A6D497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DA8D15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2073F8C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C1AF18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50AFE98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79FEAE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1D03F64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3C0C423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3D54D67A"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AB4DD6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079DFB5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7D0B0922"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E9BECC5" w14:textId="77777777" w:rsidR="001A7280" w:rsidRPr="00FD35FF" w:rsidRDefault="001A7280" w:rsidP="00CF7421">
            <w:pPr>
              <w:pStyle w:val="TableText"/>
              <w:rPr>
                <w:sz w:val="17"/>
                <w:szCs w:val="17"/>
              </w:rPr>
            </w:pPr>
            <w:r w:rsidRPr="00FD35FF">
              <w:rPr>
                <w:sz w:val="17"/>
                <w:szCs w:val="17"/>
              </w:rPr>
              <w:t>Little Tern</w:t>
            </w:r>
          </w:p>
        </w:tc>
        <w:tc>
          <w:tcPr>
            <w:tcW w:w="1417" w:type="dxa"/>
            <w:noWrap/>
            <w:hideMark/>
          </w:tcPr>
          <w:p w14:paraId="7ED7186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 xml:space="preserve">Sternula </w:t>
            </w:r>
          </w:p>
          <w:p w14:paraId="1CD03BA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albifrons</w:t>
            </w:r>
          </w:p>
        </w:tc>
        <w:tc>
          <w:tcPr>
            <w:tcW w:w="567" w:type="dxa"/>
            <w:noWrap/>
            <w:hideMark/>
          </w:tcPr>
          <w:p w14:paraId="7B8C4E0D" w14:textId="7061EB16"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Mi</w:t>
            </w:r>
          </w:p>
        </w:tc>
        <w:tc>
          <w:tcPr>
            <w:tcW w:w="425" w:type="dxa"/>
            <w:hideMark/>
          </w:tcPr>
          <w:p w14:paraId="509B3C43"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cr</w:t>
            </w:r>
          </w:p>
        </w:tc>
        <w:tc>
          <w:tcPr>
            <w:tcW w:w="709" w:type="dxa"/>
            <w:noWrap/>
            <w:hideMark/>
          </w:tcPr>
          <w:p w14:paraId="01F4A02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20B1B1E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45</w:t>
            </w:r>
          </w:p>
        </w:tc>
        <w:tc>
          <w:tcPr>
            <w:tcW w:w="851" w:type="dxa"/>
            <w:hideMark/>
          </w:tcPr>
          <w:p w14:paraId="5C0265F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630EF2B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9</w:t>
            </w:r>
          </w:p>
        </w:tc>
        <w:tc>
          <w:tcPr>
            <w:tcW w:w="851" w:type="dxa"/>
            <w:hideMark/>
          </w:tcPr>
          <w:p w14:paraId="4F837BC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15</w:t>
            </w:r>
          </w:p>
        </w:tc>
        <w:tc>
          <w:tcPr>
            <w:tcW w:w="298" w:type="dxa"/>
            <w:noWrap/>
            <w:hideMark/>
          </w:tcPr>
          <w:p w14:paraId="02314F5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38BCF38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3D83E3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9D8AF1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68C19B4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670080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2EFF43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A77CFD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16E705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64D944D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7E341BD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301CF87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2750D0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3F82966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0FD179E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723DCC5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47D4D50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AFD935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r>
      <w:tr w:rsidR="00F906EA" w:rsidRPr="006C7B65" w14:paraId="4A1D23F6" w14:textId="77777777" w:rsidTr="008A5248">
        <w:trPr>
          <w:trHeight w:val="47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B6A5FF4" w14:textId="2AA9214A" w:rsidR="001A7280" w:rsidRPr="00FD35FF" w:rsidRDefault="001A7280" w:rsidP="00CF7421">
            <w:pPr>
              <w:pStyle w:val="TableText"/>
              <w:rPr>
                <w:sz w:val="17"/>
                <w:szCs w:val="17"/>
              </w:rPr>
            </w:pPr>
            <w:r w:rsidRPr="00FD35FF">
              <w:rPr>
                <w:sz w:val="17"/>
                <w:szCs w:val="17"/>
              </w:rPr>
              <w:t>Fairy Tern</w:t>
            </w:r>
          </w:p>
        </w:tc>
        <w:tc>
          <w:tcPr>
            <w:tcW w:w="1417" w:type="dxa"/>
            <w:noWrap/>
            <w:hideMark/>
          </w:tcPr>
          <w:p w14:paraId="2AEFDE3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 xml:space="preserve">Sternula </w:t>
            </w:r>
          </w:p>
          <w:p w14:paraId="4F2BF3B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nereis nereis</w:t>
            </w:r>
          </w:p>
        </w:tc>
        <w:tc>
          <w:tcPr>
            <w:tcW w:w="567" w:type="dxa"/>
            <w:noWrap/>
            <w:hideMark/>
          </w:tcPr>
          <w:p w14:paraId="64326FC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VU</w:t>
            </w:r>
          </w:p>
        </w:tc>
        <w:tc>
          <w:tcPr>
            <w:tcW w:w="425" w:type="dxa"/>
            <w:hideMark/>
          </w:tcPr>
          <w:p w14:paraId="7DF60DA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cr</w:t>
            </w:r>
          </w:p>
        </w:tc>
        <w:tc>
          <w:tcPr>
            <w:tcW w:w="709" w:type="dxa"/>
            <w:noWrap/>
            <w:hideMark/>
          </w:tcPr>
          <w:p w14:paraId="42FDD30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Yearly</w:t>
            </w:r>
          </w:p>
        </w:tc>
        <w:tc>
          <w:tcPr>
            <w:tcW w:w="850" w:type="dxa"/>
            <w:hideMark/>
          </w:tcPr>
          <w:p w14:paraId="1E95E99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55</w:t>
            </w:r>
          </w:p>
        </w:tc>
        <w:tc>
          <w:tcPr>
            <w:tcW w:w="851" w:type="dxa"/>
            <w:hideMark/>
          </w:tcPr>
          <w:p w14:paraId="78303B1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6D57183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851" w:type="dxa"/>
            <w:hideMark/>
          </w:tcPr>
          <w:p w14:paraId="4149381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14</w:t>
            </w:r>
          </w:p>
        </w:tc>
        <w:tc>
          <w:tcPr>
            <w:tcW w:w="298" w:type="dxa"/>
            <w:noWrap/>
            <w:hideMark/>
          </w:tcPr>
          <w:p w14:paraId="30FAC90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FFE6A6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7E45DED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982D8F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0BCB378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0E1F0DA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585C0CB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5E61DAF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B1B39C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0E84A2FF"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16DD58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3DA4403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613FE74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6B98673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0BC42FB"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6162723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18C4C2C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4F7156D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r w:rsidR="00F906EA" w:rsidRPr="006C7B65" w14:paraId="6FB59FEE" w14:textId="77777777" w:rsidTr="008A5248">
        <w:trPr>
          <w:trHeight w:val="334"/>
        </w:trPr>
        <w:tc>
          <w:tcPr>
            <w:cnfStyle w:val="001000000000" w:firstRow="0" w:lastRow="0" w:firstColumn="1" w:lastColumn="0" w:oddVBand="0" w:evenVBand="0" w:oddHBand="0" w:evenHBand="0" w:firstRowFirstColumn="0" w:firstRowLastColumn="0" w:lastRowFirstColumn="0" w:lastRowLastColumn="0"/>
            <w:tcW w:w="1274" w:type="dxa"/>
            <w:noWrap/>
            <w:hideMark/>
          </w:tcPr>
          <w:p w14:paraId="5AF97480" w14:textId="77777777" w:rsidR="001A7280" w:rsidRPr="00FD35FF" w:rsidRDefault="001A7280" w:rsidP="00CF7421">
            <w:pPr>
              <w:pStyle w:val="TableText"/>
              <w:rPr>
                <w:sz w:val="17"/>
                <w:szCs w:val="17"/>
              </w:rPr>
            </w:pPr>
            <w:r w:rsidRPr="00FD35FF">
              <w:rPr>
                <w:sz w:val="17"/>
                <w:szCs w:val="17"/>
              </w:rPr>
              <w:t>Common Tern</w:t>
            </w:r>
          </w:p>
        </w:tc>
        <w:tc>
          <w:tcPr>
            <w:tcW w:w="1417" w:type="dxa"/>
            <w:noWrap/>
            <w:hideMark/>
          </w:tcPr>
          <w:p w14:paraId="2EF72E1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 xml:space="preserve">Sterna </w:t>
            </w:r>
          </w:p>
          <w:p w14:paraId="5BAEF44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i/>
                <w:sz w:val="17"/>
                <w:szCs w:val="17"/>
              </w:rPr>
            </w:pPr>
            <w:r w:rsidRPr="002325FF">
              <w:rPr>
                <w:i/>
                <w:sz w:val="17"/>
                <w:szCs w:val="17"/>
              </w:rPr>
              <w:t>hirundo</w:t>
            </w:r>
          </w:p>
        </w:tc>
        <w:tc>
          <w:tcPr>
            <w:tcW w:w="567" w:type="dxa"/>
            <w:hideMark/>
          </w:tcPr>
          <w:p w14:paraId="61DF1BAA" w14:textId="29D339BA" w:rsidR="001A7280" w:rsidRPr="002325FF" w:rsidRDefault="00710C46"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t>Mi</w:t>
            </w:r>
          </w:p>
        </w:tc>
        <w:tc>
          <w:tcPr>
            <w:tcW w:w="425" w:type="dxa"/>
            <w:hideMark/>
          </w:tcPr>
          <w:p w14:paraId="473545F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709" w:type="dxa"/>
            <w:noWrap/>
            <w:hideMark/>
          </w:tcPr>
          <w:p w14:paraId="1811E86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Sep-Apr</w:t>
            </w:r>
          </w:p>
        </w:tc>
        <w:tc>
          <w:tcPr>
            <w:tcW w:w="850" w:type="dxa"/>
            <w:hideMark/>
          </w:tcPr>
          <w:p w14:paraId="020D504C"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9</w:t>
            </w:r>
          </w:p>
        </w:tc>
        <w:tc>
          <w:tcPr>
            <w:tcW w:w="851" w:type="dxa"/>
            <w:hideMark/>
          </w:tcPr>
          <w:p w14:paraId="53CE32C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0</w:t>
            </w:r>
          </w:p>
        </w:tc>
        <w:tc>
          <w:tcPr>
            <w:tcW w:w="1274" w:type="dxa"/>
            <w:hideMark/>
          </w:tcPr>
          <w:p w14:paraId="287EB47E"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851" w:type="dxa"/>
            <w:hideMark/>
          </w:tcPr>
          <w:p w14:paraId="1FDF191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5</w:t>
            </w:r>
          </w:p>
        </w:tc>
        <w:tc>
          <w:tcPr>
            <w:tcW w:w="298" w:type="dxa"/>
            <w:noWrap/>
            <w:hideMark/>
          </w:tcPr>
          <w:p w14:paraId="4CD286F5"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43904BA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11B34007"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24AC17C6"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918C87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6D0612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432B742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298" w:type="dxa"/>
            <w:noWrap/>
            <w:hideMark/>
          </w:tcPr>
          <w:p w14:paraId="7512C57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298" w:type="dxa"/>
            <w:noWrap/>
            <w:hideMark/>
          </w:tcPr>
          <w:p w14:paraId="6C2F52C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6E86AA2D"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3F3B6820"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65165D2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25FF9C1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5A142E24"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8" w:type="dxa"/>
            <w:noWrap/>
            <w:hideMark/>
          </w:tcPr>
          <w:p w14:paraId="533B0AB8"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9" w:type="dxa"/>
            <w:noWrap/>
            <w:hideMark/>
          </w:tcPr>
          <w:p w14:paraId="1B172769"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r w:rsidRPr="002325FF">
              <w:rPr>
                <w:sz w:val="17"/>
                <w:szCs w:val="17"/>
              </w:rPr>
              <w:t>X</w:t>
            </w:r>
          </w:p>
        </w:tc>
        <w:tc>
          <w:tcPr>
            <w:tcW w:w="408" w:type="dxa"/>
            <w:noWrap/>
            <w:hideMark/>
          </w:tcPr>
          <w:p w14:paraId="624FB691"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c>
          <w:tcPr>
            <w:tcW w:w="409" w:type="dxa"/>
            <w:noWrap/>
            <w:hideMark/>
          </w:tcPr>
          <w:p w14:paraId="271BC732" w14:textId="77777777" w:rsidR="001A7280" w:rsidRPr="002325FF" w:rsidRDefault="001A7280" w:rsidP="00CF7421">
            <w:pPr>
              <w:pStyle w:val="TableText"/>
              <w:cnfStyle w:val="000000000000" w:firstRow="0" w:lastRow="0" w:firstColumn="0" w:lastColumn="0" w:oddVBand="0" w:evenVBand="0" w:oddHBand="0" w:evenHBand="0" w:firstRowFirstColumn="0" w:firstRowLastColumn="0" w:lastRowFirstColumn="0" w:lastRowLastColumn="0"/>
              <w:rPr>
                <w:sz w:val="17"/>
                <w:szCs w:val="17"/>
              </w:rPr>
            </w:pPr>
          </w:p>
        </w:tc>
      </w:tr>
    </w:tbl>
    <w:p w14:paraId="30C8D9D3" w14:textId="77777777" w:rsidR="00FD35FF" w:rsidRDefault="00FD35FF" w:rsidP="00A1493D">
      <w:pPr>
        <w:pStyle w:val="Table-Text"/>
      </w:pPr>
    </w:p>
    <w:tbl>
      <w:tblPr>
        <w:tblW w:w="0" w:type="auto"/>
        <w:tblInd w:w="57" w:type="dxa"/>
        <w:shd w:val="clear" w:color="auto" w:fill="FFFFFF" w:themeFill="background1"/>
        <w:tblLook w:val="04A0" w:firstRow="1" w:lastRow="0" w:firstColumn="1" w:lastColumn="0" w:noHBand="0" w:noVBand="1"/>
      </w:tblPr>
      <w:tblGrid>
        <w:gridCol w:w="7258"/>
        <w:gridCol w:w="7257"/>
      </w:tblGrid>
      <w:tr w:rsidR="00FD35FF" w14:paraId="7EA95FA5" w14:textId="77777777" w:rsidTr="00FD35FF">
        <w:tc>
          <w:tcPr>
            <w:tcW w:w="7286" w:type="dxa"/>
            <w:shd w:val="clear" w:color="auto" w:fill="FFFFFF" w:themeFill="background1"/>
          </w:tcPr>
          <w:p w14:paraId="2C57860B" w14:textId="119800B3" w:rsidR="00FD35FF" w:rsidRDefault="00FD35FF" w:rsidP="00FD35FF">
            <w:pPr>
              <w:pStyle w:val="Table-Text"/>
              <w:ind w:left="0"/>
            </w:pPr>
          </w:p>
        </w:tc>
        <w:tc>
          <w:tcPr>
            <w:tcW w:w="7286" w:type="dxa"/>
            <w:shd w:val="clear" w:color="auto" w:fill="FFFFFF" w:themeFill="background1"/>
          </w:tcPr>
          <w:p w14:paraId="34BE2BF7" w14:textId="64B62E8D" w:rsidR="00FD35FF" w:rsidRDefault="00FD35FF" w:rsidP="00FD35FF">
            <w:pPr>
              <w:pStyle w:val="Table-Text"/>
              <w:ind w:left="0"/>
            </w:pPr>
          </w:p>
        </w:tc>
      </w:tr>
    </w:tbl>
    <w:p w14:paraId="424A1DD4" w14:textId="77777777" w:rsidR="00FD35FF" w:rsidRDefault="00FD35FF" w:rsidP="00A1493D">
      <w:pPr>
        <w:pStyle w:val="Table-Text"/>
        <w:sectPr w:rsidR="00FD35FF" w:rsidSect="004913EF">
          <w:footerReference w:type="default" r:id="rId26"/>
          <w:pgSz w:w="16840" w:h="11907" w:orient="landscape" w:code="9"/>
          <w:pgMar w:top="1134" w:right="1134" w:bottom="1134" w:left="1134" w:header="284" w:footer="284" w:gutter="0"/>
          <w:pgNumType w:chapStyle="1"/>
          <w:cols w:space="720"/>
          <w:docGrid w:linePitch="360"/>
        </w:sectPr>
      </w:pPr>
    </w:p>
    <w:p w14:paraId="714347AE" w14:textId="77777777" w:rsidR="00982A23" w:rsidRDefault="00982A23" w:rsidP="00982A23">
      <w:pPr>
        <w:pStyle w:val="Heading3"/>
      </w:pPr>
      <w:bookmarkStart w:id="36" w:name="_Toc228870829"/>
      <w:r>
        <w:lastRenderedPageBreak/>
        <w:t>Shorebirds</w:t>
      </w:r>
      <w:bookmarkEnd w:id="36"/>
    </w:p>
    <w:p w14:paraId="465D9925" w14:textId="701267DA" w:rsidR="006C25FE" w:rsidRDefault="003B2D47" w:rsidP="001275D7">
      <w:pPr>
        <w:pStyle w:val="BodyText"/>
      </w:pPr>
      <w:r>
        <w:t xml:space="preserve">Shorebirds off south-eastern Victoria </w:t>
      </w:r>
      <w:r w:rsidR="00DF5643">
        <w:t>are</w:t>
      </w:r>
      <w:r>
        <w:t xml:space="preserve"> categorised as either resident or migratory and d</w:t>
      </w:r>
      <w:r w:rsidRPr="009334C4">
        <w:t>epending on the species, they may use bodies of freshwater, estuaries, beaches</w:t>
      </w:r>
      <w:r>
        <w:t>,</w:t>
      </w:r>
      <w:r w:rsidRPr="009334C4">
        <w:t xml:space="preserve"> and</w:t>
      </w:r>
      <w:r>
        <w:t>/or</w:t>
      </w:r>
      <w:r w:rsidRPr="009334C4">
        <w:t xml:space="preserve"> the intertidal zone.</w:t>
      </w:r>
      <w:r>
        <w:t xml:space="preserve"> </w:t>
      </w:r>
    </w:p>
    <w:p w14:paraId="77A3D29C" w14:textId="559192D8" w:rsidR="006C25FE" w:rsidRDefault="00723D31" w:rsidP="001275D7">
      <w:pPr>
        <w:pStyle w:val="BodyText"/>
      </w:pPr>
      <w:r>
        <w:t>Shorebird</w:t>
      </w:r>
      <w:r w:rsidR="003B2D47">
        <w:t xml:space="preserve"> species that</w:t>
      </w:r>
      <w:r w:rsidR="00AD63E2">
        <w:t xml:space="preserve"> have a high likelihood of occurring in the offshore project area </w:t>
      </w:r>
      <w:r w:rsidR="001275D7" w:rsidRPr="001275D7">
        <w:t xml:space="preserve">and </w:t>
      </w:r>
      <w:r w:rsidR="00AD63E2">
        <w:t xml:space="preserve">were </w:t>
      </w:r>
      <w:r w:rsidR="001275D7" w:rsidRPr="001275D7">
        <w:t>carried forward for assessment are in</w:t>
      </w:r>
      <w:r w:rsidR="00EE0BC9">
        <w:t xml:space="preserve"> </w:t>
      </w:r>
      <w:r w:rsidR="00EE0BC9">
        <w:fldChar w:fldCharType="begin"/>
      </w:r>
      <w:r w:rsidR="00EE0BC9">
        <w:instrText xml:space="preserve"> REF _Ref213419340 \h </w:instrText>
      </w:r>
      <w:r w:rsidR="00EE0BC9">
        <w:fldChar w:fldCharType="separate"/>
      </w:r>
      <w:r w:rsidR="00433FDE" w:rsidRPr="00DF14BF">
        <w:t>Table </w:t>
      </w:r>
      <w:r w:rsidR="00433FDE">
        <w:rPr>
          <w:noProof/>
        </w:rPr>
        <w:t>12</w:t>
      </w:r>
      <w:r w:rsidR="00433FDE">
        <w:noBreakHyphen/>
      </w:r>
      <w:r w:rsidR="00433FDE">
        <w:rPr>
          <w:noProof/>
        </w:rPr>
        <w:t>3</w:t>
      </w:r>
      <w:r w:rsidR="00EE0BC9">
        <w:fldChar w:fldCharType="end"/>
      </w:r>
      <w:r w:rsidR="003B2D47">
        <w:t xml:space="preserve">, all of which are listed as </w:t>
      </w:r>
      <w:r w:rsidR="006C25FE">
        <w:t>M</w:t>
      </w:r>
      <w:r w:rsidR="003B2D47">
        <w:t xml:space="preserve">arine species </w:t>
      </w:r>
      <w:r w:rsidR="003B2D47" w:rsidRPr="009334C4">
        <w:t>under the EPBC Act</w:t>
      </w:r>
      <w:r w:rsidR="003B2D47">
        <w:t xml:space="preserve">. The Hooded Plover is the single resident shorebird species listed as Vulnerable on both EPBC and FFG Acts. </w:t>
      </w:r>
    </w:p>
    <w:p w14:paraId="350334E5" w14:textId="77777777" w:rsidR="002803E1" w:rsidRDefault="003B2D47" w:rsidP="001275D7">
      <w:pPr>
        <w:pStyle w:val="BodyText"/>
      </w:pPr>
      <w:r>
        <w:t xml:space="preserve">All international migratory shorebirds are listed as Migratory under the EPBC Act as well as the </w:t>
      </w:r>
      <w:r w:rsidRPr="009334C4">
        <w:t>Convention on the Conservation of Migratory Species of Wild Animals (also known as the CMS or the Bonn Convention</w:t>
      </w:r>
      <w:r>
        <w:t xml:space="preserve">) </w:t>
      </w:r>
      <w:r w:rsidRPr="009334C4">
        <w:t>and bilateral migratory bird agreements with Japan (JAMBA), China (CAMBA) and the Republic of Korea (ROKAMBA).</w:t>
      </w:r>
    </w:p>
    <w:p w14:paraId="705D0D59" w14:textId="6699D9CD" w:rsidR="003B2D47" w:rsidRPr="002129CD" w:rsidRDefault="00AD63E2" w:rsidP="001275D7">
      <w:pPr>
        <w:pStyle w:val="BodyText"/>
      </w:pPr>
      <w:r>
        <w:t xml:space="preserve">For all shorebird species </w:t>
      </w:r>
      <w:r w:rsidR="00732591">
        <w:t xml:space="preserve">including those with a low likelihood of </w:t>
      </w:r>
      <w:r w:rsidR="003B2B00">
        <w:t>occurrence</w:t>
      </w:r>
      <w:r w:rsidR="002803E1">
        <w:t xml:space="preserve"> in the offshore project area, see </w:t>
      </w:r>
      <w:r w:rsidR="002803E1" w:rsidRPr="0073466A">
        <w:rPr>
          <w:i/>
        </w:rPr>
        <w:t xml:space="preserve">Technical </w:t>
      </w:r>
      <w:r w:rsidR="009B61BA" w:rsidRPr="009B61BA">
        <w:rPr>
          <w:rStyle w:val="Italics"/>
        </w:rPr>
        <w:t>R</w:t>
      </w:r>
      <w:r w:rsidR="002803E1" w:rsidRPr="009B61BA">
        <w:rPr>
          <w:rStyle w:val="Italics"/>
        </w:rPr>
        <w:t>eport</w:t>
      </w:r>
      <w:r w:rsidR="002803E1" w:rsidRPr="0073466A">
        <w:rPr>
          <w:i/>
        </w:rPr>
        <w:t xml:space="preserve"> E </w:t>
      </w:r>
      <w:r w:rsidR="0073466A" w:rsidRPr="0073466A">
        <w:rPr>
          <w:i/>
          <w:iCs/>
        </w:rPr>
        <w:t>–</w:t>
      </w:r>
      <w:r w:rsidR="002803E1" w:rsidRPr="0073466A">
        <w:rPr>
          <w:i/>
        </w:rPr>
        <w:t xml:space="preserve"> </w:t>
      </w:r>
      <w:r w:rsidR="002803E1" w:rsidRPr="009B61BA">
        <w:rPr>
          <w:rStyle w:val="Italics"/>
        </w:rPr>
        <w:t xml:space="preserve">Offshore </w:t>
      </w:r>
      <w:r w:rsidR="009B61BA" w:rsidRPr="009B61BA">
        <w:rPr>
          <w:rStyle w:val="Italics"/>
        </w:rPr>
        <w:t>O</w:t>
      </w:r>
      <w:r w:rsidR="002803E1" w:rsidRPr="009B61BA">
        <w:rPr>
          <w:rStyle w:val="Italics"/>
        </w:rPr>
        <w:t xml:space="preserve">rnithology and </w:t>
      </w:r>
      <w:r w:rsidR="009B61BA" w:rsidRPr="009B61BA">
        <w:rPr>
          <w:rStyle w:val="Italics"/>
        </w:rPr>
        <w:t>B</w:t>
      </w:r>
      <w:r w:rsidR="002803E1" w:rsidRPr="009B61BA">
        <w:rPr>
          <w:rStyle w:val="Italics"/>
        </w:rPr>
        <w:t>ats.</w:t>
      </w:r>
    </w:p>
    <w:p w14:paraId="3CD606EB" w14:textId="77777777" w:rsidR="003B2D47" w:rsidRPr="002129CD" w:rsidRDefault="003B2D47" w:rsidP="006F0F30">
      <w:pPr>
        <w:pStyle w:val="Heading4"/>
      </w:pPr>
      <w:r w:rsidRPr="002129CD">
        <w:t xml:space="preserve">Habitat use, site fidelity and flight behaviours of shorebirds </w:t>
      </w:r>
    </w:p>
    <w:p w14:paraId="79D43B50" w14:textId="77777777" w:rsidR="003B2D47" w:rsidRPr="002129CD" w:rsidRDefault="003B2D47" w:rsidP="003B2D47">
      <w:pPr>
        <w:pStyle w:val="Heading6NoNumber"/>
      </w:pPr>
      <w:r w:rsidRPr="002129CD">
        <w:t xml:space="preserve">Resident shorebirds </w:t>
      </w:r>
    </w:p>
    <w:p w14:paraId="5DF45303" w14:textId="0639698F" w:rsidR="003B2D47" w:rsidRDefault="003B2D47" w:rsidP="00F66A5F">
      <w:pPr>
        <w:pStyle w:val="BodyText"/>
      </w:pPr>
      <w:r>
        <w:t xml:space="preserve">Resident shorebirds may be largely confined to localised areas of suitable habitat year-round, such as a single </w:t>
      </w:r>
      <w:r w:rsidRPr="009334C4">
        <w:t>estuar</w:t>
      </w:r>
      <w:r>
        <w:t>y</w:t>
      </w:r>
      <w:r w:rsidRPr="009334C4">
        <w:t>, shallow wetland, or ocean beach</w:t>
      </w:r>
      <w:r>
        <w:t>. S</w:t>
      </w:r>
      <w:r w:rsidRPr="009334C4">
        <w:t xml:space="preserve">ome movements between discrete habitat areas </w:t>
      </w:r>
      <w:r>
        <w:t xml:space="preserve">may </w:t>
      </w:r>
      <w:r w:rsidRPr="009334C4">
        <w:t>occur</w:t>
      </w:r>
      <w:r>
        <w:t>, such as movements between foraging sites and roosts, but l</w:t>
      </w:r>
      <w:r w:rsidRPr="009334C4">
        <w:t xml:space="preserve">ocal flights are generally confined to </w:t>
      </w:r>
      <w:r>
        <w:t>their preferred</w:t>
      </w:r>
      <w:r w:rsidRPr="009334C4">
        <w:t xml:space="preserve"> area of habitat</w:t>
      </w:r>
      <w:r>
        <w:t xml:space="preserve">. </w:t>
      </w:r>
      <w:r w:rsidR="00254E47">
        <w:t>For example</w:t>
      </w:r>
      <w:r>
        <w:t xml:space="preserve">, genetic sampling of Hooded Plover illustrate that they breed locally, while a 40-year dataset on the movement patterns of Australian Pied Oystercatchers </w:t>
      </w:r>
      <w:r w:rsidR="005A7123">
        <w:t xml:space="preserve">showed </w:t>
      </w:r>
      <w:r w:rsidRPr="00C75CFC">
        <w:t xml:space="preserve">that around 70 </w:t>
      </w:r>
      <w:r w:rsidR="009D3049">
        <w:t>per cent</w:t>
      </w:r>
      <w:r w:rsidRPr="00C75CFC">
        <w:t xml:space="preserve"> of marked birds </w:t>
      </w:r>
      <w:r w:rsidR="00BA5FD2">
        <w:t>were</w:t>
      </w:r>
      <w:r w:rsidRPr="00C75CFC">
        <w:t xml:space="preserve"> not reported outside their marked region</w:t>
      </w:r>
      <w:r>
        <w:t xml:space="preserve">.  </w:t>
      </w:r>
    </w:p>
    <w:p w14:paraId="01218A1D" w14:textId="2285672E" w:rsidR="003B2D47" w:rsidRDefault="003F3DE1" w:rsidP="00F66A5F">
      <w:pPr>
        <w:pStyle w:val="BodyText"/>
      </w:pPr>
      <w:r>
        <w:t>Resident s</w:t>
      </w:r>
      <w:r w:rsidR="001C0D04">
        <w:t xml:space="preserve">horebird </w:t>
      </w:r>
      <w:r w:rsidR="008C1022">
        <w:t xml:space="preserve">flight </w:t>
      </w:r>
      <w:r w:rsidR="00557C23">
        <w:t xml:space="preserve">direction and </w:t>
      </w:r>
      <w:r w:rsidR="008C1022">
        <w:t>heights</w:t>
      </w:r>
      <w:r w:rsidR="001C0D04">
        <w:t xml:space="preserve"> </w:t>
      </w:r>
      <w:r w:rsidR="00334D17">
        <w:t>in Corner Inlet</w:t>
      </w:r>
      <w:r w:rsidR="008C1022">
        <w:t xml:space="preserve"> were als</w:t>
      </w:r>
      <w:r w:rsidR="00085DA7">
        <w:t>o captured</w:t>
      </w:r>
      <w:r w:rsidR="00334D17">
        <w:t xml:space="preserve"> </w:t>
      </w:r>
      <w:r w:rsidR="001C0D04" w:rsidRPr="001C0D04">
        <w:t xml:space="preserve">to account for birds commuting within the local area and assess whether transitory local flights might be conducted offshore leading to </w:t>
      </w:r>
      <w:r w:rsidR="00E76D38">
        <w:t xml:space="preserve">potential </w:t>
      </w:r>
      <w:r w:rsidR="001C0D04" w:rsidRPr="001C0D04">
        <w:t xml:space="preserve">interactions with the </w:t>
      </w:r>
      <w:r w:rsidR="00085DA7">
        <w:t>offshore wind farm area</w:t>
      </w:r>
      <w:r w:rsidR="001C0D04">
        <w:t xml:space="preserve">. </w:t>
      </w:r>
      <w:r w:rsidR="003B2D47">
        <w:t xml:space="preserve">Surveys recorded </w:t>
      </w:r>
      <w:r w:rsidR="003B2D47" w:rsidRPr="00A9274C">
        <w:t>95 flight</w:t>
      </w:r>
      <w:r w:rsidR="001D5C92">
        <w:t xml:space="preserve"> measurements</w:t>
      </w:r>
      <w:r w:rsidR="003B2D47" w:rsidRPr="00A9274C">
        <w:t xml:space="preserve">, </w:t>
      </w:r>
      <w:r w:rsidR="001D5C92">
        <w:t>in which</w:t>
      </w:r>
      <w:r w:rsidR="008C301E">
        <w:t xml:space="preserve"> </w:t>
      </w:r>
      <w:r w:rsidR="003B2D47">
        <w:t>the majority</w:t>
      </w:r>
      <w:r w:rsidR="003B2D47" w:rsidRPr="00A9274C">
        <w:t xml:space="preserve"> were in a westerly to south-westerly direction</w:t>
      </w:r>
      <w:r w:rsidR="006A0BA7">
        <w:t xml:space="preserve"> and below 40 metres</w:t>
      </w:r>
      <w:r w:rsidR="008C301E">
        <w:t>. A</w:t>
      </w:r>
      <w:r w:rsidR="003B2D47" w:rsidRPr="00A9274C">
        <w:t xml:space="preserve">ll flights were within the inlet, meaning that there is very low likelihood of </w:t>
      </w:r>
      <w:r w:rsidR="008C301E">
        <w:t xml:space="preserve">resident </w:t>
      </w:r>
      <w:r w:rsidR="003B2D47" w:rsidRPr="00A9274C">
        <w:t xml:space="preserve">shorebirds interacting with the </w:t>
      </w:r>
      <w:r w:rsidR="008C301E">
        <w:t>offshore wind farm area</w:t>
      </w:r>
      <w:r w:rsidR="003B2D47" w:rsidRPr="00A9274C">
        <w:t xml:space="preserve"> on a day-to-day basis</w:t>
      </w:r>
      <w:r w:rsidR="003B2D47">
        <w:t>.</w:t>
      </w:r>
    </w:p>
    <w:p w14:paraId="7EBC1CD9" w14:textId="77777777" w:rsidR="003B2D47" w:rsidRDefault="003B2D47" w:rsidP="003B2D47">
      <w:pPr>
        <w:pStyle w:val="Heading6NoNumber"/>
      </w:pPr>
      <w:r w:rsidRPr="002129CD">
        <w:lastRenderedPageBreak/>
        <w:t>Migratory shorebirds</w:t>
      </w:r>
      <w:r>
        <w:t xml:space="preserve"> </w:t>
      </w:r>
    </w:p>
    <w:p w14:paraId="11ABB862" w14:textId="39A58C10" w:rsidR="003B2D47" w:rsidRDefault="003B2D47" w:rsidP="00F66A5F">
      <w:pPr>
        <w:pStyle w:val="BodyText"/>
      </w:pPr>
      <w:r>
        <w:t xml:space="preserve">Migratory shorebirds include the trans-equatorial migrants (like </w:t>
      </w:r>
      <w:r w:rsidRPr="009334C4">
        <w:t>Bar-tailed Godwit, Red-necked Stint and Sanderling</w:t>
      </w:r>
      <w:r>
        <w:t xml:space="preserve">) that breed in the northern hemisphere and move down into Australia during </w:t>
      </w:r>
      <w:r w:rsidR="0016774A">
        <w:t xml:space="preserve">their </w:t>
      </w:r>
      <w:r>
        <w:t xml:space="preserve">non-breeding </w:t>
      </w:r>
      <w:r w:rsidR="00A90790">
        <w:t xml:space="preserve">season </w:t>
      </w:r>
      <w:r>
        <w:t xml:space="preserve">along the </w:t>
      </w:r>
      <w:r w:rsidRPr="009334C4">
        <w:t>East Asian-Australasian Flyway (EAAF)</w:t>
      </w:r>
      <w:r>
        <w:t>. Similarly, t</w:t>
      </w:r>
      <w:r w:rsidRPr="009334C4">
        <w:t xml:space="preserve">he Double-banded Plover is a trans-Tasman migrant, that breeds in New Zealand, but a portion of the population spends the non-breeding season in </w:t>
      </w:r>
      <w:r>
        <w:t xml:space="preserve">eastern </w:t>
      </w:r>
      <w:r w:rsidRPr="009334C4">
        <w:t>Australia.</w:t>
      </w:r>
      <w:r>
        <w:t xml:space="preserve"> Studies of migratory shorebirds indicate that </w:t>
      </w:r>
      <w:r w:rsidRPr="009334C4">
        <w:t xml:space="preserve">individuals from various species </w:t>
      </w:r>
      <w:r>
        <w:t>arrive and depart</w:t>
      </w:r>
      <w:r w:rsidRPr="009334C4">
        <w:t xml:space="preserve"> </w:t>
      </w:r>
      <w:r>
        <w:t>from</w:t>
      </w:r>
      <w:r w:rsidRPr="009334C4">
        <w:t xml:space="preserve"> the same coastal locations of south-eastern Australia year after year</w:t>
      </w:r>
      <w:r>
        <w:t>,</w:t>
      </w:r>
      <w:r w:rsidRPr="009334C4">
        <w:t xml:space="preserve"> and that they move very little between locations whil</w:t>
      </w:r>
      <w:r>
        <w:t>e</w:t>
      </w:r>
      <w:r w:rsidRPr="009334C4">
        <w:t xml:space="preserve"> </w:t>
      </w:r>
      <w:r>
        <w:t xml:space="preserve">in Australia. </w:t>
      </w:r>
    </w:p>
    <w:p w14:paraId="0FA28AE2" w14:textId="5B243C6E" w:rsidR="00747947" w:rsidRDefault="00747947" w:rsidP="00F66A5F">
      <w:pPr>
        <w:pStyle w:val="BodyText"/>
      </w:pPr>
      <w:r w:rsidRPr="009334C4">
        <w:t xml:space="preserve">Substantial aggregations and </w:t>
      </w:r>
      <w:r w:rsidR="009E2F48">
        <w:t xml:space="preserve">migratory </w:t>
      </w:r>
      <w:r w:rsidRPr="009334C4">
        <w:t xml:space="preserve">departures of some species are known to occur from islands of Nooramunga to the north-west of the </w:t>
      </w:r>
      <w:r>
        <w:t>offshore project area</w:t>
      </w:r>
      <w:r w:rsidRPr="009334C4">
        <w:t xml:space="preserve">. Dedicated surveys to document departure flights </w:t>
      </w:r>
      <w:r>
        <w:t>and behaviours of</w:t>
      </w:r>
      <w:r w:rsidRPr="009334C4">
        <w:t xml:space="preserve"> </w:t>
      </w:r>
      <w:r>
        <w:t xml:space="preserve">migratory </w:t>
      </w:r>
      <w:r w:rsidRPr="009334C4">
        <w:t xml:space="preserve">shorebird species within </w:t>
      </w:r>
      <w:r w:rsidR="00430A78">
        <w:t xml:space="preserve">this region (see </w:t>
      </w:r>
      <w:r w:rsidR="00430A78">
        <w:fldChar w:fldCharType="begin"/>
      </w:r>
      <w:r w:rsidR="00430A78">
        <w:instrText xml:space="preserve"> REF _Ref212448627 \h </w:instrText>
      </w:r>
      <w:r w:rsidR="00430A78">
        <w:fldChar w:fldCharType="separate"/>
      </w:r>
      <w:r w:rsidR="00433FDE" w:rsidRPr="000963E0">
        <w:t>Figure </w:t>
      </w:r>
      <w:r w:rsidR="00433FDE">
        <w:rPr>
          <w:noProof/>
        </w:rPr>
        <w:t>12</w:t>
      </w:r>
      <w:r w:rsidR="00433FDE" w:rsidRPr="000963E0">
        <w:noBreakHyphen/>
      </w:r>
      <w:r w:rsidR="00433FDE">
        <w:rPr>
          <w:noProof/>
        </w:rPr>
        <w:t>1</w:t>
      </w:r>
      <w:r w:rsidR="00430A78">
        <w:fldChar w:fldCharType="end"/>
      </w:r>
      <w:r w:rsidR="00430A78">
        <w:t>)</w:t>
      </w:r>
      <w:r w:rsidRPr="009334C4">
        <w:t xml:space="preserve"> successfully documented five departure events</w:t>
      </w:r>
      <w:r>
        <w:t>, summarised as:</w:t>
      </w:r>
    </w:p>
    <w:p w14:paraId="35A3C406" w14:textId="521403DA" w:rsidR="00C6128B" w:rsidRDefault="00095ECA" w:rsidP="00C6128B">
      <w:pPr>
        <w:pStyle w:val="BodyBullet1"/>
      </w:pPr>
      <w:r w:rsidRPr="00095ECA">
        <w:t>A flock of 55 Sanderling were observed departing in a north-westerly direction, with the flock reaching an altitude of approximately 1,000 metres before being lost from sight</w:t>
      </w:r>
    </w:p>
    <w:p w14:paraId="362F0331" w14:textId="60D610ED" w:rsidR="00095ECA" w:rsidRDefault="00874B6F" w:rsidP="00C6128B">
      <w:pPr>
        <w:pStyle w:val="BodyBullet1"/>
      </w:pPr>
      <w:r w:rsidRPr="009334C4">
        <w:t>A flock of 46 Grey Plover were observed departing in a westerly direction</w:t>
      </w:r>
      <w:r>
        <w:t xml:space="preserve">, </w:t>
      </w:r>
      <w:r w:rsidRPr="009334C4">
        <w:t xml:space="preserve">climbing beyond 200 metres </w:t>
      </w:r>
      <w:r>
        <w:t>altitude before</w:t>
      </w:r>
      <w:r w:rsidRPr="009334C4">
        <w:t xml:space="preserve"> the flock was lost from sight</w:t>
      </w:r>
    </w:p>
    <w:p w14:paraId="37E56B2E" w14:textId="4D3C18A7" w:rsidR="009E2F48" w:rsidRDefault="009E2F48" w:rsidP="009E2F48">
      <w:pPr>
        <w:pStyle w:val="BodyBullet1"/>
      </w:pPr>
      <w:r w:rsidRPr="00C6128B">
        <w:t xml:space="preserve">Three </w:t>
      </w:r>
      <w:r>
        <w:t xml:space="preserve">events </w:t>
      </w:r>
      <w:r w:rsidRPr="00C6128B">
        <w:t>were of Bar-tailed Godwit flocks, with the number of individuals per flock ranging from 250 to 390</w:t>
      </w:r>
      <w:r w:rsidR="00635392">
        <w:t xml:space="preserve"> and flight directions being variable</w:t>
      </w:r>
      <w:r w:rsidRPr="00C6128B">
        <w:t>. Flight heights could be determined for two of these Bar-tailed Godwit events</w:t>
      </w:r>
      <w:r>
        <w:t>, and</w:t>
      </w:r>
      <w:r w:rsidRPr="00C6128B">
        <w:t xml:space="preserve"> </w:t>
      </w:r>
      <w:r>
        <w:t>in</w:t>
      </w:r>
      <w:r w:rsidRPr="00C6128B">
        <w:t xml:space="preserve"> both cases, the flocks were observed climbing to an altitude of approximately 1,000 metres before being lost from sight.</w:t>
      </w:r>
    </w:p>
    <w:p w14:paraId="51BD2018" w14:textId="36B48675" w:rsidR="00700309" w:rsidRPr="00130CFF" w:rsidRDefault="0034234B" w:rsidP="00F66A5F">
      <w:pPr>
        <w:pStyle w:val="BodyText"/>
        <w:rPr>
          <w:i/>
        </w:rPr>
      </w:pPr>
      <w:r>
        <w:t>From these surveys</w:t>
      </w:r>
      <w:r w:rsidR="00E338FD">
        <w:t>,</w:t>
      </w:r>
      <w:r w:rsidR="003B2D47" w:rsidRPr="009334C4">
        <w:t xml:space="preserve"> </w:t>
      </w:r>
      <w:r w:rsidR="003B2D47">
        <w:t xml:space="preserve">migratory </w:t>
      </w:r>
      <w:r w:rsidR="003B2D47" w:rsidRPr="009334C4">
        <w:t xml:space="preserve">shorebird species within Corner Inlet </w:t>
      </w:r>
      <w:r w:rsidR="00E338FD">
        <w:t>demonstrate</w:t>
      </w:r>
      <w:r w:rsidR="003B2D47" w:rsidRPr="009334C4">
        <w:t xml:space="preserve"> </w:t>
      </w:r>
      <w:r w:rsidR="003B2D47">
        <w:t>similar</w:t>
      </w:r>
      <w:r w:rsidR="003B2D47" w:rsidRPr="009334C4">
        <w:t xml:space="preserve"> behaviours as </w:t>
      </w:r>
      <w:r w:rsidR="003B2D47">
        <w:t>species from overseas</w:t>
      </w:r>
      <w:r w:rsidR="007F3848">
        <w:t xml:space="preserve"> in that</w:t>
      </w:r>
      <w:r w:rsidR="003B2D47">
        <w:t xml:space="preserve"> </w:t>
      </w:r>
      <w:r w:rsidR="007F3848">
        <w:t>d</w:t>
      </w:r>
      <w:r w:rsidR="003B2D47">
        <w:t>eparture flights entail rapid climbing rates</w:t>
      </w:r>
      <w:r w:rsidR="007F3848">
        <w:t xml:space="preserve"> </w:t>
      </w:r>
      <w:r w:rsidR="003B2D47">
        <w:t>reaching altitudes up to 600-2</w:t>
      </w:r>
      <w:r w:rsidR="003B2D47" w:rsidRPr="009334C4">
        <w:t>,000 metres</w:t>
      </w:r>
      <w:r w:rsidR="003B2D47">
        <w:t xml:space="preserve"> above sea level.</w:t>
      </w:r>
      <w:r w:rsidR="007F3848">
        <w:t xml:space="preserve"> Flight directions tend to be in a north-westerly direction</w:t>
      </w:r>
      <w:r w:rsidR="006D1EB7">
        <w:t xml:space="preserve">. </w:t>
      </w:r>
      <w:r w:rsidR="00B822D1">
        <w:t xml:space="preserve">For further details on the known migration and movement behaviour of regularly occurring species in Corner Inlet </w:t>
      </w:r>
      <w:r w:rsidR="00AD625B">
        <w:t>and</w:t>
      </w:r>
      <w:r w:rsidR="00B822D1">
        <w:t xml:space="preserve"> Tasmania, see </w:t>
      </w:r>
      <w:r w:rsidR="00B822D1" w:rsidRPr="009B61BA">
        <w:rPr>
          <w:rStyle w:val="Italics"/>
        </w:rPr>
        <w:t xml:space="preserve">Technical </w:t>
      </w:r>
      <w:r w:rsidR="009B61BA" w:rsidRPr="009B61BA">
        <w:rPr>
          <w:rStyle w:val="Italics"/>
        </w:rPr>
        <w:t>R</w:t>
      </w:r>
      <w:r w:rsidR="00B822D1" w:rsidRPr="009B61BA">
        <w:rPr>
          <w:rStyle w:val="Italics"/>
        </w:rPr>
        <w:t xml:space="preserve">eport E </w:t>
      </w:r>
      <w:r w:rsidR="007945A9" w:rsidRPr="009B61BA">
        <w:rPr>
          <w:rStyle w:val="Italics"/>
        </w:rPr>
        <w:t>–</w:t>
      </w:r>
      <w:r w:rsidR="00B822D1" w:rsidRPr="009B61BA">
        <w:rPr>
          <w:rStyle w:val="Italics"/>
        </w:rPr>
        <w:t xml:space="preserve"> Offshore </w:t>
      </w:r>
      <w:r w:rsidR="009B61BA" w:rsidRPr="009B61BA">
        <w:rPr>
          <w:rStyle w:val="Italics"/>
        </w:rPr>
        <w:t>O</w:t>
      </w:r>
      <w:r w:rsidR="00B822D1" w:rsidRPr="009B61BA">
        <w:rPr>
          <w:rStyle w:val="Italics"/>
        </w:rPr>
        <w:t xml:space="preserve">rnithology and </w:t>
      </w:r>
      <w:r w:rsidR="009B61BA" w:rsidRPr="009B61BA">
        <w:rPr>
          <w:rStyle w:val="Italics"/>
        </w:rPr>
        <w:t>B</w:t>
      </w:r>
      <w:r w:rsidR="00B822D1" w:rsidRPr="009B61BA">
        <w:rPr>
          <w:rStyle w:val="Italics"/>
        </w:rPr>
        <w:t>ats.</w:t>
      </w:r>
      <w:r w:rsidR="00B822D1" w:rsidRPr="007945A9">
        <w:rPr>
          <w:i/>
        </w:rPr>
        <w:t xml:space="preserve"> </w:t>
      </w:r>
    </w:p>
    <w:p w14:paraId="72BF472D" w14:textId="77777777" w:rsidR="003B2D47" w:rsidRPr="002129CD" w:rsidRDefault="003B2D47" w:rsidP="00865453">
      <w:pPr>
        <w:pStyle w:val="Heading5NoNumber"/>
      </w:pPr>
      <w:r w:rsidRPr="002129CD">
        <w:t>Shorebird habitat at Ninety Mile Beach</w:t>
      </w:r>
    </w:p>
    <w:p w14:paraId="76043D10" w14:textId="715E0915" w:rsidR="0031532D" w:rsidRDefault="00154313" w:rsidP="00F66A5F">
      <w:pPr>
        <w:pStyle w:val="BodyText"/>
      </w:pPr>
      <w:r w:rsidRPr="00154313">
        <w:t>The value</w:t>
      </w:r>
      <w:r w:rsidR="0031532D">
        <w:t>s of beach</w:t>
      </w:r>
      <w:r w:rsidR="00544245">
        <w:t xml:space="preserve"> habitat</w:t>
      </w:r>
      <w:r w:rsidRPr="00154313">
        <w:t xml:space="preserve"> for shorebirds (and coastal seabirds) at three po</w:t>
      </w:r>
      <w:r w:rsidR="00544245">
        <w:t>sitions</w:t>
      </w:r>
      <w:r w:rsidRPr="00154313">
        <w:t xml:space="preserve"> of Ninety Mile Beach</w:t>
      </w:r>
      <w:r>
        <w:t xml:space="preserve"> were</w:t>
      </w:r>
      <w:r w:rsidRPr="00154313">
        <w:t xml:space="preserve"> characterised by a year-long survey program</w:t>
      </w:r>
      <w:r w:rsidR="0031532D">
        <w:t>, and findings are summarised as follows:</w:t>
      </w:r>
    </w:p>
    <w:p w14:paraId="0BA99F8D" w14:textId="5706163B" w:rsidR="0031532D" w:rsidRDefault="0031532D" w:rsidP="00786EBC">
      <w:pPr>
        <w:pStyle w:val="BodyBullet1"/>
      </w:pPr>
      <w:r w:rsidRPr="0031532D">
        <w:lastRenderedPageBreak/>
        <w:t>The surveys documented a total of 40 bird species, including 11 shorebirds, two terns, two gulls, and three other seabirds</w:t>
      </w:r>
      <w:r>
        <w:t>. Of the</w:t>
      </w:r>
      <w:r w:rsidR="003B2D47">
        <w:t xml:space="preserve"> 11 shorebirds (see</w:t>
      </w:r>
      <w:r w:rsidR="00786EBC">
        <w:t xml:space="preserve"> </w:t>
      </w:r>
      <w:r w:rsidR="00786EBC">
        <w:fldChar w:fldCharType="begin"/>
      </w:r>
      <w:r w:rsidR="00786EBC">
        <w:instrText xml:space="preserve"> REF _Ref213419340 \h </w:instrText>
      </w:r>
      <w:r w:rsidR="00786EBC">
        <w:fldChar w:fldCharType="separate"/>
      </w:r>
      <w:r w:rsidR="00433FDE" w:rsidRPr="00DF14BF">
        <w:t>Table </w:t>
      </w:r>
      <w:r w:rsidR="00433FDE">
        <w:rPr>
          <w:noProof/>
        </w:rPr>
        <w:t>12</w:t>
      </w:r>
      <w:r w:rsidR="00433FDE">
        <w:noBreakHyphen/>
      </w:r>
      <w:r w:rsidR="00433FDE">
        <w:rPr>
          <w:noProof/>
        </w:rPr>
        <w:t>3</w:t>
      </w:r>
      <w:r w:rsidR="00786EBC">
        <w:fldChar w:fldCharType="end"/>
      </w:r>
      <w:r w:rsidR="003B2D47">
        <w:t xml:space="preserve">), the </w:t>
      </w:r>
      <w:r w:rsidR="003B2D47" w:rsidRPr="00B23DD2">
        <w:t xml:space="preserve">Hooded Plover </w:t>
      </w:r>
      <w:r w:rsidR="000530EE">
        <w:t>(</w:t>
      </w:r>
      <w:r w:rsidR="003B2D47" w:rsidRPr="00B23DD2">
        <w:t>31</w:t>
      </w:r>
      <w:r w:rsidR="000530EE">
        <w:t xml:space="preserve"> observations</w:t>
      </w:r>
      <w:r w:rsidR="003B2D47" w:rsidRPr="00B23DD2">
        <w:t>), Red-capped Plover (190</w:t>
      </w:r>
      <w:r w:rsidR="000530EE">
        <w:t xml:space="preserve"> observations</w:t>
      </w:r>
      <w:r w:rsidR="003B2D47" w:rsidRPr="00B23DD2">
        <w:t>) and Masked Lapwing (32</w:t>
      </w:r>
      <w:r w:rsidR="000530EE">
        <w:t xml:space="preserve"> observations</w:t>
      </w:r>
      <w:r w:rsidR="003B2D47" w:rsidRPr="00B23DD2">
        <w:t xml:space="preserve">) were </w:t>
      </w:r>
      <w:r w:rsidR="003B2D47">
        <w:t xml:space="preserve">some of </w:t>
      </w:r>
      <w:r w:rsidR="003B2D47" w:rsidRPr="00B23DD2">
        <w:t xml:space="preserve">the most </w:t>
      </w:r>
      <w:r w:rsidR="003B2D47">
        <w:t>abundant</w:t>
      </w:r>
      <w:r w:rsidR="00033BC8">
        <w:t>.</w:t>
      </w:r>
      <w:r w:rsidR="003B2D47">
        <w:t xml:space="preserve"> </w:t>
      </w:r>
    </w:p>
    <w:p w14:paraId="405A4DC1" w14:textId="6D821382" w:rsidR="0031532D" w:rsidRDefault="003B2D47" w:rsidP="0031532D">
      <w:pPr>
        <w:pStyle w:val="BodyBullet1"/>
      </w:pPr>
      <w:r>
        <w:t xml:space="preserve">At Reeves Beach, </w:t>
      </w:r>
      <w:r w:rsidRPr="009334C4">
        <w:t xml:space="preserve">where the export cable </w:t>
      </w:r>
      <w:r>
        <w:t xml:space="preserve">shore crossing </w:t>
      </w:r>
      <w:r w:rsidRPr="009334C4">
        <w:t>is proposed to be built</w:t>
      </w:r>
      <w:r>
        <w:t xml:space="preserve">, the Hooded Plover was observed </w:t>
      </w:r>
      <w:r w:rsidR="00EA1B1B">
        <w:t>and</w:t>
      </w:r>
      <w:r>
        <w:t xml:space="preserve"> breeding behaviour was not detected</w:t>
      </w:r>
      <w:r w:rsidR="00033BC8">
        <w:t>.</w:t>
      </w:r>
      <w:r>
        <w:t xml:space="preserve"> </w:t>
      </w:r>
    </w:p>
    <w:p w14:paraId="5D10D0CA" w14:textId="4CE0B7F4" w:rsidR="000F53BB" w:rsidRDefault="0031532D" w:rsidP="0031532D">
      <w:pPr>
        <w:pStyle w:val="BodyBullet1"/>
      </w:pPr>
      <w:r>
        <w:t xml:space="preserve">In </w:t>
      </w:r>
      <w:r w:rsidR="003B2D47">
        <w:t>one survey, a</w:t>
      </w:r>
      <w:r w:rsidR="003B2D47" w:rsidRPr="009334C4">
        <w:t xml:space="preserve"> flock of 120 Red Knots</w:t>
      </w:r>
      <w:r w:rsidR="003B2D47">
        <w:t xml:space="preserve"> were observed in transit</w:t>
      </w:r>
      <w:r w:rsidR="003B2D47" w:rsidRPr="009334C4">
        <w:t xml:space="preserve">, possibly between Corner Inlet and Jack Smith Lake, both </w:t>
      </w:r>
      <w:r w:rsidR="003B2D47">
        <w:t>of</w:t>
      </w:r>
      <w:r w:rsidR="003B2D47" w:rsidRPr="009334C4">
        <w:t xml:space="preserve"> which are known </w:t>
      </w:r>
      <w:r w:rsidR="003B2D47">
        <w:t xml:space="preserve">locations </w:t>
      </w:r>
      <w:r w:rsidR="00CA684A">
        <w:t>that</w:t>
      </w:r>
      <w:r w:rsidR="003B2D47">
        <w:t xml:space="preserve"> th</w:t>
      </w:r>
      <w:r w:rsidR="00CA684A">
        <w:t>e</w:t>
      </w:r>
      <w:r w:rsidR="003B2D47">
        <w:t xml:space="preserve"> species</w:t>
      </w:r>
      <w:r w:rsidR="003B2D47" w:rsidRPr="009334C4">
        <w:t xml:space="preserve"> </w:t>
      </w:r>
      <w:r w:rsidR="00CA684A">
        <w:t>inhabits</w:t>
      </w:r>
      <w:r w:rsidR="00033BC8">
        <w:t>.</w:t>
      </w:r>
    </w:p>
    <w:p w14:paraId="2F1A89B4" w14:textId="1D89CB08" w:rsidR="003B2D47" w:rsidRDefault="003B2D47" w:rsidP="0031532D">
      <w:pPr>
        <w:pStyle w:val="BodyBullet1"/>
      </w:pPr>
      <w:r>
        <w:t>Although</w:t>
      </w:r>
      <w:r w:rsidR="000F53BB">
        <w:t xml:space="preserve"> the different surveyed beaches form</w:t>
      </w:r>
      <w:r>
        <w:t xml:space="preserve"> part of the same coastline, </w:t>
      </w:r>
      <w:r w:rsidR="000F53BB">
        <w:t>they</w:t>
      </w:r>
      <w:r>
        <w:t xml:space="preserve"> varied greatly in shorebird species richness which perhaps reflects their differing levels of disturbance. M</w:t>
      </w:r>
      <w:r w:rsidRPr="00BC7553">
        <w:t>ore species were found to occur at McLoughlins Beach (33</w:t>
      </w:r>
      <w:r w:rsidR="006F492B">
        <w:t xml:space="preserve"> </w:t>
      </w:r>
      <w:r w:rsidR="00563B63">
        <w:t>specie</w:t>
      </w:r>
      <w:r w:rsidR="006F492B">
        <w:t>s</w:t>
      </w:r>
      <w:r w:rsidRPr="00BC7553">
        <w:t>) than Reeves Beach (14</w:t>
      </w:r>
      <w:r w:rsidR="00EA1B1B">
        <w:t xml:space="preserve"> </w:t>
      </w:r>
      <w:r w:rsidR="00563B63">
        <w:t>specie</w:t>
      </w:r>
      <w:r w:rsidR="00EA1B1B">
        <w:t>s</w:t>
      </w:r>
      <w:r w:rsidRPr="00BC7553">
        <w:t>) and McGaurans Beach (18</w:t>
      </w:r>
      <w:r w:rsidR="00563B63">
        <w:t xml:space="preserve"> species</w:t>
      </w:r>
      <w:r w:rsidRPr="00BC7553">
        <w:t>)</w:t>
      </w:r>
      <w:r>
        <w:t xml:space="preserve">, </w:t>
      </w:r>
      <w:r w:rsidR="00C0200F">
        <w:t>with the latter two being</w:t>
      </w:r>
      <w:r>
        <w:t xml:space="preserve"> more accessible to the public and more prone to disturbance.</w:t>
      </w:r>
    </w:p>
    <w:p w14:paraId="282177B6" w14:textId="137DB52C" w:rsidR="003B2D47" w:rsidRPr="002129CD" w:rsidRDefault="003B2D47" w:rsidP="00865453">
      <w:pPr>
        <w:pStyle w:val="Heading5NoNumber"/>
      </w:pPr>
      <w:r w:rsidRPr="002129CD">
        <w:t xml:space="preserve">Shorebird use of the </w:t>
      </w:r>
      <w:r w:rsidR="004A40A9">
        <w:t>offshore wind farm area</w:t>
      </w:r>
    </w:p>
    <w:p w14:paraId="4A56587F" w14:textId="699C98C6" w:rsidR="0040520D" w:rsidRDefault="003B2D47" w:rsidP="00F66A5F">
      <w:pPr>
        <w:pStyle w:val="BodyText"/>
      </w:pPr>
      <w:r w:rsidRPr="00513938">
        <w:t>Other than the potential for occasional long-distance flights transiting through the area</w:t>
      </w:r>
      <w:r w:rsidR="00455D51">
        <w:t xml:space="preserve"> </w:t>
      </w:r>
      <w:r w:rsidR="00455D51" w:rsidRPr="00455D51">
        <w:t>(</w:t>
      </w:r>
      <w:r w:rsidR="00CA6714">
        <w:t>for example,</w:t>
      </w:r>
      <w:r w:rsidR="00455D51" w:rsidRPr="00455D51">
        <w:t xml:space="preserve"> birds that spend their non-breeding period in Tasmania), </w:t>
      </w:r>
      <w:r w:rsidRPr="00513938">
        <w:t xml:space="preserve">the marine environment of the </w:t>
      </w:r>
      <w:r w:rsidR="00455D51">
        <w:t xml:space="preserve">offshore </w:t>
      </w:r>
      <w:r w:rsidR="00A41B8B">
        <w:t>project area</w:t>
      </w:r>
      <w:r w:rsidRPr="00513938">
        <w:t xml:space="preserve">, including the </w:t>
      </w:r>
      <w:r w:rsidR="00A41B8B">
        <w:t>offshore wind farm area where turbines would be located</w:t>
      </w:r>
      <w:r w:rsidRPr="00513938">
        <w:t>, is not suitable habitat for migrat</w:t>
      </w:r>
      <w:r w:rsidR="00A41B8B">
        <w:t>ory</w:t>
      </w:r>
      <w:r w:rsidRPr="00513938">
        <w:t xml:space="preserve"> shorebirds. </w:t>
      </w:r>
    </w:p>
    <w:p w14:paraId="26FA593C" w14:textId="258E03EC" w:rsidR="003B2D47" w:rsidRDefault="003B2D47" w:rsidP="00F66A5F">
      <w:pPr>
        <w:pStyle w:val="BodyText"/>
      </w:pPr>
      <w:r w:rsidRPr="00513938">
        <w:t xml:space="preserve">No shorebirds were recorded in the </w:t>
      </w:r>
      <w:r w:rsidR="0040520D">
        <w:t>offshore wind farm area</w:t>
      </w:r>
      <w:r w:rsidRPr="00513938">
        <w:t xml:space="preserve"> during extensive baseline studies, except for a single Ruddy Turnstone</w:t>
      </w:r>
      <w:r w:rsidR="00EB2B61">
        <w:t xml:space="preserve"> during a boat-based survey</w:t>
      </w:r>
      <w:r w:rsidR="00824A4C">
        <w:t xml:space="preserve">, </w:t>
      </w:r>
      <w:r w:rsidR="00233BC9">
        <w:t xml:space="preserve">although </w:t>
      </w:r>
      <w:r w:rsidR="00824A4C">
        <w:t xml:space="preserve">noting that methods were </w:t>
      </w:r>
      <w:r w:rsidR="00A01C8B">
        <w:t>less suitable for detecting shorebird migrations at high altitudes.</w:t>
      </w:r>
      <w:r>
        <w:t xml:space="preserve"> </w:t>
      </w:r>
      <w:r w:rsidR="00233BC9">
        <w:t xml:space="preserve">Overall, </w:t>
      </w:r>
      <w:r w:rsidR="000B1FD0">
        <w:t>s</w:t>
      </w:r>
      <w:r w:rsidRPr="00513938">
        <w:t xml:space="preserve">mall scale local movements may occur through the </w:t>
      </w:r>
      <w:r w:rsidR="00233BC9">
        <w:t>offshore wind farm area</w:t>
      </w:r>
      <w:r w:rsidR="00CA6714">
        <w:t>,</w:t>
      </w:r>
      <w:r w:rsidRPr="00513938">
        <w:t xml:space="preserve"> however, the</w:t>
      </w:r>
      <w:r>
        <w:t>ir</w:t>
      </w:r>
      <w:r w:rsidRPr="00513938">
        <w:t xml:space="preserve"> occurrence is likely to be extremely low.</w:t>
      </w:r>
    </w:p>
    <w:p w14:paraId="6D3E1DA6" w14:textId="77777777" w:rsidR="003B2D47" w:rsidRPr="00323777" w:rsidRDefault="003B2D47" w:rsidP="003B2D47"/>
    <w:p w14:paraId="030454C2" w14:textId="77777777" w:rsidR="003B2D47" w:rsidRPr="00323777" w:rsidRDefault="003B2D47" w:rsidP="003B2D47">
      <w:pPr>
        <w:sectPr w:rsidR="003B2D47" w:rsidRPr="00323777" w:rsidSect="004913EF">
          <w:pgSz w:w="11907" w:h="16840" w:code="9"/>
          <w:pgMar w:top="1134" w:right="1134" w:bottom="1134" w:left="1134" w:header="284" w:footer="284" w:gutter="0"/>
          <w:pgNumType w:chapStyle="1"/>
          <w:cols w:space="720"/>
          <w:docGrid w:linePitch="360"/>
        </w:sectPr>
      </w:pPr>
    </w:p>
    <w:p w14:paraId="13EDA05E" w14:textId="27739053" w:rsidR="00D40BFD" w:rsidRDefault="003B2D47" w:rsidP="007638D8">
      <w:pPr>
        <w:pStyle w:val="Caption"/>
      </w:pPr>
      <w:bookmarkStart w:id="37" w:name="_Ref199835039"/>
      <w:bookmarkStart w:id="38" w:name="_Ref201735546"/>
      <w:bookmarkStart w:id="39" w:name="_Ref213419340"/>
      <w:bookmarkStart w:id="40" w:name="_Toc228870854"/>
      <w:r w:rsidRPr="00DF14BF">
        <w:lastRenderedPageBreak/>
        <w:t>Table </w:t>
      </w:r>
      <w:fldSimple w:instr=" STYLEREF 1 \s ">
        <w:r w:rsidR="00433FDE">
          <w:rPr>
            <w:noProof/>
          </w:rPr>
          <w:t>12</w:t>
        </w:r>
      </w:fldSimple>
      <w:r w:rsidR="00121ACB">
        <w:noBreakHyphen/>
      </w:r>
      <w:fldSimple w:instr=" SEQ Table \* ARABIC \s 1 ">
        <w:r w:rsidR="00433FDE">
          <w:rPr>
            <w:noProof/>
          </w:rPr>
          <w:t>3</w:t>
        </w:r>
      </w:fldSimple>
      <w:bookmarkEnd w:id="37"/>
      <w:bookmarkEnd w:id="38"/>
      <w:bookmarkEnd w:id="39"/>
      <w:r w:rsidR="00D40BFD" w:rsidRPr="00DF14BF">
        <w:tab/>
      </w:r>
      <w:r w:rsidR="0038124C" w:rsidRPr="0038124C">
        <w:t>S</w:t>
      </w:r>
      <w:r w:rsidR="0038124C">
        <w:t>horebird</w:t>
      </w:r>
      <w:r w:rsidR="0038124C" w:rsidRPr="0038124C">
        <w:t xml:space="preserve"> species carried through for assessment and information regarding their legislative listing, predominant occurrence in the region, the number of individuals observed in </w:t>
      </w:r>
      <w:r w:rsidR="0038124C">
        <w:t xml:space="preserve">shorebird surveys </w:t>
      </w:r>
      <w:r w:rsidR="0038124C" w:rsidRPr="0038124C">
        <w:t xml:space="preserve">and the </w:t>
      </w:r>
      <w:r w:rsidR="00AB1A28">
        <w:t xml:space="preserve">shore related </w:t>
      </w:r>
      <w:r w:rsidR="0038124C" w:rsidRPr="0038124C">
        <w:t>impact and risk pathways that each species were assessed for.</w:t>
      </w:r>
      <w:bookmarkEnd w:id="40"/>
    </w:p>
    <w:tbl>
      <w:tblPr>
        <w:tblW w:w="0" w:type="auto"/>
        <w:tblLook w:val="04A0" w:firstRow="1" w:lastRow="0" w:firstColumn="1" w:lastColumn="0" w:noHBand="0" w:noVBand="1"/>
      </w:tblPr>
      <w:tblGrid>
        <w:gridCol w:w="1276"/>
        <w:gridCol w:w="7088"/>
        <w:gridCol w:w="5981"/>
      </w:tblGrid>
      <w:tr w:rsidR="00F50CC0" w:rsidRPr="008A7EBF" w14:paraId="6C040B13" w14:textId="40CC297B" w:rsidTr="00F50CC0">
        <w:trPr>
          <w:trHeight w:val="266"/>
        </w:trPr>
        <w:tc>
          <w:tcPr>
            <w:tcW w:w="1276" w:type="dxa"/>
            <w:tcBorders>
              <w:top w:val="nil"/>
              <w:bottom w:val="nil"/>
              <w:right w:val="nil"/>
            </w:tcBorders>
            <w:shd w:val="clear" w:color="auto" w:fill="FFFFFF" w:themeFill="background1"/>
          </w:tcPr>
          <w:p w14:paraId="4610D451" w14:textId="77777777" w:rsidR="00F50CC0" w:rsidRPr="008A7EBF" w:rsidRDefault="00F50CC0">
            <w:pPr>
              <w:pStyle w:val="Source"/>
              <w:spacing w:before="60" w:after="60"/>
              <w:rPr>
                <w:i/>
                <w:iCs/>
              </w:rPr>
            </w:pPr>
          </w:p>
        </w:tc>
        <w:tc>
          <w:tcPr>
            <w:tcW w:w="7088" w:type="dxa"/>
            <w:tcBorders>
              <w:top w:val="nil"/>
              <w:left w:val="nil"/>
              <w:bottom w:val="nil"/>
              <w:right w:val="nil"/>
            </w:tcBorders>
            <w:shd w:val="clear" w:color="auto" w:fill="FFFFFF" w:themeFill="background1"/>
          </w:tcPr>
          <w:p w14:paraId="0EADF342" w14:textId="77777777" w:rsidR="00F50CC0" w:rsidRPr="008A7EBF" w:rsidRDefault="00F50CC0">
            <w:pPr>
              <w:pStyle w:val="Source"/>
              <w:spacing w:before="60" w:after="60"/>
              <w:rPr>
                <w:i/>
                <w:iCs/>
              </w:rPr>
            </w:pPr>
            <w:r w:rsidRPr="008A7EBF">
              <w:rPr>
                <w:i/>
                <w:iCs/>
              </w:rPr>
              <w:t xml:space="preserve"> Assessed impact and risk pathways key:</w:t>
            </w:r>
          </w:p>
          <w:p w14:paraId="4259D78F" w14:textId="77777777" w:rsidR="00F50CC0" w:rsidRPr="008A7EBF" w:rsidRDefault="00F50CC0">
            <w:pPr>
              <w:pStyle w:val="Source"/>
              <w:spacing w:before="60" w:after="60"/>
              <w:rPr>
                <w:i/>
                <w:iCs/>
              </w:rPr>
            </w:pPr>
            <w:r w:rsidRPr="008A7EBF">
              <w:rPr>
                <w:i/>
                <w:iCs/>
              </w:rPr>
              <w:t xml:space="preserve"> 1 = Physical presence: Trenchless cable installation methods &amp; shore crossing</w:t>
            </w:r>
          </w:p>
          <w:p w14:paraId="7AE63173" w14:textId="0FB64DFD" w:rsidR="00F50CC0" w:rsidRPr="008A7EBF" w:rsidRDefault="00F50CC0" w:rsidP="00F50CC0">
            <w:pPr>
              <w:pStyle w:val="Source"/>
              <w:spacing w:before="60" w:after="60"/>
              <w:rPr>
                <w:i/>
                <w:iCs/>
              </w:rPr>
            </w:pPr>
            <w:r w:rsidRPr="008A7EBF">
              <w:rPr>
                <w:i/>
                <w:iCs/>
              </w:rPr>
              <w:t xml:space="preserve"> 2 = Physical presence: construction vessels &amp; activity</w:t>
            </w:r>
          </w:p>
        </w:tc>
        <w:tc>
          <w:tcPr>
            <w:tcW w:w="5981" w:type="dxa"/>
            <w:tcBorders>
              <w:top w:val="nil"/>
              <w:left w:val="nil"/>
              <w:bottom w:val="nil"/>
            </w:tcBorders>
            <w:shd w:val="clear" w:color="auto" w:fill="FFFFFF" w:themeFill="background1"/>
          </w:tcPr>
          <w:p w14:paraId="383784B8" w14:textId="089DFCC3" w:rsidR="00F50CC0" w:rsidRPr="008A7EBF" w:rsidRDefault="00F50CC0" w:rsidP="00F50CC0">
            <w:pPr>
              <w:pStyle w:val="Source"/>
              <w:spacing w:before="60" w:after="60"/>
              <w:rPr>
                <w:i/>
                <w:iCs/>
              </w:rPr>
            </w:pPr>
            <w:r>
              <w:rPr>
                <w:i/>
                <w:iCs/>
              </w:rPr>
              <w:t xml:space="preserve"> </w:t>
            </w:r>
            <w:r w:rsidRPr="008A7EBF">
              <w:rPr>
                <w:i/>
                <w:iCs/>
              </w:rPr>
              <w:t>3 = Routine discharges</w:t>
            </w:r>
          </w:p>
          <w:p w14:paraId="44EB5D63" w14:textId="77777777" w:rsidR="00F50CC0" w:rsidRPr="008A7EBF" w:rsidRDefault="00F50CC0" w:rsidP="00F50CC0">
            <w:pPr>
              <w:pStyle w:val="Source"/>
              <w:spacing w:before="60" w:after="60"/>
              <w:rPr>
                <w:i/>
                <w:iCs/>
              </w:rPr>
            </w:pPr>
            <w:r w:rsidRPr="008A7EBF">
              <w:rPr>
                <w:i/>
                <w:iCs/>
              </w:rPr>
              <w:t xml:space="preserve"> 4 = Unplanned hydrocarbon release: oil spill &amp; toxicity </w:t>
            </w:r>
          </w:p>
          <w:p w14:paraId="73602341" w14:textId="146A70F0" w:rsidR="00F50CC0" w:rsidRPr="008A7EBF" w:rsidRDefault="00F50CC0" w:rsidP="00F50CC0">
            <w:pPr>
              <w:pStyle w:val="Source"/>
              <w:spacing w:before="60" w:after="60"/>
              <w:rPr>
                <w:i/>
                <w:iCs/>
              </w:rPr>
            </w:pPr>
            <w:r w:rsidRPr="008A7EBF">
              <w:rPr>
                <w:i/>
                <w:iCs/>
              </w:rPr>
              <w:t xml:space="preserve"> 5 = Trash or debris leading to entanglement or ingestion</w:t>
            </w:r>
          </w:p>
        </w:tc>
      </w:tr>
    </w:tbl>
    <w:tbl>
      <w:tblPr>
        <w:tblStyle w:val="MainTableStyle"/>
        <w:tblpPr w:leftFromText="180" w:rightFromText="180" w:vertAnchor="page" w:horzAnchor="margin" w:tblpY="3813"/>
        <w:tblW w:w="0" w:type="auto"/>
        <w:tblLook w:val="04A0" w:firstRow="1" w:lastRow="0" w:firstColumn="1" w:lastColumn="0" w:noHBand="0" w:noVBand="1"/>
      </w:tblPr>
      <w:tblGrid>
        <w:gridCol w:w="2598"/>
        <w:gridCol w:w="2378"/>
        <w:gridCol w:w="923"/>
        <w:gridCol w:w="775"/>
        <w:gridCol w:w="2238"/>
        <w:gridCol w:w="2516"/>
        <w:gridCol w:w="557"/>
        <w:gridCol w:w="559"/>
        <w:gridCol w:w="512"/>
        <w:gridCol w:w="580"/>
        <w:gridCol w:w="709"/>
      </w:tblGrid>
      <w:tr w:rsidR="00F50CC0" w:rsidRPr="003D3997" w14:paraId="3042A0FC" w14:textId="77777777" w:rsidTr="008A5248">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0" w:type="auto"/>
            <w:vMerge w:val="restart"/>
            <w:noWrap/>
            <w:hideMark/>
          </w:tcPr>
          <w:p w14:paraId="112F5FB2" w14:textId="77777777" w:rsidR="00F50CC0" w:rsidRPr="00580D37" w:rsidRDefault="00F50CC0" w:rsidP="00F50CC0">
            <w:pPr>
              <w:pStyle w:val="TableText"/>
            </w:pPr>
            <w:r w:rsidRPr="00B9774F">
              <w:t>Common name</w:t>
            </w:r>
          </w:p>
        </w:tc>
        <w:tc>
          <w:tcPr>
            <w:tcW w:w="0" w:type="auto"/>
            <w:vMerge w:val="restart"/>
            <w:noWrap/>
            <w:hideMark/>
          </w:tcPr>
          <w:p w14:paraId="6176D893"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pPr>
            <w:r w:rsidRPr="00B9774F">
              <w:t>Scientific name</w:t>
            </w:r>
          </w:p>
        </w:tc>
        <w:tc>
          <w:tcPr>
            <w:tcW w:w="0" w:type="auto"/>
            <w:vMerge w:val="restart"/>
            <w:hideMark/>
          </w:tcPr>
          <w:p w14:paraId="275F5FFD"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pPr>
            <w:r w:rsidRPr="00B9774F">
              <w:t>EPB</w:t>
            </w:r>
            <w:r w:rsidRPr="00580D37">
              <w:t>C Act</w:t>
            </w:r>
          </w:p>
        </w:tc>
        <w:tc>
          <w:tcPr>
            <w:tcW w:w="0" w:type="auto"/>
            <w:vMerge w:val="restart"/>
          </w:tcPr>
          <w:p w14:paraId="10F2258F"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rPr>
                <w:lang w:eastAsia="en-AU"/>
              </w:rPr>
            </w:pPr>
            <w:r>
              <w:t>F</w:t>
            </w:r>
            <w:r w:rsidRPr="00580D37">
              <w:t>FG Act</w:t>
            </w:r>
          </w:p>
        </w:tc>
        <w:tc>
          <w:tcPr>
            <w:tcW w:w="0" w:type="auto"/>
            <w:vMerge w:val="restart"/>
            <w:hideMark/>
          </w:tcPr>
          <w:p w14:paraId="34979EB7"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pPr>
            <w:r w:rsidRPr="00B9774F">
              <w:t xml:space="preserve">Predominant seasonal presence </w:t>
            </w:r>
          </w:p>
        </w:tc>
        <w:tc>
          <w:tcPr>
            <w:tcW w:w="0" w:type="auto"/>
            <w:vMerge w:val="restart"/>
            <w:hideMark/>
          </w:tcPr>
          <w:p w14:paraId="37B09C10"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pPr>
            <w:r w:rsidRPr="00B9774F">
              <w:t xml:space="preserve">Individuals recorded </w:t>
            </w:r>
            <w:r w:rsidRPr="00580D37">
              <w:t>(shorebird survey)</w:t>
            </w:r>
          </w:p>
        </w:tc>
        <w:tc>
          <w:tcPr>
            <w:tcW w:w="2917" w:type="dxa"/>
            <w:gridSpan w:val="5"/>
            <w:hideMark/>
          </w:tcPr>
          <w:p w14:paraId="0D5FD387" w14:textId="77777777" w:rsidR="00F50CC0" w:rsidRPr="00580D37" w:rsidRDefault="00F50CC0" w:rsidP="00F50CC0">
            <w:pPr>
              <w:pStyle w:val="TableText"/>
              <w:cnfStyle w:val="100000000000" w:firstRow="1" w:lastRow="0" w:firstColumn="0" w:lastColumn="0" w:oddVBand="0" w:evenVBand="0" w:oddHBand="0" w:evenHBand="0" w:firstRowFirstColumn="0" w:firstRowLastColumn="0" w:lastRowFirstColumn="0" w:lastRowLastColumn="0"/>
            </w:pPr>
            <w:r>
              <w:t>A</w:t>
            </w:r>
            <w:r w:rsidRPr="00B9774F">
              <w:t xml:space="preserve">ssessed impact and risk pathways </w:t>
            </w:r>
          </w:p>
        </w:tc>
      </w:tr>
      <w:tr w:rsidR="00F50CC0" w:rsidRPr="003D3997" w14:paraId="5A8CA4ED" w14:textId="77777777" w:rsidTr="008A5248">
        <w:trPr>
          <w:trHeight w:val="305"/>
        </w:trPr>
        <w:tc>
          <w:tcPr>
            <w:cnfStyle w:val="001000000000" w:firstRow="0" w:lastRow="0" w:firstColumn="1" w:lastColumn="0" w:oddVBand="0" w:evenVBand="0" w:oddHBand="0" w:evenHBand="0" w:firstRowFirstColumn="0" w:firstRowLastColumn="0" w:lastRowFirstColumn="0" w:lastRowLastColumn="0"/>
            <w:tcW w:w="0" w:type="auto"/>
            <w:vMerge/>
            <w:noWrap/>
          </w:tcPr>
          <w:p w14:paraId="0726AD35" w14:textId="77777777" w:rsidR="00F50CC0" w:rsidRPr="00B9774F" w:rsidRDefault="00F50CC0" w:rsidP="00F50CC0">
            <w:pPr>
              <w:pStyle w:val="TableText"/>
            </w:pPr>
          </w:p>
        </w:tc>
        <w:tc>
          <w:tcPr>
            <w:tcW w:w="0" w:type="auto"/>
            <w:vMerge/>
            <w:noWrap/>
          </w:tcPr>
          <w:p w14:paraId="71CF6C91"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3D84FE39"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32199AD0" w14:textId="77777777" w:rsidR="00F50CC0"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1B54E9B1"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2395F3C2"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557" w:type="dxa"/>
            <w:shd w:val="clear" w:color="auto" w:fill="006E50" w:themeFill="accent1"/>
          </w:tcPr>
          <w:p w14:paraId="4AB525C1" w14:textId="77777777" w:rsidR="00F50CC0" w:rsidRPr="00A27EF3" w:rsidRDefault="00F50CC0" w:rsidP="00F50CC0">
            <w:pPr>
              <w:pStyle w:val="TableText"/>
              <w:keepNext/>
              <w:cnfStyle w:val="000000000000" w:firstRow="0" w:lastRow="0" w:firstColumn="0" w:lastColumn="0" w:oddVBand="0" w:evenVBand="0" w:oddHBand="0" w:evenHBand="0" w:firstRowFirstColumn="0" w:firstRowLastColumn="0" w:lastRowFirstColumn="0" w:lastRowLastColumn="0"/>
              <w:rPr>
                <w:color w:val="FFFFFF" w:themeColor="background1"/>
              </w:rPr>
            </w:pPr>
            <w:r w:rsidRPr="00A27EF3">
              <w:rPr>
                <w:color w:val="FFFFFF" w:themeColor="background1"/>
              </w:rPr>
              <w:t>1</w:t>
            </w:r>
          </w:p>
        </w:tc>
        <w:tc>
          <w:tcPr>
            <w:tcW w:w="559" w:type="dxa"/>
            <w:shd w:val="clear" w:color="auto" w:fill="006E50" w:themeFill="accent1"/>
          </w:tcPr>
          <w:p w14:paraId="22763382" w14:textId="77777777" w:rsidR="00F50CC0" w:rsidRPr="00A27EF3" w:rsidRDefault="00F50CC0" w:rsidP="00F50CC0">
            <w:pPr>
              <w:pStyle w:val="TableText"/>
              <w:keepNext/>
              <w:cnfStyle w:val="000000000000" w:firstRow="0" w:lastRow="0" w:firstColumn="0" w:lastColumn="0" w:oddVBand="0" w:evenVBand="0" w:oddHBand="0" w:evenHBand="0" w:firstRowFirstColumn="0" w:firstRowLastColumn="0" w:lastRowFirstColumn="0" w:lastRowLastColumn="0"/>
              <w:rPr>
                <w:color w:val="FFFFFF" w:themeColor="background1"/>
              </w:rPr>
            </w:pPr>
            <w:r w:rsidRPr="00A27EF3">
              <w:rPr>
                <w:color w:val="FFFFFF" w:themeColor="background1"/>
              </w:rPr>
              <w:t>2</w:t>
            </w:r>
          </w:p>
        </w:tc>
        <w:tc>
          <w:tcPr>
            <w:tcW w:w="512" w:type="dxa"/>
            <w:shd w:val="clear" w:color="auto" w:fill="006E50" w:themeFill="accent1"/>
          </w:tcPr>
          <w:p w14:paraId="2BA2C643" w14:textId="77777777" w:rsidR="00F50CC0" w:rsidRPr="00A27EF3" w:rsidRDefault="00F50CC0" w:rsidP="00F50CC0">
            <w:pPr>
              <w:pStyle w:val="TableText"/>
              <w:keepNext/>
              <w:numPr>
                <w:ilvl w:val="0"/>
                <w:numId w:val="0"/>
              </w:numPr>
              <w:cnfStyle w:val="000000000000" w:firstRow="0" w:lastRow="0" w:firstColumn="0" w:lastColumn="0" w:oddVBand="0" w:evenVBand="0" w:oddHBand="0" w:evenHBand="0" w:firstRowFirstColumn="0" w:firstRowLastColumn="0" w:lastRowFirstColumn="0" w:lastRowLastColumn="0"/>
              <w:rPr>
                <w:color w:val="FFFFFF" w:themeColor="background1"/>
              </w:rPr>
            </w:pPr>
            <w:r w:rsidRPr="00A27EF3">
              <w:rPr>
                <w:color w:val="FFFFFF" w:themeColor="background1"/>
              </w:rPr>
              <w:t>3</w:t>
            </w:r>
          </w:p>
        </w:tc>
        <w:tc>
          <w:tcPr>
            <w:tcW w:w="580" w:type="dxa"/>
            <w:shd w:val="clear" w:color="auto" w:fill="006E50" w:themeFill="accent1"/>
          </w:tcPr>
          <w:p w14:paraId="1E9CCF7C" w14:textId="77777777" w:rsidR="00F50CC0" w:rsidRPr="00A27EF3" w:rsidRDefault="00F50CC0" w:rsidP="00F50CC0">
            <w:pPr>
              <w:pStyle w:val="TableText"/>
              <w:keepNext/>
              <w:numPr>
                <w:ilvl w:val="0"/>
                <w:numId w:val="0"/>
              </w:numPr>
              <w:cnfStyle w:val="000000000000" w:firstRow="0" w:lastRow="0" w:firstColumn="0" w:lastColumn="0" w:oddVBand="0" w:evenVBand="0" w:oddHBand="0" w:evenHBand="0" w:firstRowFirstColumn="0" w:firstRowLastColumn="0" w:lastRowFirstColumn="0" w:lastRowLastColumn="0"/>
              <w:rPr>
                <w:color w:val="FFFFFF" w:themeColor="background1"/>
              </w:rPr>
            </w:pPr>
            <w:r w:rsidRPr="00A27EF3">
              <w:rPr>
                <w:color w:val="FFFFFF" w:themeColor="background1"/>
              </w:rPr>
              <w:t>4</w:t>
            </w:r>
          </w:p>
        </w:tc>
        <w:tc>
          <w:tcPr>
            <w:tcW w:w="709" w:type="dxa"/>
            <w:shd w:val="clear" w:color="auto" w:fill="006E50" w:themeFill="accent1"/>
          </w:tcPr>
          <w:p w14:paraId="00D0850B" w14:textId="77777777" w:rsidR="00F50CC0" w:rsidRPr="00A27EF3" w:rsidRDefault="00F50CC0" w:rsidP="00F50CC0">
            <w:pPr>
              <w:pStyle w:val="TableText"/>
              <w:numPr>
                <w:ilvl w:val="0"/>
                <w:numId w:val="0"/>
              </w:numPr>
              <w:cnfStyle w:val="000000000000" w:firstRow="0" w:lastRow="0" w:firstColumn="0" w:lastColumn="0" w:oddVBand="0" w:evenVBand="0" w:oddHBand="0" w:evenHBand="0" w:firstRowFirstColumn="0" w:firstRowLastColumn="0" w:lastRowFirstColumn="0" w:lastRowLastColumn="0"/>
              <w:rPr>
                <w:color w:val="FFFFFF" w:themeColor="background1"/>
              </w:rPr>
            </w:pPr>
            <w:r w:rsidRPr="00A27EF3">
              <w:rPr>
                <w:color w:val="FFFFFF" w:themeColor="background1"/>
              </w:rPr>
              <w:t>5</w:t>
            </w:r>
          </w:p>
        </w:tc>
      </w:tr>
      <w:tr w:rsidR="00F50CC0" w:rsidRPr="003D3997" w14:paraId="6A8D2BEE" w14:textId="77777777" w:rsidTr="008A5248">
        <w:trPr>
          <w:trHeight w:val="3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09FFF33" w14:textId="77777777" w:rsidR="00F50CC0" w:rsidRPr="00580D37" w:rsidRDefault="00F50CC0" w:rsidP="00F50CC0">
            <w:pPr>
              <w:pStyle w:val="TableText"/>
            </w:pPr>
            <w:r w:rsidRPr="00B9774F">
              <w:t>Australian Pied Oystercatcher</w:t>
            </w:r>
          </w:p>
        </w:tc>
        <w:tc>
          <w:tcPr>
            <w:tcW w:w="0" w:type="auto"/>
            <w:noWrap/>
            <w:hideMark/>
          </w:tcPr>
          <w:p w14:paraId="750E2A6E"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Haematopus longirostris</w:t>
            </w:r>
          </w:p>
        </w:tc>
        <w:tc>
          <w:tcPr>
            <w:tcW w:w="0" w:type="auto"/>
            <w:noWrap/>
            <w:hideMark/>
          </w:tcPr>
          <w:p w14:paraId="3B7EB52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06F93287"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21141AD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1B5693F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7</w:t>
            </w:r>
          </w:p>
        </w:tc>
        <w:tc>
          <w:tcPr>
            <w:tcW w:w="557" w:type="dxa"/>
            <w:noWrap/>
            <w:hideMark/>
          </w:tcPr>
          <w:p w14:paraId="6377D0E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0696547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5033EAB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72C06E3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5B51C205"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39AC4702"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44DB3BCD" w14:textId="77777777" w:rsidR="00F50CC0" w:rsidRPr="00580D37" w:rsidRDefault="00F50CC0" w:rsidP="00F50CC0">
            <w:pPr>
              <w:pStyle w:val="TableText"/>
            </w:pPr>
            <w:r w:rsidRPr="00B9774F">
              <w:t>Masked Lapwing</w:t>
            </w:r>
          </w:p>
        </w:tc>
        <w:tc>
          <w:tcPr>
            <w:tcW w:w="0" w:type="auto"/>
            <w:noWrap/>
            <w:hideMark/>
          </w:tcPr>
          <w:p w14:paraId="2992085B"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Vanellus miles</w:t>
            </w:r>
          </w:p>
        </w:tc>
        <w:tc>
          <w:tcPr>
            <w:tcW w:w="0" w:type="auto"/>
            <w:noWrap/>
            <w:hideMark/>
          </w:tcPr>
          <w:p w14:paraId="62575F9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4CFA8668"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4203353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101DA5B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32</w:t>
            </w:r>
          </w:p>
        </w:tc>
        <w:tc>
          <w:tcPr>
            <w:tcW w:w="557" w:type="dxa"/>
            <w:noWrap/>
            <w:hideMark/>
          </w:tcPr>
          <w:p w14:paraId="5C6A7D45"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7C54B79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591377B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5AE578E2"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305B4D2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753E5433"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212CF025" w14:textId="77777777" w:rsidR="00F50CC0" w:rsidRPr="00580D37" w:rsidRDefault="00F50CC0" w:rsidP="00F50CC0">
            <w:pPr>
              <w:pStyle w:val="TableText"/>
            </w:pPr>
            <w:r w:rsidRPr="00B9774F">
              <w:t>Banded Lapwing</w:t>
            </w:r>
          </w:p>
        </w:tc>
        <w:tc>
          <w:tcPr>
            <w:tcW w:w="0" w:type="auto"/>
            <w:noWrap/>
            <w:hideMark/>
          </w:tcPr>
          <w:p w14:paraId="54057BCE"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Vanellus tricolor</w:t>
            </w:r>
          </w:p>
        </w:tc>
        <w:tc>
          <w:tcPr>
            <w:tcW w:w="0" w:type="auto"/>
            <w:noWrap/>
            <w:hideMark/>
          </w:tcPr>
          <w:p w14:paraId="716B68C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40A04794"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5FE6E12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3757FCE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w:t>
            </w:r>
          </w:p>
        </w:tc>
        <w:tc>
          <w:tcPr>
            <w:tcW w:w="557" w:type="dxa"/>
            <w:noWrap/>
            <w:hideMark/>
          </w:tcPr>
          <w:p w14:paraId="458D965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63CE37F6"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7945D1D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068F765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48BC275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5234EB8A"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733124AE" w14:textId="77777777" w:rsidR="00F50CC0" w:rsidRPr="00580D37" w:rsidRDefault="00F50CC0" w:rsidP="00F50CC0">
            <w:pPr>
              <w:pStyle w:val="TableText"/>
            </w:pPr>
            <w:r w:rsidRPr="00B9774F">
              <w:t>Pacific Golden Plover</w:t>
            </w:r>
          </w:p>
        </w:tc>
        <w:tc>
          <w:tcPr>
            <w:tcW w:w="0" w:type="auto"/>
            <w:noWrap/>
            <w:hideMark/>
          </w:tcPr>
          <w:p w14:paraId="3F5926AA"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Pluvialis fulva</w:t>
            </w:r>
          </w:p>
        </w:tc>
        <w:tc>
          <w:tcPr>
            <w:tcW w:w="0" w:type="auto"/>
            <w:noWrap/>
            <w:hideMark/>
          </w:tcPr>
          <w:p w14:paraId="5A2D208C"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Mi</w:t>
            </w:r>
          </w:p>
        </w:tc>
        <w:tc>
          <w:tcPr>
            <w:tcW w:w="0" w:type="auto"/>
          </w:tcPr>
          <w:p w14:paraId="10467E1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F34FA5">
              <w:t>vu</w:t>
            </w:r>
          </w:p>
        </w:tc>
        <w:tc>
          <w:tcPr>
            <w:tcW w:w="0" w:type="auto"/>
            <w:noWrap/>
            <w:hideMark/>
          </w:tcPr>
          <w:p w14:paraId="7B5F188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Nov-Feb</w:t>
            </w:r>
          </w:p>
        </w:tc>
        <w:tc>
          <w:tcPr>
            <w:tcW w:w="0" w:type="auto"/>
            <w:noWrap/>
            <w:hideMark/>
          </w:tcPr>
          <w:p w14:paraId="0A3D08C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6</w:t>
            </w:r>
          </w:p>
        </w:tc>
        <w:tc>
          <w:tcPr>
            <w:tcW w:w="557" w:type="dxa"/>
            <w:noWrap/>
            <w:hideMark/>
          </w:tcPr>
          <w:p w14:paraId="62858497"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59" w:type="dxa"/>
            <w:noWrap/>
            <w:hideMark/>
          </w:tcPr>
          <w:p w14:paraId="373C82B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276EF1CF"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663F517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26241B3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501F2612"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533CEFD0" w14:textId="77777777" w:rsidR="00F50CC0" w:rsidRPr="00580D37" w:rsidRDefault="00F50CC0" w:rsidP="00F50CC0">
            <w:pPr>
              <w:pStyle w:val="TableText"/>
            </w:pPr>
            <w:r w:rsidRPr="00B9774F">
              <w:t>Hooded Plover</w:t>
            </w:r>
          </w:p>
        </w:tc>
        <w:tc>
          <w:tcPr>
            <w:tcW w:w="0" w:type="auto"/>
            <w:noWrap/>
            <w:hideMark/>
          </w:tcPr>
          <w:p w14:paraId="63C8E0DE"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 xml:space="preserve">Thinornis cucullatus </w:t>
            </w:r>
          </w:p>
        </w:tc>
        <w:tc>
          <w:tcPr>
            <w:tcW w:w="0" w:type="auto"/>
            <w:noWrap/>
            <w:hideMark/>
          </w:tcPr>
          <w:p w14:paraId="2C678A7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xml:space="preserve">VU </w:t>
            </w:r>
          </w:p>
        </w:tc>
        <w:tc>
          <w:tcPr>
            <w:tcW w:w="0" w:type="auto"/>
          </w:tcPr>
          <w:p w14:paraId="1B383E6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F34FA5">
              <w:t>vu</w:t>
            </w:r>
          </w:p>
        </w:tc>
        <w:tc>
          <w:tcPr>
            <w:tcW w:w="0" w:type="auto"/>
            <w:noWrap/>
            <w:hideMark/>
          </w:tcPr>
          <w:p w14:paraId="57BE5486"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3BBD7C7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31</w:t>
            </w:r>
          </w:p>
        </w:tc>
        <w:tc>
          <w:tcPr>
            <w:tcW w:w="557" w:type="dxa"/>
            <w:noWrap/>
            <w:hideMark/>
          </w:tcPr>
          <w:p w14:paraId="6F5D78C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6FEFABC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589D0B5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1BC7F42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60EF1C57"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515CC7C0"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56047307" w14:textId="77777777" w:rsidR="00F50CC0" w:rsidRPr="00580D37" w:rsidRDefault="00F50CC0" w:rsidP="00F50CC0">
            <w:pPr>
              <w:pStyle w:val="TableText"/>
            </w:pPr>
            <w:r w:rsidRPr="00B9774F">
              <w:t>Double-banded Plover</w:t>
            </w:r>
          </w:p>
        </w:tc>
        <w:tc>
          <w:tcPr>
            <w:tcW w:w="0" w:type="auto"/>
            <w:noWrap/>
            <w:hideMark/>
          </w:tcPr>
          <w:p w14:paraId="03BDC25E"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Charadrius bicinctus</w:t>
            </w:r>
          </w:p>
        </w:tc>
        <w:tc>
          <w:tcPr>
            <w:tcW w:w="0" w:type="auto"/>
            <w:noWrap/>
            <w:hideMark/>
          </w:tcPr>
          <w:p w14:paraId="21D6361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Mi</w:t>
            </w:r>
          </w:p>
        </w:tc>
        <w:tc>
          <w:tcPr>
            <w:tcW w:w="0" w:type="auto"/>
          </w:tcPr>
          <w:p w14:paraId="31E4DA35"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3393E74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Mar-Jul</w:t>
            </w:r>
          </w:p>
        </w:tc>
        <w:tc>
          <w:tcPr>
            <w:tcW w:w="0" w:type="auto"/>
            <w:noWrap/>
            <w:hideMark/>
          </w:tcPr>
          <w:p w14:paraId="4C1CD906"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54</w:t>
            </w:r>
          </w:p>
        </w:tc>
        <w:tc>
          <w:tcPr>
            <w:tcW w:w="557" w:type="dxa"/>
            <w:noWrap/>
            <w:hideMark/>
          </w:tcPr>
          <w:p w14:paraId="09BE9E8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70D4C21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2D25C6E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1D4CD67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27CBD2A5"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36667F8C"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6F67F959" w14:textId="77777777" w:rsidR="00F50CC0" w:rsidRPr="00580D37" w:rsidRDefault="00F50CC0" w:rsidP="00F50CC0">
            <w:pPr>
              <w:pStyle w:val="TableText"/>
            </w:pPr>
            <w:r w:rsidRPr="00B9774F">
              <w:t>Red-capped Plover</w:t>
            </w:r>
          </w:p>
        </w:tc>
        <w:tc>
          <w:tcPr>
            <w:tcW w:w="0" w:type="auto"/>
            <w:noWrap/>
            <w:hideMark/>
          </w:tcPr>
          <w:p w14:paraId="02D5BB0E"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Charadrius ruficapillus</w:t>
            </w:r>
          </w:p>
        </w:tc>
        <w:tc>
          <w:tcPr>
            <w:tcW w:w="0" w:type="auto"/>
            <w:noWrap/>
            <w:hideMark/>
          </w:tcPr>
          <w:p w14:paraId="5C75B4F7"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2AAC605E"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31F9D19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57E94BD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190</w:t>
            </w:r>
          </w:p>
        </w:tc>
        <w:tc>
          <w:tcPr>
            <w:tcW w:w="557" w:type="dxa"/>
            <w:noWrap/>
            <w:hideMark/>
          </w:tcPr>
          <w:p w14:paraId="2C10533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59" w:type="dxa"/>
            <w:noWrap/>
            <w:hideMark/>
          </w:tcPr>
          <w:p w14:paraId="095587CE"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3147920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21B8CB4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495AAB32"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50C4B40C"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7E44B" w14:textId="77777777" w:rsidR="00F50CC0" w:rsidRPr="00580D37" w:rsidRDefault="00F50CC0" w:rsidP="00F50CC0">
            <w:pPr>
              <w:pStyle w:val="TableText"/>
            </w:pPr>
            <w:r w:rsidRPr="00B9774F">
              <w:t>Black-fronted Dotterel</w:t>
            </w:r>
          </w:p>
        </w:tc>
        <w:tc>
          <w:tcPr>
            <w:tcW w:w="0" w:type="auto"/>
            <w:noWrap/>
            <w:hideMark/>
          </w:tcPr>
          <w:p w14:paraId="1C3DE132"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Elseyornis melanops</w:t>
            </w:r>
          </w:p>
        </w:tc>
        <w:tc>
          <w:tcPr>
            <w:tcW w:w="0" w:type="auto"/>
            <w:noWrap/>
            <w:hideMark/>
          </w:tcPr>
          <w:p w14:paraId="0CF50DB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301CC595"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5AD4A84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2B4808F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w:t>
            </w:r>
          </w:p>
        </w:tc>
        <w:tc>
          <w:tcPr>
            <w:tcW w:w="557" w:type="dxa"/>
            <w:noWrap/>
            <w:hideMark/>
          </w:tcPr>
          <w:p w14:paraId="058C40B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709BC90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237B165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4415AFF2"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0F0BBFA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40531EB2"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253C21A7" w14:textId="77777777" w:rsidR="00F50CC0" w:rsidRPr="00580D37" w:rsidRDefault="00F50CC0" w:rsidP="00F50CC0">
            <w:pPr>
              <w:pStyle w:val="TableText"/>
            </w:pPr>
            <w:r w:rsidRPr="00B9774F">
              <w:t>Common Sandpiper</w:t>
            </w:r>
          </w:p>
        </w:tc>
        <w:tc>
          <w:tcPr>
            <w:tcW w:w="0" w:type="auto"/>
            <w:noWrap/>
            <w:hideMark/>
          </w:tcPr>
          <w:p w14:paraId="0EE3CFB9"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Actitis hypoleucos</w:t>
            </w:r>
          </w:p>
        </w:tc>
        <w:tc>
          <w:tcPr>
            <w:tcW w:w="0" w:type="auto"/>
            <w:noWrap/>
            <w:hideMark/>
          </w:tcPr>
          <w:p w14:paraId="54A4ADB2"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Mi</w:t>
            </w:r>
          </w:p>
        </w:tc>
        <w:tc>
          <w:tcPr>
            <w:tcW w:w="0" w:type="auto"/>
          </w:tcPr>
          <w:p w14:paraId="4CA8561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F34FA5">
              <w:t>vu</w:t>
            </w:r>
          </w:p>
        </w:tc>
        <w:tc>
          <w:tcPr>
            <w:tcW w:w="0" w:type="auto"/>
            <w:noWrap/>
            <w:hideMark/>
          </w:tcPr>
          <w:p w14:paraId="70FA79D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Oct-Feb</w:t>
            </w:r>
          </w:p>
        </w:tc>
        <w:tc>
          <w:tcPr>
            <w:tcW w:w="0" w:type="auto"/>
            <w:noWrap/>
            <w:hideMark/>
          </w:tcPr>
          <w:p w14:paraId="5420A7EF"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1</w:t>
            </w:r>
          </w:p>
        </w:tc>
        <w:tc>
          <w:tcPr>
            <w:tcW w:w="557" w:type="dxa"/>
            <w:noWrap/>
            <w:hideMark/>
          </w:tcPr>
          <w:p w14:paraId="03D767A6"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59" w:type="dxa"/>
            <w:noWrap/>
            <w:hideMark/>
          </w:tcPr>
          <w:p w14:paraId="79B00D63"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71FE971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4EF7E8A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17A56CFF"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01964146"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4FCD6502" w14:textId="77777777" w:rsidR="00F50CC0" w:rsidRPr="00580D37" w:rsidRDefault="00F50CC0" w:rsidP="00F50CC0">
            <w:pPr>
              <w:pStyle w:val="TableText"/>
            </w:pPr>
            <w:r w:rsidRPr="00B9774F">
              <w:t>Red-necked Stint</w:t>
            </w:r>
          </w:p>
        </w:tc>
        <w:tc>
          <w:tcPr>
            <w:tcW w:w="0" w:type="auto"/>
            <w:noWrap/>
            <w:hideMark/>
          </w:tcPr>
          <w:p w14:paraId="15A8EF78"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Calidris ruficollis</w:t>
            </w:r>
          </w:p>
        </w:tc>
        <w:tc>
          <w:tcPr>
            <w:tcW w:w="0" w:type="auto"/>
            <w:noWrap/>
            <w:hideMark/>
          </w:tcPr>
          <w:p w14:paraId="0CF79E1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Mi</w:t>
            </w:r>
          </w:p>
        </w:tc>
        <w:tc>
          <w:tcPr>
            <w:tcW w:w="0" w:type="auto"/>
          </w:tcPr>
          <w:p w14:paraId="1278CDD9"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3F7DAA1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Nov-Feb</w:t>
            </w:r>
          </w:p>
        </w:tc>
        <w:tc>
          <w:tcPr>
            <w:tcW w:w="0" w:type="auto"/>
            <w:noWrap/>
            <w:hideMark/>
          </w:tcPr>
          <w:p w14:paraId="52F401C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58</w:t>
            </w:r>
          </w:p>
        </w:tc>
        <w:tc>
          <w:tcPr>
            <w:tcW w:w="557" w:type="dxa"/>
            <w:noWrap/>
            <w:hideMark/>
          </w:tcPr>
          <w:p w14:paraId="75F56165"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61A656A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455815C5"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5F48081F"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696C7A2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79D706DE"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7C52C283" w14:textId="77777777" w:rsidR="00F50CC0" w:rsidRPr="00580D37" w:rsidRDefault="00F50CC0" w:rsidP="00F50CC0">
            <w:pPr>
              <w:pStyle w:val="TableText"/>
            </w:pPr>
            <w:r w:rsidRPr="00B9774F">
              <w:t>Red Knot</w:t>
            </w:r>
          </w:p>
        </w:tc>
        <w:tc>
          <w:tcPr>
            <w:tcW w:w="0" w:type="auto"/>
            <w:noWrap/>
            <w:hideMark/>
          </w:tcPr>
          <w:p w14:paraId="0DFD229D"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Calidris canutus</w:t>
            </w:r>
          </w:p>
        </w:tc>
        <w:tc>
          <w:tcPr>
            <w:tcW w:w="0" w:type="auto"/>
            <w:noWrap/>
            <w:hideMark/>
          </w:tcPr>
          <w:p w14:paraId="4325AC3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 xml:space="preserve">Mi, </w:t>
            </w:r>
            <w:r w:rsidRPr="00B9774F">
              <w:t>VU</w:t>
            </w:r>
            <w:r w:rsidRPr="00CB2C63">
              <w:t xml:space="preserve"> </w:t>
            </w:r>
            <w:r w:rsidRPr="00B9774F">
              <w:t xml:space="preserve"> </w:t>
            </w:r>
          </w:p>
        </w:tc>
        <w:tc>
          <w:tcPr>
            <w:tcW w:w="0" w:type="auto"/>
          </w:tcPr>
          <w:p w14:paraId="174B8E66"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F34FA5">
              <w:t>en</w:t>
            </w:r>
          </w:p>
        </w:tc>
        <w:tc>
          <w:tcPr>
            <w:tcW w:w="0" w:type="auto"/>
            <w:noWrap/>
            <w:hideMark/>
          </w:tcPr>
          <w:p w14:paraId="48A2942E"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Oct-Feb</w:t>
            </w:r>
          </w:p>
        </w:tc>
        <w:tc>
          <w:tcPr>
            <w:tcW w:w="0" w:type="auto"/>
            <w:noWrap/>
            <w:hideMark/>
          </w:tcPr>
          <w:p w14:paraId="201B7A3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120</w:t>
            </w:r>
          </w:p>
        </w:tc>
        <w:tc>
          <w:tcPr>
            <w:tcW w:w="557" w:type="dxa"/>
            <w:noWrap/>
            <w:hideMark/>
          </w:tcPr>
          <w:p w14:paraId="592D1B4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327B3CB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3CD529D9"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58B33CD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6F325AE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786F8DD4"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492F6BA8" w14:textId="77777777" w:rsidR="00F50CC0" w:rsidRPr="00580D37" w:rsidRDefault="00F50CC0" w:rsidP="00F50CC0">
            <w:pPr>
              <w:pStyle w:val="TableText"/>
            </w:pPr>
            <w:r w:rsidRPr="00B9774F">
              <w:t>Ruddy Turnstone</w:t>
            </w:r>
          </w:p>
        </w:tc>
        <w:tc>
          <w:tcPr>
            <w:tcW w:w="0" w:type="auto"/>
            <w:noWrap/>
            <w:hideMark/>
          </w:tcPr>
          <w:p w14:paraId="3B41F35C"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Arenaria interpres</w:t>
            </w:r>
          </w:p>
        </w:tc>
        <w:tc>
          <w:tcPr>
            <w:tcW w:w="0" w:type="auto"/>
            <w:noWrap/>
            <w:hideMark/>
          </w:tcPr>
          <w:p w14:paraId="6C21D667"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w:t>
            </w:r>
            <w:r w:rsidRPr="00BB75F1">
              <w:t xml:space="preserve">i, VU  </w:t>
            </w:r>
          </w:p>
        </w:tc>
        <w:tc>
          <w:tcPr>
            <w:tcW w:w="0" w:type="auto"/>
          </w:tcPr>
          <w:p w14:paraId="692B204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F34FA5">
              <w:t>en</w:t>
            </w:r>
          </w:p>
        </w:tc>
        <w:tc>
          <w:tcPr>
            <w:tcW w:w="0" w:type="auto"/>
            <w:noWrap/>
            <w:hideMark/>
          </w:tcPr>
          <w:p w14:paraId="3682558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Oct-Feb</w:t>
            </w:r>
          </w:p>
        </w:tc>
        <w:tc>
          <w:tcPr>
            <w:tcW w:w="0" w:type="auto"/>
            <w:noWrap/>
            <w:hideMark/>
          </w:tcPr>
          <w:p w14:paraId="4118010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1</w:t>
            </w:r>
          </w:p>
        </w:tc>
        <w:tc>
          <w:tcPr>
            <w:tcW w:w="557" w:type="dxa"/>
            <w:noWrap/>
            <w:hideMark/>
          </w:tcPr>
          <w:p w14:paraId="50ECFD8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59" w:type="dxa"/>
            <w:noWrap/>
            <w:hideMark/>
          </w:tcPr>
          <w:p w14:paraId="2EC6170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12" w:type="dxa"/>
            <w:noWrap/>
            <w:hideMark/>
          </w:tcPr>
          <w:p w14:paraId="006E473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580" w:type="dxa"/>
            <w:noWrap/>
            <w:hideMark/>
          </w:tcPr>
          <w:p w14:paraId="21AF5430"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709" w:type="dxa"/>
            <w:noWrap/>
            <w:hideMark/>
          </w:tcPr>
          <w:p w14:paraId="5E3D804A"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r>
      <w:tr w:rsidR="00F50CC0" w:rsidRPr="003D3997" w14:paraId="29C0A6A7" w14:textId="77777777" w:rsidTr="008A5248">
        <w:trPr>
          <w:trHeight w:val="306"/>
        </w:trPr>
        <w:tc>
          <w:tcPr>
            <w:cnfStyle w:val="001000000000" w:firstRow="0" w:lastRow="0" w:firstColumn="1" w:lastColumn="0" w:oddVBand="0" w:evenVBand="0" w:oddHBand="0" w:evenHBand="0" w:firstRowFirstColumn="0" w:firstRowLastColumn="0" w:lastRowFirstColumn="0" w:lastRowLastColumn="0"/>
            <w:tcW w:w="0" w:type="auto"/>
            <w:noWrap/>
            <w:hideMark/>
          </w:tcPr>
          <w:p w14:paraId="6AA0F899" w14:textId="77777777" w:rsidR="00F50CC0" w:rsidRPr="00580D37" w:rsidRDefault="00F50CC0" w:rsidP="00F50CC0">
            <w:pPr>
              <w:pStyle w:val="TableText"/>
            </w:pPr>
            <w:r w:rsidRPr="00B9774F">
              <w:t>Sanderling</w:t>
            </w:r>
          </w:p>
        </w:tc>
        <w:tc>
          <w:tcPr>
            <w:tcW w:w="0" w:type="auto"/>
            <w:noWrap/>
            <w:hideMark/>
          </w:tcPr>
          <w:p w14:paraId="3C6DE5B7"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Calidris alba</w:t>
            </w:r>
          </w:p>
        </w:tc>
        <w:tc>
          <w:tcPr>
            <w:tcW w:w="0" w:type="auto"/>
            <w:noWrap/>
            <w:hideMark/>
          </w:tcPr>
          <w:p w14:paraId="5F12790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t>Mi</w:t>
            </w:r>
          </w:p>
        </w:tc>
        <w:tc>
          <w:tcPr>
            <w:tcW w:w="0" w:type="auto"/>
          </w:tcPr>
          <w:p w14:paraId="62BA737C"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25ED49BE"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Nov-Feb</w:t>
            </w:r>
          </w:p>
        </w:tc>
        <w:tc>
          <w:tcPr>
            <w:tcW w:w="0" w:type="auto"/>
            <w:noWrap/>
            <w:hideMark/>
          </w:tcPr>
          <w:p w14:paraId="1B32D4DE"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5</w:t>
            </w:r>
          </w:p>
        </w:tc>
        <w:tc>
          <w:tcPr>
            <w:tcW w:w="557" w:type="dxa"/>
            <w:noWrap/>
            <w:hideMark/>
          </w:tcPr>
          <w:p w14:paraId="081D1022"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5E00A6C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5A0A92CE"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62AECE5D"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672FA45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r w:rsidR="00F50CC0" w:rsidRPr="003D3997" w14:paraId="53C976F5" w14:textId="77777777" w:rsidTr="008A5248">
        <w:trPr>
          <w:trHeight w:val="358"/>
        </w:trPr>
        <w:tc>
          <w:tcPr>
            <w:cnfStyle w:val="001000000000" w:firstRow="0" w:lastRow="0" w:firstColumn="1" w:lastColumn="0" w:oddVBand="0" w:evenVBand="0" w:oddHBand="0" w:evenHBand="0" w:firstRowFirstColumn="0" w:firstRowLastColumn="0" w:lastRowFirstColumn="0" w:lastRowLastColumn="0"/>
            <w:tcW w:w="0" w:type="auto"/>
            <w:noWrap/>
            <w:hideMark/>
          </w:tcPr>
          <w:p w14:paraId="5EC6109C" w14:textId="77777777" w:rsidR="00F50CC0" w:rsidRPr="00580D37" w:rsidRDefault="00F50CC0" w:rsidP="00F50CC0">
            <w:pPr>
              <w:pStyle w:val="TableText"/>
            </w:pPr>
            <w:r w:rsidRPr="00B9774F">
              <w:t>Pied Stilt</w:t>
            </w:r>
          </w:p>
        </w:tc>
        <w:tc>
          <w:tcPr>
            <w:tcW w:w="0" w:type="auto"/>
            <w:noWrap/>
            <w:hideMark/>
          </w:tcPr>
          <w:p w14:paraId="6F78167F" w14:textId="77777777" w:rsidR="00F50CC0" w:rsidRPr="007638D8" w:rsidRDefault="00F50CC0" w:rsidP="00F50CC0">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638D8">
              <w:rPr>
                <w:rStyle w:val="Italics"/>
              </w:rPr>
              <w:t>Himantopus leucocephalus</w:t>
            </w:r>
          </w:p>
        </w:tc>
        <w:tc>
          <w:tcPr>
            <w:tcW w:w="0" w:type="auto"/>
            <w:noWrap/>
            <w:hideMark/>
          </w:tcPr>
          <w:p w14:paraId="6D04009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 </w:t>
            </w:r>
          </w:p>
        </w:tc>
        <w:tc>
          <w:tcPr>
            <w:tcW w:w="0" w:type="auto"/>
          </w:tcPr>
          <w:p w14:paraId="4D96B362" w14:textId="77777777" w:rsidR="00F50CC0" w:rsidRPr="00B9774F" w:rsidRDefault="00F50CC0" w:rsidP="00F50CC0">
            <w:pPr>
              <w:pStyle w:val="TableText"/>
              <w:cnfStyle w:val="000000000000" w:firstRow="0" w:lastRow="0" w:firstColumn="0" w:lastColumn="0" w:oddVBand="0" w:evenVBand="0" w:oddHBand="0" w:evenHBand="0" w:firstRowFirstColumn="0" w:firstRowLastColumn="0" w:lastRowFirstColumn="0" w:lastRowLastColumn="0"/>
            </w:pPr>
          </w:p>
        </w:tc>
        <w:tc>
          <w:tcPr>
            <w:tcW w:w="0" w:type="auto"/>
            <w:noWrap/>
            <w:hideMark/>
          </w:tcPr>
          <w:p w14:paraId="296CA86B"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Year round</w:t>
            </w:r>
          </w:p>
        </w:tc>
        <w:tc>
          <w:tcPr>
            <w:tcW w:w="0" w:type="auto"/>
            <w:noWrap/>
            <w:hideMark/>
          </w:tcPr>
          <w:p w14:paraId="4885E757"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46</w:t>
            </w:r>
          </w:p>
        </w:tc>
        <w:tc>
          <w:tcPr>
            <w:tcW w:w="557" w:type="dxa"/>
            <w:noWrap/>
            <w:hideMark/>
          </w:tcPr>
          <w:p w14:paraId="5408BF9C"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59" w:type="dxa"/>
            <w:noWrap/>
            <w:hideMark/>
          </w:tcPr>
          <w:p w14:paraId="6EAB96B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12" w:type="dxa"/>
            <w:noWrap/>
            <w:hideMark/>
          </w:tcPr>
          <w:p w14:paraId="47C0E808"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580" w:type="dxa"/>
            <w:noWrap/>
            <w:hideMark/>
          </w:tcPr>
          <w:p w14:paraId="4E924BC1"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c>
          <w:tcPr>
            <w:tcW w:w="709" w:type="dxa"/>
            <w:noWrap/>
            <w:hideMark/>
          </w:tcPr>
          <w:p w14:paraId="5D710494" w14:textId="77777777" w:rsidR="00F50CC0" w:rsidRPr="00580D37" w:rsidRDefault="00F50CC0" w:rsidP="00F50CC0">
            <w:pPr>
              <w:pStyle w:val="TableText"/>
              <w:cnfStyle w:val="000000000000" w:firstRow="0" w:lastRow="0" w:firstColumn="0" w:lastColumn="0" w:oddVBand="0" w:evenVBand="0" w:oddHBand="0" w:evenHBand="0" w:firstRowFirstColumn="0" w:firstRowLastColumn="0" w:lastRowFirstColumn="0" w:lastRowLastColumn="0"/>
            </w:pPr>
            <w:r w:rsidRPr="00B9774F">
              <w:t>X</w:t>
            </w:r>
          </w:p>
        </w:tc>
      </w:tr>
    </w:tbl>
    <w:p w14:paraId="7B704258" w14:textId="77777777" w:rsidR="00F50CC0" w:rsidRDefault="00F50CC0" w:rsidP="008A7EBF">
      <w:pPr>
        <w:pStyle w:val="BodyText"/>
      </w:pPr>
    </w:p>
    <w:p w14:paraId="29C71059" w14:textId="77777777" w:rsidR="00025425" w:rsidRDefault="00025425" w:rsidP="008A7EBF">
      <w:pPr>
        <w:pStyle w:val="Source"/>
      </w:pPr>
    </w:p>
    <w:p w14:paraId="584C74A2" w14:textId="5F5048B7" w:rsidR="00DD2ECB" w:rsidRPr="00DD2ECB" w:rsidRDefault="00DD2ECB" w:rsidP="00902046">
      <w:pPr>
        <w:pStyle w:val="BodyText"/>
        <w:sectPr w:rsidR="00DD2ECB" w:rsidRPr="00DD2ECB" w:rsidSect="00695B9F">
          <w:pgSz w:w="16840" w:h="11907" w:orient="landscape" w:code="9"/>
          <w:pgMar w:top="567" w:right="1361" w:bottom="567" w:left="1134" w:header="284" w:footer="284" w:gutter="0"/>
          <w:pgNumType w:chapStyle="1"/>
          <w:cols w:space="720"/>
          <w:docGrid w:linePitch="360"/>
        </w:sectPr>
      </w:pPr>
    </w:p>
    <w:p w14:paraId="0823546E" w14:textId="77777777" w:rsidR="003B2D47" w:rsidRDefault="003B2D47" w:rsidP="003B2D47">
      <w:pPr>
        <w:pStyle w:val="Heading3"/>
      </w:pPr>
      <w:bookmarkStart w:id="41" w:name="_Toc228870830"/>
      <w:r>
        <w:lastRenderedPageBreak/>
        <w:t>Bass Strait migrants</w:t>
      </w:r>
      <w:bookmarkEnd w:id="41"/>
      <w:r>
        <w:t xml:space="preserve"> </w:t>
      </w:r>
    </w:p>
    <w:p w14:paraId="4E6AB0D0" w14:textId="5A3877F7" w:rsidR="003B2D47" w:rsidRDefault="003B2D47" w:rsidP="00F66A5F">
      <w:pPr>
        <w:pStyle w:val="BodyText"/>
      </w:pPr>
      <w:r>
        <w:t xml:space="preserve">A key consideration to the impact assessment were Bass Strait migrants. Bass Strait migrants include </w:t>
      </w:r>
      <w:r w:rsidRPr="009334C4">
        <w:t xml:space="preserve">birds and bats that routinely migrate between Tasmania and mainland Australia and </w:t>
      </w:r>
      <w:r w:rsidR="0000517C">
        <w:t>could</w:t>
      </w:r>
      <w:r w:rsidRPr="009334C4">
        <w:t xml:space="preserve"> pass through the </w:t>
      </w:r>
      <w:r w:rsidR="0032473C">
        <w:t xml:space="preserve">offshore </w:t>
      </w:r>
      <w:r w:rsidRPr="009334C4">
        <w:t>project</w:t>
      </w:r>
      <w:r w:rsidR="00D42F2F">
        <w:t xml:space="preserve"> area</w:t>
      </w:r>
      <w:r w:rsidRPr="009334C4">
        <w:t xml:space="preserve"> on migration voyages</w:t>
      </w:r>
      <w:r>
        <w:t xml:space="preserve">. The likelihood of these species interacting with the </w:t>
      </w:r>
      <w:r w:rsidR="00D42F2F">
        <w:t xml:space="preserve">offshore wind farm area </w:t>
      </w:r>
      <w:r>
        <w:t xml:space="preserve">were determined from </w:t>
      </w:r>
      <w:r w:rsidR="00F868C2">
        <w:t xml:space="preserve">existing </w:t>
      </w:r>
      <w:r w:rsidR="00F0306C">
        <w:t xml:space="preserve">data and literature and </w:t>
      </w:r>
      <w:r>
        <w:t xml:space="preserve">expert </w:t>
      </w:r>
      <w:r w:rsidR="00F0306C">
        <w:t>judgement</w:t>
      </w:r>
      <w:r>
        <w:t xml:space="preserve"> (</w:t>
      </w:r>
      <w:r w:rsidR="00CA6714">
        <w:t xml:space="preserve">including </w:t>
      </w:r>
      <w:r w:rsidRPr="009334C4">
        <w:t>BirdLife Australia</w:t>
      </w:r>
      <w:r w:rsidR="00CA6714">
        <w:t xml:space="preserve"> specialists</w:t>
      </w:r>
      <w:r w:rsidRPr="009334C4">
        <w:t xml:space="preserve">, </w:t>
      </w:r>
      <w:r>
        <w:t>DEECA</w:t>
      </w:r>
      <w:r w:rsidRPr="009334C4">
        <w:t xml:space="preserve"> staff</w:t>
      </w:r>
      <w:r>
        <w:t>, species Recovery Teams</w:t>
      </w:r>
      <w:r w:rsidRPr="009334C4">
        <w:t xml:space="preserve"> and other ornithologis</w:t>
      </w:r>
      <w:r>
        <w:t xml:space="preserve">ts) on their migratory pathways, including the locations in which they </w:t>
      </w:r>
      <w:r w:rsidR="008964F1">
        <w:t>arrive at and depart from</w:t>
      </w:r>
      <w:r>
        <w:t xml:space="preserve"> mainland Australia. </w:t>
      </w:r>
      <w:r w:rsidR="001F4186" w:rsidRPr="001F4186">
        <w:t>The terrestrial bird species that are known to migrate between Tasmania and mainland Australia</w:t>
      </w:r>
      <w:r w:rsidR="001F4186">
        <w:t xml:space="preserve"> are listed </w:t>
      </w:r>
      <w:r w:rsidR="004A4BA9">
        <w:t xml:space="preserve">in </w:t>
      </w:r>
      <w:r w:rsidR="004A4BA9">
        <w:fldChar w:fldCharType="begin"/>
      </w:r>
      <w:r w:rsidR="004A4BA9">
        <w:instrText xml:space="preserve"> REF _Ref199406828 \h </w:instrText>
      </w:r>
      <w:r w:rsidR="004A4BA9">
        <w:fldChar w:fldCharType="separate"/>
      </w:r>
      <w:r w:rsidR="00433FDE" w:rsidRPr="00DF14BF">
        <w:t>Table </w:t>
      </w:r>
      <w:r w:rsidR="00433FDE">
        <w:rPr>
          <w:noProof/>
        </w:rPr>
        <w:t>12</w:t>
      </w:r>
      <w:r w:rsidR="00433FDE">
        <w:noBreakHyphen/>
      </w:r>
      <w:r w:rsidR="00433FDE">
        <w:rPr>
          <w:noProof/>
        </w:rPr>
        <w:t>4</w:t>
      </w:r>
      <w:r w:rsidR="004A4BA9">
        <w:fldChar w:fldCharType="end"/>
      </w:r>
      <w:r w:rsidR="004A4BA9">
        <w:t xml:space="preserve">. </w:t>
      </w:r>
      <w:r>
        <w:t xml:space="preserve"> </w:t>
      </w:r>
    </w:p>
    <w:p w14:paraId="6E0E05E2" w14:textId="684AA38F" w:rsidR="003B2D47" w:rsidRDefault="009F0B52" w:rsidP="00F66A5F">
      <w:pPr>
        <w:pStyle w:val="BodyText"/>
      </w:pPr>
      <w:r>
        <w:t>T</w:t>
      </w:r>
      <w:r w:rsidR="00C452E9" w:rsidRPr="00EE50DA">
        <w:t xml:space="preserve">he consensus view </w:t>
      </w:r>
      <w:r w:rsidR="00C452E9">
        <w:t xml:space="preserve">from expert elicitation </w:t>
      </w:r>
      <w:r w:rsidR="00C452E9" w:rsidRPr="00EE50DA">
        <w:t xml:space="preserve">was that the </w:t>
      </w:r>
      <w:r w:rsidR="001339A3">
        <w:t>offshore wind farm area</w:t>
      </w:r>
      <w:r w:rsidR="00C452E9" w:rsidRPr="00EE50DA">
        <w:t xml:space="preserve"> is not likely to form an important portion of the routes of </w:t>
      </w:r>
      <w:r w:rsidR="00C341E8">
        <w:t xml:space="preserve">most of </w:t>
      </w:r>
      <w:r w:rsidR="00C452E9" w:rsidRPr="00EE50DA">
        <w:t>these species</w:t>
      </w:r>
      <w:r w:rsidR="00C452E9">
        <w:t xml:space="preserve"> -</w:t>
      </w:r>
      <w:r w:rsidR="00C452E9" w:rsidRPr="00EE50DA">
        <w:t xml:space="preserve"> th</w:t>
      </w:r>
      <w:r w:rsidR="00C452E9">
        <w:t>ey</w:t>
      </w:r>
      <w:r w:rsidR="00C452E9" w:rsidRPr="00EE50DA">
        <w:t xml:space="preserve"> are considered more likely to arrive </w:t>
      </w:r>
      <w:r w:rsidR="001D2948">
        <w:t xml:space="preserve">at </w:t>
      </w:r>
      <w:r w:rsidR="00C452E9" w:rsidRPr="00EE50DA">
        <w:t>and depart Victoria from promontories and to follow chains of islands.</w:t>
      </w:r>
      <w:r w:rsidR="00C452E9">
        <w:t xml:space="preserve"> </w:t>
      </w:r>
      <w:r w:rsidR="00C452E9" w:rsidRPr="00EE50DA">
        <w:t>For this reason, the likelihood of their occurrence is ascribed as ‘low’</w:t>
      </w:r>
      <w:r w:rsidR="00554B93">
        <w:t xml:space="preserve"> in </w:t>
      </w:r>
      <w:r w:rsidR="001209FA">
        <w:fldChar w:fldCharType="begin"/>
      </w:r>
      <w:r w:rsidR="001209FA">
        <w:instrText xml:space="preserve"> REF _Ref199406828 \h </w:instrText>
      </w:r>
      <w:r w:rsidR="001209FA">
        <w:fldChar w:fldCharType="separate"/>
      </w:r>
      <w:r w:rsidR="00433FDE" w:rsidRPr="00DF14BF">
        <w:t>Table </w:t>
      </w:r>
      <w:r w:rsidR="00433FDE">
        <w:rPr>
          <w:noProof/>
        </w:rPr>
        <w:t>12</w:t>
      </w:r>
      <w:r w:rsidR="00433FDE">
        <w:noBreakHyphen/>
      </w:r>
      <w:r w:rsidR="00433FDE">
        <w:rPr>
          <w:noProof/>
        </w:rPr>
        <w:t>4</w:t>
      </w:r>
      <w:r w:rsidR="001209FA">
        <w:fldChar w:fldCharType="end"/>
      </w:r>
      <w:r w:rsidR="00C452E9" w:rsidRPr="00EE50DA">
        <w:t xml:space="preserve">, unless they have been recorded within the </w:t>
      </w:r>
      <w:r w:rsidR="001339A3">
        <w:t>offshore project area</w:t>
      </w:r>
      <w:r w:rsidR="00C452E9" w:rsidRPr="00EE50DA">
        <w:t xml:space="preserve"> during the </w:t>
      </w:r>
      <w:r w:rsidR="0012790C">
        <w:t>marine ecology survey program</w:t>
      </w:r>
      <w:r w:rsidR="00C452E9" w:rsidRPr="00EE50DA">
        <w:t>, in which case they are noted as ‘recorded’.</w:t>
      </w:r>
    </w:p>
    <w:p w14:paraId="5A2078CB" w14:textId="501738C0" w:rsidR="00414A4C" w:rsidRDefault="00C341E8" w:rsidP="00F66A5F">
      <w:pPr>
        <w:pStyle w:val="BodyText"/>
        <w:rPr>
          <w:i/>
        </w:rPr>
      </w:pPr>
      <w:r>
        <w:t>The</w:t>
      </w:r>
      <w:r w:rsidR="003B2D47">
        <w:t xml:space="preserve"> </w:t>
      </w:r>
      <w:r w:rsidR="00DA6BC3">
        <w:t xml:space="preserve">impact </w:t>
      </w:r>
      <w:r w:rsidR="003B2D47">
        <w:t>assessment</w:t>
      </w:r>
      <w:r w:rsidR="006B74CD">
        <w:t xml:space="preserve"> </w:t>
      </w:r>
      <w:r w:rsidR="003B2D47">
        <w:t xml:space="preserve">focuses on </w:t>
      </w:r>
      <w:r w:rsidR="003B2D47" w:rsidRPr="000736F6">
        <w:t>species and</w:t>
      </w:r>
      <w:r w:rsidR="00EC44A0">
        <w:t xml:space="preserve"> impact</w:t>
      </w:r>
      <w:r w:rsidR="003B2D47" w:rsidRPr="000736F6">
        <w:t xml:space="preserve"> pathways that </w:t>
      </w:r>
      <w:r w:rsidR="00E80E93">
        <w:t xml:space="preserve">could lead to significant effects or result in long-term changes to population viability. </w:t>
      </w:r>
      <w:r w:rsidR="003B2D47">
        <w:t xml:space="preserve">As such, </w:t>
      </w:r>
      <w:r w:rsidR="00C06D6B">
        <w:t>numerous</w:t>
      </w:r>
      <w:r w:rsidR="003B2D47">
        <w:t xml:space="preserve"> Bass Strait migrant species</w:t>
      </w:r>
      <w:r w:rsidR="00586386">
        <w:t xml:space="preserve"> </w:t>
      </w:r>
      <w:r w:rsidR="003B2D47">
        <w:t xml:space="preserve">listed in </w:t>
      </w:r>
      <w:r w:rsidR="001209FA">
        <w:fldChar w:fldCharType="begin"/>
      </w:r>
      <w:r w:rsidR="001209FA">
        <w:instrText xml:space="preserve"> REF _Ref199406828 \h </w:instrText>
      </w:r>
      <w:r w:rsidR="001209FA">
        <w:fldChar w:fldCharType="separate"/>
      </w:r>
      <w:r w:rsidR="00433FDE" w:rsidRPr="00DF14BF">
        <w:t>Table </w:t>
      </w:r>
      <w:r w:rsidR="00433FDE">
        <w:rPr>
          <w:noProof/>
        </w:rPr>
        <w:t>12</w:t>
      </w:r>
      <w:r w:rsidR="00433FDE">
        <w:noBreakHyphen/>
      </w:r>
      <w:r w:rsidR="00433FDE">
        <w:rPr>
          <w:noProof/>
        </w:rPr>
        <w:t>4</w:t>
      </w:r>
      <w:r w:rsidR="001209FA">
        <w:fldChar w:fldCharType="end"/>
      </w:r>
      <w:r w:rsidR="003B2D47">
        <w:t xml:space="preserve"> were not carried through for assessment beyond the </w:t>
      </w:r>
      <w:r w:rsidR="003B2D47" w:rsidRPr="000736F6">
        <w:t>screening process</w:t>
      </w:r>
      <w:r w:rsidR="003800D9">
        <w:t xml:space="preserve"> because </w:t>
      </w:r>
      <w:r w:rsidR="001209FA">
        <w:t>available data</w:t>
      </w:r>
      <w:r w:rsidR="001D3A59" w:rsidRPr="001D3A59">
        <w:t xml:space="preserve"> </w:t>
      </w:r>
      <w:r w:rsidR="001209FA">
        <w:t xml:space="preserve">and expert </w:t>
      </w:r>
      <w:r w:rsidR="001E1A2B">
        <w:t>elicitation</w:t>
      </w:r>
      <w:r w:rsidR="001D3A59" w:rsidRPr="001D3A59">
        <w:t xml:space="preserve"> about the</w:t>
      </w:r>
      <w:r w:rsidR="003800D9">
        <w:t>ir</w:t>
      </w:r>
      <w:r w:rsidR="001D3A59" w:rsidRPr="001D3A59">
        <w:t xml:space="preserve"> migration routes provide</w:t>
      </w:r>
      <w:r w:rsidR="003800D9">
        <w:t>s</w:t>
      </w:r>
      <w:r w:rsidR="001D3A59" w:rsidRPr="001D3A59">
        <w:t xml:space="preserve"> sufficient evidence to exclude the possibility of </w:t>
      </w:r>
      <w:r w:rsidR="00A93FC3">
        <w:t>them</w:t>
      </w:r>
      <w:r w:rsidR="00C06D6B">
        <w:t xml:space="preserve"> routinely</w:t>
      </w:r>
      <w:r w:rsidR="00A93FC3">
        <w:t xml:space="preserve"> </w:t>
      </w:r>
      <w:r w:rsidR="001D3A59" w:rsidRPr="001D3A59">
        <w:t xml:space="preserve">migrating through the </w:t>
      </w:r>
      <w:r w:rsidR="00F84E69">
        <w:t>offshore wind farm area</w:t>
      </w:r>
      <w:r w:rsidR="00A93FC3">
        <w:t xml:space="preserve">. This includes species such as the </w:t>
      </w:r>
      <w:r w:rsidR="00F35872" w:rsidRPr="00F35872">
        <w:t xml:space="preserve">Tasmanian Morepork </w:t>
      </w:r>
      <w:r w:rsidR="0060654D">
        <w:t>(</w:t>
      </w:r>
      <w:r w:rsidR="00F35872" w:rsidRPr="004A0F80">
        <w:rPr>
          <w:rStyle w:val="Italics"/>
        </w:rPr>
        <w:t>Ninox novaeseelandiae leucopsis</w:t>
      </w:r>
      <w:r w:rsidR="0060654D">
        <w:t xml:space="preserve">, </w:t>
      </w:r>
      <w:r w:rsidR="00F35872" w:rsidRPr="00F35872">
        <w:t>also known as the Tasmanian Boobook)</w:t>
      </w:r>
      <w:r w:rsidR="005C0340">
        <w:t xml:space="preserve"> and </w:t>
      </w:r>
      <w:r w:rsidR="0060654D">
        <w:t>Orange Bellied Parrot (</w:t>
      </w:r>
      <w:r w:rsidR="0060654D" w:rsidRPr="0060654D">
        <w:rPr>
          <w:rStyle w:val="Italics"/>
        </w:rPr>
        <w:t>Neophema chrysogaster</w:t>
      </w:r>
      <w:r w:rsidR="0060654D">
        <w:t>)</w:t>
      </w:r>
      <w:r w:rsidR="00C9750D">
        <w:t>. D</w:t>
      </w:r>
      <w:r w:rsidR="001E5A34">
        <w:t>etail</w:t>
      </w:r>
      <w:r w:rsidR="00C9750D">
        <w:t xml:space="preserve">ed descriptions of all Bass </w:t>
      </w:r>
      <w:r w:rsidR="009667C9">
        <w:t>Strait</w:t>
      </w:r>
      <w:r w:rsidR="00C9750D">
        <w:t xml:space="preserve"> </w:t>
      </w:r>
      <w:r w:rsidR="009667C9">
        <w:t>migrants</w:t>
      </w:r>
      <w:r w:rsidR="00C9750D">
        <w:t xml:space="preserve"> </w:t>
      </w:r>
      <w:r w:rsidR="001E5A34">
        <w:t xml:space="preserve">can be found in </w:t>
      </w:r>
      <w:r w:rsidR="001E5A34" w:rsidRPr="007945A9">
        <w:rPr>
          <w:i/>
        </w:rPr>
        <w:t xml:space="preserve">Technical </w:t>
      </w:r>
      <w:r w:rsidR="007945A9" w:rsidRPr="007945A9">
        <w:rPr>
          <w:i/>
          <w:iCs/>
        </w:rPr>
        <w:t>R</w:t>
      </w:r>
      <w:r w:rsidR="001E5A34" w:rsidRPr="007945A9">
        <w:rPr>
          <w:i/>
          <w:iCs/>
        </w:rPr>
        <w:t>eport</w:t>
      </w:r>
      <w:r w:rsidR="001E5A34" w:rsidRPr="007945A9">
        <w:rPr>
          <w:i/>
        </w:rPr>
        <w:t xml:space="preserve"> </w:t>
      </w:r>
      <w:r w:rsidR="00093527" w:rsidRPr="007945A9">
        <w:rPr>
          <w:i/>
        </w:rPr>
        <w:t xml:space="preserve">E </w:t>
      </w:r>
      <w:r w:rsidR="007945A9" w:rsidRPr="007945A9">
        <w:rPr>
          <w:i/>
          <w:iCs/>
        </w:rPr>
        <w:t>–</w:t>
      </w:r>
      <w:r w:rsidR="001E5A34" w:rsidRPr="007945A9">
        <w:rPr>
          <w:i/>
        </w:rPr>
        <w:t xml:space="preserve"> Offshore Ornithology and Bats</w:t>
      </w:r>
      <w:r w:rsidR="00562BB3">
        <w:rPr>
          <w:iCs/>
        </w:rPr>
        <w:t>, including</w:t>
      </w:r>
      <w:r w:rsidR="00975D1D">
        <w:rPr>
          <w:iCs/>
        </w:rPr>
        <w:t xml:space="preserve"> </w:t>
      </w:r>
      <w:r w:rsidR="00414A4C">
        <w:rPr>
          <w:iCs/>
        </w:rPr>
        <w:t>information as to why many species, including Tree Martin and Grey Fantail, were not taken through for assessment</w:t>
      </w:r>
      <w:r w:rsidR="001E5A34" w:rsidRPr="007945A9">
        <w:rPr>
          <w:i/>
        </w:rPr>
        <w:t>.</w:t>
      </w:r>
    </w:p>
    <w:p w14:paraId="2B04A5A4" w14:textId="3E17AAA9" w:rsidR="003B2D47" w:rsidRPr="00414A4C" w:rsidRDefault="005B4488" w:rsidP="00F66A5F">
      <w:pPr>
        <w:pStyle w:val="BodyText"/>
        <w:rPr>
          <w:i/>
        </w:rPr>
      </w:pPr>
      <w:r>
        <w:t xml:space="preserve">Further information </w:t>
      </w:r>
      <w:r w:rsidR="008C323A">
        <w:t xml:space="preserve">and assessment </w:t>
      </w:r>
      <w:r w:rsidR="00E26007">
        <w:t>for risk of collision with turbines during migration</w:t>
      </w:r>
      <w:r w:rsidR="00E44E10">
        <w:t xml:space="preserve"> </w:t>
      </w:r>
      <w:r w:rsidR="00E26007">
        <w:t>is</w:t>
      </w:r>
      <w:r>
        <w:t xml:space="preserve"> provided for </w:t>
      </w:r>
      <w:r w:rsidR="008C323A" w:rsidRPr="008C323A">
        <w:t>White-throated Needletail, Swift Parrot</w:t>
      </w:r>
      <w:r w:rsidR="008C323A">
        <w:t xml:space="preserve">, </w:t>
      </w:r>
      <w:r w:rsidR="008C323A" w:rsidRPr="008C323A">
        <w:t>Blue-winged Parrot and White-striped Free-tailed Bat</w:t>
      </w:r>
      <w:r w:rsidR="008C323A">
        <w:t xml:space="preserve"> for reasons described below. </w:t>
      </w:r>
    </w:p>
    <w:p w14:paraId="64179948" w14:textId="77777777" w:rsidR="004F32C1" w:rsidRDefault="004F32C1" w:rsidP="00E16370">
      <w:pPr>
        <w:pStyle w:val="BodyText"/>
      </w:pPr>
    </w:p>
    <w:p w14:paraId="209BD688" w14:textId="1E0F465A" w:rsidR="004F32C1" w:rsidRDefault="004F32C1" w:rsidP="004F32C1">
      <w:pPr>
        <w:pStyle w:val="Heading6NoNumber"/>
      </w:pPr>
      <w:r>
        <w:lastRenderedPageBreak/>
        <w:t xml:space="preserve">White-throated </w:t>
      </w:r>
      <w:r w:rsidR="004F0204">
        <w:t>N</w:t>
      </w:r>
      <w:r>
        <w:t>eedletail</w:t>
      </w:r>
    </w:p>
    <w:p w14:paraId="29E5895E" w14:textId="77777777" w:rsidR="00D95280" w:rsidRDefault="004F32C1" w:rsidP="00E16370">
      <w:pPr>
        <w:pStyle w:val="BodyText"/>
      </w:pPr>
      <w:r w:rsidRPr="00666A65">
        <w:t xml:space="preserve">The </w:t>
      </w:r>
      <w:r>
        <w:t>White-throated Needletail</w:t>
      </w:r>
      <w:r w:rsidRPr="00666A65">
        <w:t xml:space="preserve"> is listed as Vulnerable under the EPBC and FFG Acts and </w:t>
      </w:r>
      <w:r w:rsidR="00572854">
        <w:t>M</w:t>
      </w:r>
      <w:r w:rsidRPr="00666A65">
        <w:t>igratory under the EPBC Act.</w:t>
      </w:r>
      <w:r>
        <w:t xml:space="preserve"> </w:t>
      </w:r>
      <w:r w:rsidRPr="009406BF">
        <w:t>White-throated Needletails depart breeding areas (eastern Siberia, north-eastern China and Japan) between August</w:t>
      </w:r>
      <w:r w:rsidR="00572854">
        <w:t xml:space="preserve"> and </w:t>
      </w:r>
      <w:r w:rsidRPr="009406BF">
        <w:t>October and travel south through China and Japan, migrating east of Borneo. Individuals usually arrive in Victoria and Tasmania from December onwards, with records peaking in March</w:t>
      </w:r>
      <w:r>
        <w:t xml:space="preserve">, and being an </w:t>
      </w:r>
      <w:r w:rsidRPr="009334C4">
        <w:t>aerial species, they are almost constantly on the move while in Australia</w:t>
      </w:r>
      <w:r>
        <w:t xml:space="preserve">. </w:t>
      </w:r>
      <w:r w:rsidR="00D95280">
        <w:t xml:space="preserve">Their </w:t>
      </w:r>
      <w:r w:rsidRPr="006C6FAB">
        <w:t>travel routes likely extend across island chains throughout Bass Strait</w:t>
      </w:r>
      <w:r>
        <w:t xml:space="preserve"> as they are more often observed over</w:t>
      </w:r>
      <w:r w:rsidRPr="00A50209">
        <w:t xml:space="preserve"> wooded areas</w:t>
      </w:r>
      <w:r>
        <w:t xml:space="preserve">. </w:t>
      </w:r>
    </w:p>
    <w:p w14:paraId="7BDC8380" w14:textId="2A6B2567" w:rsidR="004F32C1" w:rsidRDefault="00DD6549" w:rsidP="00E16370">
      <w:pPr>
        <w:pStyle w:val="BodyText"/>
      </w:pPr>
      <w:r>
        <w:t xml:space="preserve">A total of 55 </w:t>
      </w:r>
      <w:r w:rsidR="004F32C1" w:rsidRPr="00F52BB1">
        <w:t xml:space="preserve">White-throated Needletails were recorded at McLoughlins Beach and Reeves Beach Wetland during shorebird surveys in 2020 and 11 individuals were recorded within the </w:t>
      </w:r>
      <w:r w:rsidR="003A653E">
        <w:t>offshore wind farm area</w:t>
      </w:r>
      <w:r w:rsidR="004F32C1" w:rsidRPr="00F52BB1">
        <w:t xml:space="preserve"> during designated monthly boat-based surveys and </w:t>
      </w:r>
      <w:r w:rsidR="00045A74">
        <w:t>digital aerial surv</w:t>
      </w:r>
      <w:r>
        <w:t>e</w:t>
      </w:r>
      <w:r w:rsidR="00045A74">
        <w:t>ys</w:t>
      </w:r>
      <w:r w:rsidR="004F32C1" w:rsidRPr="00F52BB1">
        <w:t xml:space="preserve"> at a median flight height of 13.63 metres, (range </w:t>
      </w:r>
      <w:r w:rsidR="004F0204">
        <w:t>of</w:t>
      </w:r>
      <w:r w:rsidR="004F32C1" w:rsidRPr="00F52BB1">
        <w:t xml:space="preserve"> 3.6</w:t>
      </w:r>
      <w:r w:rsidR="00EA1987">
        <w:t xml:space="preserve"> to </w:t>
      </w:r>
      <w:r w:rsidR="004F32C1" w:rsidRPr="00F52BB1">
        <w:t>20 metres)</w:t>
      </w:r>
      <w:r w:rsidR="004F32C1">
        <w:t xml:space="preserve">. </w:t>
      </w:r>
      <w:r w:rsidR="004F32C1" w:rsidRPr="00AA5DF7">
        <w:t xml:space="preserve">However, they are adapted to fly at substantially greater heights and have been recorded in Victoria at altitudes </w:t>
      </w:r>
      <w:r w:rsidR="004F32C1">
        <w:t xml:space="preserve">greater than </w:t>
      </w:r>
      <w:r w:rsidR="004F32C1" w:rsidRPr="00AA5DF7">
        <w:t>1,200 metres</w:t>
      </w:r>
      <w:r w:rsidR="004F32C1">
        <w:t xml:space="preserve">. </w:t>
      </w:r>
    </w:p>
    <w:p w14:paraId="221E99C9" w14:textId="20CB3EFF" w:rsidR="00516CFB" w:rsidRDefault="00516CFB" w:rsidP="00916A1D">
      <w:pPr>
        <w:pStyle w:val="Heading6NoNumber"/>
      </w:pPr>
      <w:r>
        <w:t xml:space="preserve">Swift </w:t>
      </w:r>
      <w:r w:rsidR="00045A74">
        <w:t>P</w:t>
      </w:r>
      <w:r>
        <w:t>arrot</w:t>
      </w:r>
    </w:p>
    <w:p w14:paraId="777DF5E9" w14:textId="12F87FB0" w:rsidR="00E12761" w:rsidRDefault="00E12761" w:rsidP="00E12761">
      <w:pPr>
        <w:pStyle w:val="BodyText"/>
      </w:pPr>
      <w:r w:rsidRPr="00E12761">
        <w:t>The Swift Parrot occurs as a single migratory population and is listed as Critically Endangered under the EPBC and FFG Acts, with an active recovery plan in place</w:t>
      </w:r>
      <w:r>
        <w:t xml:space="preserve">. </w:t>
      </w:r>
      <w:r w:rsidR="00C215A1" w:rsidRPr="00C215A1">
        <w:t>The</w:t>
      </w:r>
      <w:r w:rsidR="00C215A1">
        <w:t xml:space="preserve">y </w:t>
      </w:r>
      <w:r w:rsidR="00C215A1" w:rsidRPr="00C215A1">
        <w:t>breed in eastern Tasmania during late spring and summer and migrate north across Bass Strait in autumn to over-winter in southern and central Victoria, and eastern NSW</w:t>
      </w:r>
      <w:r w:rsidR="00C215A1">
        <w:t xml:space="preserve">. </w:t>
      </w:r>
      <w:r w:rsidR="004145F3">
        <w:t xml:space="preserve">Their migration movements are not tightly </w:t>
      </w:r>
      <w:r w:rsidR="00765F67">
        <w:t>synchronised,</w:t>
      </w:r>
      <w:r w:rsidR="004145F3">
        <w:t xml:space="preserve"> </w:t>
      </w:r>
      <w:r w:rsidR="00765F67">
        <w:t xml:space="preserve">and current evidence suggests </w:t>
      </w:r>
      <w:r w:rsidR="005C445D">
        <w:t>their routes may</w:t>
      </w:r>
      <w:r w:rsidR="005C445D" w:rsidRPr="005C445D">
        <w:t xml:space="preserve"> </w:t>
      </w:r>
      <w:r w:rsidR="005C445D">
        <w:t xml:space="preserve">be </w:t>
      </w:r>
      <w:r w:rsidR="005C445D" w:rsidRPr="005C445D">
        <w:t>concentrated on the relatively shorter crossings of open water</w:t>
      </w:r>
      <w:r w:rsidR="005C445D">
        <w:t xml:space="preserve">, </w:t>
      </w:r>
      <w:r w:rsidR="005C445D" w:rsidRPr="005C445D">
        <w:t xml:space="preserve">between King Island and Cape Otway and the Furneaux </w:t>
      </w:r>
      <w:r w:rsidR="004174A3">
        <w:t>island g</w:t>
      </w:r>
      <w:r w:rsidR="005C445D" w:rsidRPr="005C445D">
        <w:t>roup and Wilsons Promontory</w:t>
      </w:r>
      <w:r w:rsidR="005C445D">
        <w:t xml:space="preserve">. </w:t>
      </w:r>
      <w:r w:rsidR="00335370">
        <w:t>Based on this,</w:t>
      </w:r>
      <w:r w:rsidR="005C064D" w:rsidRPr="005C064D">
        <w:t xml:space="preserve"> the </w:t>
      </w:r>
      <w:r w:rsidR="003A653E">
        <w:t>offshore wind farm area</w:t>
      </w:r>
      <w:r w:rsidR="005C064D" w:rsidRPr="005C064D">
        <w:t xml:space="preserve"> is </w:t>
      </w:r>
      <w:r w:rsidR="00335370">
        <w:t>un</w:t>
      </w:r>
      <w:r w:rsidR="005C064D" w:rsidRPr="005C064D">
        <w:t>likely to be within the migrati</w:t>
      </w:r>
      <w:r w:rsidR="00CD538F">
        <w:t>on</w:t>
      </w:r>
      <w:r w:rsidR="005C064D" w:rsidRPr="005C064D">
        <w:t xml:space="preserve"> routes of</w:t>
      </w:r>
      <w:r w:rsidR="005C064D">
        <w:t xml:space="preserve"> the </w:t>
      </w:r>
      <w:r w:rsidR="00B826A8">
        <w:t>species,</w:t>
      </w:r>
      <w:r w:rsidR="00CD538F">
        <w:t xml:space="preserve"> but </w:t>
      </w:r>
      <w:r w:rsidR="0030514E">
        <w:t>two individuals were</w:t>
      </w:r>
      <w:r w:rsidR="00A64809" w:rsidRPr="00A64809">
        <w:t xml:space="preserve"> recorded incidentally onshore at Reeves Beach during the shorebird surveys of the </w:t>
      </w:r>
      <w:r w:rsidR="0012790C">
        <w:t>marine ecology survey program</w:t>
      </w:r>
      <w:r w:rsidR="00CD538F">
        <w:t>.</w:t>
      </w:r>
    </w:p>
    <w:p w14:paraId="018B9397" w14:textId="70AF0CBE" w:rsidR="001D5D32" w:rsidRDefault="001D5D32" w:rsidP="00916A1D">
      <w:pPr>
        <w:pStyle w:val="Heading6NoNumber"/>
      </w:pPr>
      <w:r>
        <w:lastRenderedPageBreak/>
        <w:t>Blue</w:t>
      </w:r>
      <w:r w:rsidR="00546A5B">
        <w:t xml:space="preserve">-winged </w:t>
      </w:r>
      <w:r w:rsidR="004174A3">
        <w:t>P</w:t>
      </w:r>
      <w:r w:rsidR="00546A5B">
        <w:t>arrot</w:t>
      </w:r>
    </w:p>
    <w:p w14:paraId="7E9F7722" w14:textId="7BD36190" w:rsidR="00E16370" w:rsidRPr="00E16370" w:rsidRDefault="003A4D7C" w:rsidP="00E16370">
      <w:pPr>
        <w:pStyle w:val="BodyText"/>
      </w:pPr>
      <w:r w:rsidRPr="003A4D7C">
        <w:t xml:space="preserve">The Blue-winged Parrot is listed as Vulnerable and is covered under provisions for marine species under the EPBC </w:t>
      </w:r>
      <w:r w:rsidR="0064030D" w:rsidRPr="003A4D7C">
        <w:t>Act.</w:t>
      </w:r>
      <w:r w:rsidR="0064030D">
        <w:t xml:space="preserve"> The species</w:t>
      </w:r>
      <w:r w:rsidR="0064030D" w:rsidRPr="0064030D">
        <w:t xml:space="preserve"> is a partial migrant with populations that breed in Tasmania and the south-eastern mainland.</w:t>
      </w:r>
      <w:r w:rsidR="009009BC">
        <w:t xml:space="preserve"> </w:t>
      </w:r>
      <w:r w:rsidR="009009BC" w:rsidRPr="009009BC">
        <w:t xml:space="preserve">The Tasmanian population breeds between October and </w:t>
      </w:r>
      <w:r w:rsidR="00B7644B" w:rsidRPr="009009BC">
        <w:t>January,</w:t>
      </w:r>
      <w:r w:rsidR="009009BC" w:rsidRPr="009009BC">
        <w:t xml:space="preserve"> and </w:t>
      </w:r>
      <w:r w:rsidR="00383E8C">
        <w:t xml:space="preserve">the majority </w:t>
      </w:r>
      <w:r w:rsidR="009009BC" w:rsidRPr="009009BC">
        <w:t>migrate to the mainland in autumn (March and April) to overwinter, returning to Tasmania in spring (September).</w:t>
      </w:r>
      <w:r w:rsidR="00F80885">
        <w:t xml:space="preserve"> </w:t>
      </w:r>
      <w:r w:rsidR="00F455E4" w:rsidRPr="00F455E4">
        <w:t>From information available on the migratory population, it is probable that individuals use Wilsons Promontory for migration departure and arrival with some bird’s island hopping</w:t>
      </w:r>
      <w:r w:rsidR="005E5A9C">
        <w:t xml:space="preserve">. </w:t>
      </w:r>
      <w:r w:rsidR="005E5A9C" w:rsidRPr="005E5A9C">
        <w:t xml:space="preserve">If any migratory birds pass through the </w:t>
      </w:r>
      <w:r w:rsidR="003A653E">
        <w:t>offshore wind farm area</w:t>
      </w:r>
      <w:r w:rsidR="005E5A9C" w:rsidRPr="005E5A9C">
        <w:t xml:space="preserve">, it would likely involve a small proportion of the population, occurring no more than twice per year. </w:t>
      </w:r>
      <w:r w:rsidR="005A1DF2">
        <w:t>A total of 15</w:t>
      </w:r>
      <w:r w:rsidR="00627FF9">
        <w:t xml:space="preserve"> Blue-winged Parrots were</w:t>
      </w:r>
      <w:r w:rsidR="00627FF9" w:rsidRPr="009334C4">
        <w:t xml:space="preserve"> recorded at McGaurans Beach during shorebird surveys in</w:t>
      </w:r>
      <w:r w:rsidR="005A1DF2">
        <w:t xml:space="preserve"> winter months of</w:t>
      </w:r>
      <w:r w:rsidR="00627FF9" w:rsidRPr="009334C4">
        <w:t xml:space="preserve"> July and August 2020</w:t>
      </w:r>
      <w:r w:rsidR="005A1DF2">
        <w:t>.</w:t>
      </w:r>
    </w:p>
    <w:p w14:paraId="3B48FC6B" w14:textId="65C8B898" w:rsidR="002A461F" w:rsidRDefault="002A461F" w:rsidP="002A461F">
      <w:pPr>
        <w:pStyle w:val="Heading6NoNumber"/>
      </w:pPr>
      <w:r>
        <w:t>White-striped Free-tailed bat</w:t>
      </w:r>
    </w:p>
    <w:p w14:paraId="27157A8C" w14:textId="79598301" w:rsidR="00AA5DF7" w:rsidRDefault="0048145F" w:rsidP="00F66A5F">
      <w:pPr>
        <w:pStyle w:val="BodyText"/>
      </w:pPr>
      <w:r w:rsidRPr="0048145F">
        <w:t>The White-striped Free-tailed Bat is the largest and most widely distributed of Australia’s free-tail bats</w:t>
      </w:r>
      <w:r w:rsidR="002F6B98">
        <w:t>, occurring</w:t>
      </w:r>
      <w:r w:rsidRPr="0048145F">
        <w:t xml:space="preserve"> across southern Australia</w:t>
      </w:r>
      <w:r w:rsidR="001F1785">
        <w:t>.</w:t>
      </w:r>
      <w:r w:rsidRPr="0048145F">
        <w:t xml:space="preserve"> </w:t>
      </w:r>
      <w:r w:rsidR="001F1785">
        <w:t>The species has been</w:t>
      </w:r>
      <w:r w:rsidRPr="0048145F">
        <w:t xml:space="preserve"> documented as a vagrant to Tasmania</w:t>
      </w:r>
      <w:r w:rsidR="001F1785">
        <w:t xml:space="preserve">, and their </w:t>
      </w:r>
      <w:r w:rsidR="00FB1C79">
        <w:t xml:space="preserve">calls have been recorded </w:t>
      </w:r>
      <w:r w:rsidR="00F355D6">
        <w:t xml:space="preserve">offshore on Kanowna Island. </w:t>
      </w:r>
      <w:r w:rsidR="00306F1E" w:rsidRPr="00306F1E">
        <w:t xml:space="preserve">It is plausible that White-striped Free-tailed Bats may occasionally move through the </w:t>
      </w:r>
      <w:r w:rsidR="00306F1E">
        <w:t>offshore wind farm area</w:t>
      </w:r>
      <w:r w:rsidR="00306F1E" w:rsidRPr="00306F1E">
        <w:t>, and there are anecdotal reports of bats reaching offshore oil and gas facilities in Bass Strait</w:t>
      </w:r>
      <w:r w:rsidR="00927462">
        <w:t xml:space="preserve">, </w:t>
      </w:r>
      <w:r w:rsidR="00306F1E" w:rsidRPr="00306F1E">
        <w:t>though no formal records</w:t>
      </w:r>
      <w:r w:rsidR="00927462">
        <w:t xml:space="preserve"> exist</w:t>
      </w:r>
      <w:r w:rsidR="00306F1E" w:rsidRPr="00306F1E">
        <w:t xml:space="preserve">. However, given the species is commonly occurring and widespread, any bats moving through the </w:t>
      </w:r>
      <w:r w:rsidR="00306F1E">
        <w:t>offshore wind farm area</w:t>
      </w:r>
      <w:r w:rsidR="00306F1E" w:rsidRPr="00306F1E">
        <w:t xml:space="preserve"> are likely to represent a very small proportion of the total population</w:t>
      </w:r>
      <w:r w:rsidR="00AA3E8F">
        <w:t>.</w:t>
      </w:r>
      <w:r w:rsidR="0072182D">
        <w:t xml:space="preserve"> </w:t>
      </w:r>
    </w:p>
    <w:p w14:paraId="6E88ED73" w14:textId="2F3170AD" w:rsidR="00E16370" w:rsidRPr="00DF14BF" w:rsidRDefault="00E16370" w:rsidP="00E16370">
      <w:pPr>
        <w:pStyle w:val="Caption"/>
      </w:pPr>
      <w:bookmarkStart w:id="42" w:name="_Ref199406828"/>
      <w:bookmarkStart w:id="43" w:name="_Toc169977563"/>
      <w:bookmarkStart w:id="44" w:name="_Toc228870855"/>
      <w:r w:rsidRPr="00DF14BF">
        <w:t>Table </w:t>
      </w:r>
      <w:fldSimple w:instr=" STYLEREF 1 \s ">
        <w:r w:rsidR="00433FDE">
          <w:rPr>
            <w:noProof/>
          </w:rPr>
          <w:t>12</w:t>
        </w:r>
      </w:fldSimple>
      <w:r w:rsidR="00121ACB">
        <w:noBreakHyphen/>
      </w:r>
      <w:fldSimple w:instr=" SEQ Table \* ARABIC \s 1 ">
        <w:r w:rsidR="00433FDE">
          <w:rPr>
            <w:noProof/>
          </w:rPr>
          <w:t>4</w:t>
        </w:r>
      </w:fldSimple>
      <w:bookmarkEnd w:id="42"/>
      <w:r w:rsidRPr="00DF14BF">
        <w:tab/>
      </w:r>
      <w:bookmarkEnd w:id="43"/>
      <w:r w:rsidRPr="00B05C95">
        <w:t xml:space="preserve">Summary of Bass Strait Migrant species and their likelihood of regular passage through the </w:t>
      </w:r>
      <w:r w:rsidR="005E7093">
        <w:t>offshore project area</w:t>
      </w:r>
      <w:bookmarkEnd w:id="44"/>
    </w:p>
    <w:tbl>
      <w:tblPr>
        <w:tblStyle w:val="MainTableStyle"/>
        <w:tblW w:w="5000" w:type="pct"/>
        <w:tblLook w:val="06A0" w:firstRow="1" w:lastRow="0" w:firstColumn="1" w:lastColumn="0" w:noHBand="1" w:noVBand="1"/>
      </w:tblPr>
      <w:tblGrid>
        <w:gridCol w:w="1843"/>
        <w:gridCol w:w="1980"/>
        <w:gridCol w:w="713"/>
        <w:gridCol w:w="709"/>
        <w:gridCol w:w="1985"/>
        <w:gridCol w:w="2408"/>
      </w:tblGrid>
      <w:tr w:rsidR="00E16370" w:rsidRPr="00DF14BF" w14:paraId="539C8C61" w14:textId="77777777" w:rsidTr="008A5248">
        <w:trPr>
          <w:cnfStyle w:val="100000000000" w:firstRow="1" w:lastRow="0" w:firstColumn="0" w:lastColumn="0" w:oddVBand="0" w:evenVBand="0" w:oddHBand="0" w:evenHBand="0" w:firstRowFirstColumn="0" w:firstRowLastColumn="0" w:lastRowFirstColumn="0" w:lastRowLastColumn="0"/>
          <w:trHeight w:val="820"/>
        </w:trPr>
        <w:tc>
          <w:tcPr>
            <w:cnfStyle w:val="001000000100" w:firstRow="0" w:lastRow="0" w:firstColumn="1" w:lastColumn="0" w:oddVBand="0" w:evenVBand="0" w:oddHBand="0" w:evenHBand="0" w:firstRowFirstColumn="1" w:firstRowLastColumn="0" w:lastRowFirstColumn="0" w:lastRowLastColumn="0"/>
            <w:tcW w:w="956" w:type="pct"/>
          </w:tcPr>
          <w:p w14:paraId="160A53C9" w14:textId="77777777" w:rsidR="00E16370" w:rsidRPr="003B2D47" w:rsidRDefault="00E16370" w:rsidP="003F4303">
            <w:pPr>
              <w:pStyle w:val="TableText"/>
            </w:pPr>
            <w:r w:rsidRPr="00403C9A">
              <w:t>Common name</w:t>
            </w:r>
          </w:p>
        </w:tc>
        <w:tc>
          <w:tcPr>
            <w:tcW w:w="1027" w:type="pct"/>
          </w:tcPr>
          <w:p w14:paraId="253CF500" w14:textId="77777777" w:rsidR="00E16370" w:rsidRPr="003B2D47" w:rsidRDefault="00E16370" w:rsidP="003F4303">
            <w:pPr>
              <w:pStyle w:val="TableText"/>
              <w:cnfStyle w:val="100000000000" w:firstRow="1" w:lastRow="0" w:firstColumn="0" w:lastColumn="0" w:oddVBand="0" w:evenVBand="0" w:oddHBand="0" w:evenHBand="0" w:firstRowFirstColumn="0" w:firstRowLastColumn="0" w:lastRowFirstColumn="0" w:lastRowLastColumn="0"/>
            </w:pPr>
            <w:r w:rsidRPr="00403C9A">
              <w:t>Scientific name</w:t>
            </w:r>
          </w:p>
        </w:tc>
        <w:tc>
          <w:tcPr>
            <w:tcW w:w="370" w:type="pct"/>
          </w:tcPr>
          <w:p w14:paraId="2E8FD692" w14:textId="77777777" w:rsidR="00E16370" w:rsidRPr="003B2D47" w:rsidRDefault="00E16370" w:rsidP="003F4303">
            <w:pPr>
              <w:pStyle w:val="TableText"/>
              <w:cnfStyle w:val="100000000000" w:firstRow="1" w:lastRow="0" w:firstColumn="0" w:lastColumn="0" w:oddVBand="0" w:evenVBand="0" w:oddHBand="0" w:evenHBand="0" w:firstRowFirstColumn="0" w:firstRowLastColumn="0" w:lastRowFirstColumn="0" w:lastRowLastColumn="0"/>
            </w:pPr>
            <w:r w:rsidRPr="00403C9A">
              <w:t>EPBC Act</w:t>
            </w:r>
          </w:p>
        </w:tc>
        <w:tc>
          <w:tcPr>
            <w:tcW w:w="368" w:type="pct"/>
          </w:tcPr>
          <w:p w14:paraId="5F276326" w14:textId="77777777" w:rsidR="00E16370" w:rsidRDefault="00E16370" w:rsidP="003F4303">
            <w:pPr>
              <w:pStyle w:val="TableText"/>
              <w:cnfStyle w:val="100000000000" w:firstRow="1" w:lastRow="0" w:firstColumn="0" w:lastColumn="0" w:oddVBand="0" w:evenVBand="0" w:oddHBand="0" w:evenHBand="0" w:firstRowFirstColumn="0" w:firstRowLastColumn="0" w:lastRowFirstColumn="0" w:lastRowLastColumn="0"/>
            </w:pPr>
            <w:r>
              <w:t>FFG Act</w:t>
            </w:r>
          </w:p>
        </w:tc>
        <w:tc>
          <w:tcPr>
            <w:tcW w:w="1030" w:type="pct"/>
          </w:tcPr>
          <w:p w14:paraId="051386EB" w14:textId="30141823" w:rsidR="00E16370" w:rsidRPr="003B2D47" w:rsidRDefault="00E16370" w:rsidP="003F4303">
            <w:pPr>
              <w:pStyle w:val="TableText"/>
              <w:cnfStyle w:val="100000000000" w:firstRow="1" w:lastRow="0" w:firstColumn="0" w:lastColumn="0" w:oddVBand="0" w:evenVBand="0" w:oddHBand="0" w:evenHBand="0" w:firstRowFirstColumn="0" w:firstRowLastColumn="0" w:lastRowFirstColumn="0" w:lastRowLastColumn="0"/>
            </w:pPr>
            <w:r w:rsidRPr="00403C9A">
              <w:t xml:space="preserve">Likelihood of regular passage through </w:t>
            </w:r>
            <w:r w:rsidR="001431C0">
              <w:t>offshore project area</w:t>
            </w:r>
          </w:p>
        </w:tc>
        <w:tc>
          <w:tcPr>
            <w:tcW w:w="1249" w:type="pct"/>
          </w:tcPr>
          <w:p w14:paraId="592B9E3E" w14:textId="77777777" w:rsidR="00E16370" w:rsidRPr="003B2D47" w:rsidRDefault="00E16370" w:rsidP="003F4303">
            <w:pPr>
              <w:pStyle w:val="TableText"/>
              <w:cnfStyle w:val="100000000000" w:firstRow="1" w:lastRow="0" w:firstColumn="0" w:lastColumn="0" w:oddVBand="0" w:evenVBand="0" w:oddHBand="0" w:evenHBand="0" w:firstRowFirstColumn="0" w:firstRowLastColumn="0" w:lastRowFirstColumn="0" w:lastRowLastColumn="0"/>
            </w:pPr>
            <w:r w:rsidRPr="00403C9A">
              <w:t>Observations from</w:t>
            </w:r>
          </w:p>
          <w:p w14:paraId="79628530" w14:textId="60AB7042" w:rsidR="00E16370" w:rsidRPr="003B2D47" w:rsidRDefault="00E16370" w:rsidP="003F4303">
            <w:pPr>
              <w:pStyle w:val="TableText"/>
              <w:cnfStyle w:val="100000000000" w:firstRow="1" w:lastRow="0" w:firstColumn="0" w:lastColumn="0" w:oddVBand="0" w:evenVBand="0" w:oddHBand="0" w:evenHBand="0" w:firstRowFirstColumn="0" w:firstRowLastColumn="0" w:lastRowFirstColumn="0" w:lastRowLastColumn="0"/>
            </w:pPr>
            <w:r w:rsidRPr="00403C9A">
              <w:t xml:space="preserve"> </w:t>
            </w:r>
            <w:r w:rsidR="00E35B8A">
              <w:t>marine ecology survey program</w:t>
            </w:r>
            <w:r w:rsidRPr="00403C9A">
              <w:t xml:space="preserve"> surveys</w:t>
            </w:r>
          </w:p>
        </w:tc>
      </w:tr>
      <w:tr w:rsidR="00E16370" w:rsidRPr="00DF14BF" w14:paraId="6860DC4E"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7C24E83" w14:textId="77777777" w:rsidR="00E16370" w:rsidRPr="003B2D47" w:rsidRDefault="00E16370" w:rsidP="003F4303">
            <w:pPr>
              <w:pStyle w:val="TableText"/>
            </w:pPr>
            <w:r w:rsidRPr="00403C9A">
              <w:t>Waterbirds</w:t>
            </w:r>
          </w:p>
        </w:tc>
        <w:tc>
          <w:tcPr>
            <w:tcW w:w="1027" w:type="pct"/>
          </w:tcPr>
          <w:p w14:paraId="344AD94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3B2D47">
              <w:t>Anatidae</w:t>
            </w:r>
          </w:p>
          <w:p w14:paraId="367F0D0E"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3B2D47">
              <w:t>(multiple species)</w:t>
            </w:r>
          </w:p>
        </w:tc>
        <w:tc>
          <w:tcPr>
            <w:tcW w:w="370" w:type="pct"/>
          </w:tcPr>
          <w:p w14:paraId="4324A0C3"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6F382809"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5864E13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 nomadic</w:t>
            </w:r>
          </w:p>
        </w:tc>
        <w:tc>
          <w:tcPr>
            <w:tcW w:w="1249" w:type="pct"/>
          </w:tcPr>
          <w:p w14:paraId="31221105"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xml:space="preserve">Australian Shelduck </w:t>
            </w:r>
          </w:p>
          <w:p w14:paraId="02F3AC36" w14:textId="29F8224A"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522B2E">
              <w:rPr>
                <w:rStyle w:val="Italics"/>
              </w:rPr>
              <w:t>Tadorna tadornoides</w:t>
            </w:r>
            <w:r w:rsidRPr="003B2D47">
              <w:t xml:space="preserve"> (1 </w:t>
            </w:r>
            <w:r w:rsidR="005E7093">
              <w:t>offshore wind farm area</w:t>
            </w:r>
            <w:r w:rsidRPr="003B2D47">
              <w:t>)</w:t>
            </w:r>
          </w:p>
          <w:p w14:paraId="59223A5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Black Swan</w:t>
            </w:r>
          </w:p>
          <w:p w14:paraId="11258B62" w14:textId="40A05D5C"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522B2E">
              <w:rPr>
                <w:rStyle w:val="Italics"/>
              </w:rPr>
              <w:t>Cygnus atratus</w:t>
            </w:r>
            <w:r w:rsidRPr="003B2D47">
              <w:t xml:space="preserve"> (10 </w:t>
            </w:r>
            <w:r w:rsidR="005E7093">
              <w:t>offshore wind farm area</w:t>
            </w:r>
            <w:r w:rsidRPr="003B2D47">
              <w:t>)</w:t>
            </w:r>
          </w:p>
        </w:tc>
      </w:tr>
      <w:tr w:rsidR="00E16370" w:rsidRPr="00DF14BF" w14:paraId="79EFED77"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6F094E5" w14:textId="77777777" w:rsidR="00E16370" w:rsidRPr="003B2D47" w:rsidRDefault="00E16370" w:rsidP="003F4303">
            <w:pPr>
              <w:pStyle w:val="TableText"/>
            </w:pPr>
            <w:r w:rsidRPr="00403C9A">
              <w:t>Eurasian Coot</w:t>
            </w:r>
          </w:p>
        </w:tc>
        <w:tc>
          <w:tcPr>
            <w:tcW w:w="1027" w:type="pct"/>
          </w:tcPr>
          <w:p w14:paraId="368CF8FF"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Fulica atra</w:t>
            </w:r>
          </w:p>
        </w:tc>
        <w:tc>
          <w:tcPr>
            <w:tcW w:w="370" w:type="pct"/>
          </w:tcPr>
          <w:p w14:paraId="59392660"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0082259E"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1BE9D1B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Negligible</w:t>
            </w:r>
          </w:p>
        </w:tc>
        <w:tc>
          <w:tcPr>
            <w:tcW w:w="1249" w:type="pct"/>
          </w:tcPr>
          <w:p w14:paraId="741F904E"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6BBAC902"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0475F0D6" w14:textId="77777777" w:rsidR="00E16370" w:rsidRPr="003B2D47" w:rsidRDefault="00E16370" w:rsidP="003F4303">
            <w:pPr>
              <w:pStyle w:val="TableText"/>
            </w:pPr>
            <w:r w:rsidRPr="00403C9A">
              <w:t>Spotless Crake</w:t>
            </w:r>
          </w:p>
        </w:tc>
        <w:tc>
          <w:tcPr>
            <w:tcW w:w="1027" w:type="pct"/>
          </w:tcPr>
          <w:p w14:paraId="3BA4E5EF"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Porzana tabuensis</w:t>
            </w:r>
          </w:p>
        </w:tc>
        <w:tc>
          <w:tcPr>
            <w:tcW w:w="370" w:type="pct"/>
          </w:tcPr>
          <w:p w14:paraId="4015D166"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200F0C26"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7C51DC5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Negligible</w:t>
            </w:r>
          </w:p>
        </w:tc>
        <w:tc>
          <w:tcPr>
            <w:tcW w:w="1249" w:type="pct"/>
          </w:tcPr>
          <w:p w14:paraId="6B7E6A2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5F0353CF"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77BE3B26" w14:textId="77777777" w:rsidR="00E16370" w:rsidRPr="003B2D47" w:rsidRDefault="00E16370" w:rsidP="003F4303">
            <w:pPr>
              <w:pStyle w:val="TableText"/>
            </w:pPr>
            <w:r w:rsidRPr="00403C9A">
              <w:t>Brown Goshawk</w:t>
            </w:r>
          </w:p>
        </w:tc>
        <w:tc>
          <w:tcPr>
            <w:tcW w:w="1027" w:type="pct"/>
          </w:tcPr>
          <w:p w14:paraId="57F01086"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Accipiter fasciatus</w:t>
            </w:r>
          </w:p>
        </w:tc>
        <w:tc>
          <w:tcPr>
            <w:tcW w:w="370" w:type="pct"/>
          </w:tcPr>
          <w:p w14:paraId="2FB6B7ED"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0FBAD15F"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CFEEDED"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Negligible</w:t>
            </w:r>
          </w:p>
        </w:tc>
        <w:tc>
          <w:tcPr>
            <w:tcW w:w="1249" w:type="pct"/>
          </w:tcPr>
          <w:p w14:paraId="2AFA4A5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01B6618C"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1DB3025F" w14:textId="77777777" w:rsidR="00E16370" w:rsidRPr="003B2D47" w:rsidRDefault="00E16370" w:rsidP="003F4303">
            <w:pPr>
              <w:pStyle w:val="TableText"/>
            </w:pPr>
            <w:r w:rsidRPr="00403C9A">
              <w:t>Swamp Harrier</w:t>
            </w:r>
          </w:p>
        </w:tc>
        <w:tc>
          <w:tcPr>
            <w:tcW w:w="1027" w:type="pct"/>
          </w:tcPr>
          <w:p w14:paraId="776EA5A3"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Circus approximans</w:t>
            </w:r>
          </w:p>
        </w:tc>
        <w:tc>
          <w:tcPr>
            <w:tcW w:w="370" w:type="pct"/>
          </w:tcPr>
          <w:p w14:paraId="6AD56815"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1806CFDD"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586109D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Recorded</w:t>
            </w:r>
          </w:p>
        </w:tc>
        <w:tc>
          <w:tcPr>
            <w:tcW w:w="1249" w:type="pct"/>
          </w:tcPr>
          <w:p w14:paraId="1DC3F5B8" w14:textId="4DB7BCE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xml:space="preserve">7 (4 onshore, 3 </w:t>
            </w:r>
            <w:r w:rsidR="005E7093">
              <w:t>offshore wind farm area</w:t>
            </w:r>
            <w:r w:rsidRPr="00403C9A">
              <w:t>)</w:t>
            </w:r>
          </w:p>
        </w:tc>
      </w:tr>
      <w:tr w:rsidR="00E16370" w:rsidRPr="00DF14BF" w14:paraId="1B370681"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4CC8F932" w14:textId="77777777" w:rsidR="00E16370" w:rsidRPr="003B2D47" w:rsidRDefault="00E16370" w:rsidP="003F4303">
            <w:pPr>
              <w:pStyle w:val="TableText"/>
            </w:pPr>
            <w:r w:rsidRPr="00403C9A">
              <w:lastRenderedPageBreak/>
              <w:t>Swift Parrot</w:t>
            </w:r>
          </w:p>
        </w:tc>
        <w:tc>
          <w:tcPr>
            <w:tcW w:w="1027" w:type="pct"/>
          </w:tcPr>
          <w:p w14:paraId="550CDBFD"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Lathamus discolor</w:t>
            </w:r>
          </w:p>
        </w:tc>
        <w:tc>
          <w:tcPr>
            <w:tcW w:w="370" w:type="pct"/>
          </w:tcPr>
          <w:p w14:paraId="69606E2C" w14:textId="1DC85B87" w:rsidR="00E16370" w:rsidRPr="003B2D47" w:rsidRDefault="00467152" w:rsidP="003F4303">
            <w:pPr>
              <w:pStyle w:val="TableText"/>
              <w:cnfStyle w:val="000000000000" w:firstRow="0" w:lastRow="0" w:firstColumn="0" w:lastColumn="0" w:oddVBand="0" w:evenVBand="0" w:oddHBand="0" w:evenHBand="0" w:firstRowFirstColumn="0" w:firstRowLastColumn="0" w:lastRowFirstColumn="0" w:lastRowLastColumn="0"/>
            </w:pPr>
            <w:r>
              <w:t xml:space="preserve"> </w:t>
            </w:r>
            <w:r w:rsidR="00E16370" w:rsidRPr="00403C9A">
              <w:t xml:space="preserve">CR </w:t>
            </w:r>
          </w:p>
        </w:tc>
        <w:tc>
          <w:tcPr>
            <w:tcW w:w="368" w:type="pct"/>
          </w:tcPr>
          <w:p w14:paraId="336F7217"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cr</w:t>
            </w:r>
          </w:p>
        </w:tc>
        <w:tc>
          <w:tcPr>
            <w:tcW w:w="1030" w:type="pct"/>
          </w:tcPr>
          <w:p w14:paraId="5578A99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110F8391"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2 (</w:t>
            </w:r>
            <w:r>
              <w:t>all</w:t>
            </w:r>
            <w:r w:rsidRPr="00403C9A">
              <w:t xml:space="preserve"> onshore)</w:t>
            </w:r>
          </w:p>
        </w:tc>
      </w:tr>
      <w:tr w:rsidR="00E16370" w:rsidRPr="00DF14BF" w14:paraId="29A4CB4C"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29013883" w14:textId="77777777" w:rsidR="00E16370" w:rsidRPr="003B2D47" w:rsidRDefault="00E16370" w:rsidP="003F4303">
            <w:pPr>
              <w:pStyle w:val="TableText"/>
            </w:pPr>
            <w:r w:rsidRPr="00403C9A">
              <w:t>Orange-bellied Parrot</w:t>
            </w:r>
          </w:p>
        </w:tc>
        <w:tc>
          <w:tcPr>
            <w:tcW w:w="1027" w:type="pct"/>
          </w:tcPr>
          <w:p w14:paraId="2EE1D587"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Neophema chrysogaster</w:t>
            </w:r>
          </w:p>
        </w:tc>
        <w:tc>
          <w:tcPr>
            <w:tcW w:w="370" w:type="pct"/>
          </w:tcPr>
          <w:p w14:paraId="28C97103" w14:textId="78EA2DFB" w:rsidR="00E16370" w:rsidRPr="003B2D47" w:rsidRDefault="00467152" w:rsidP="003F4303">
            <w:pPr>
              <w:pStyle w:val="TableText"/>
              <w:cnfStyle w:val="000000000000" w:firstRow="0" w:lastRow="0" w:firstColumn="0" w:lastColumn="0" w:oddVBand="0" w:evenVBand="0" w:oddHBand="0" w:evenHBand="0" w:firstRowFirstColumn="0" w:firstRowLastColumn="0" w:lastRowFirstColumn="0" w:lastRowLastColumn="0"/>
            </w:pPr>
            <w:r>
              <w:t xml:space="preserve"> </w:t>
            </w:r>
            <w:r w:rsidR="00E16370" w:rsidRPr="00403C9A">
              <w:t xml:space="preserve">CR </w:t>
            </w:r>
          </w:p>
        </w:tc>
        <w:tc>
          <w:tcPr>
            <w:tcW w:w="368" w:type="pct"/>
          </w:tcPr>
          <w:p w14:paraId="5301592E" w14:textId="77777777" w:rsidR="00E16370" w:rsidRPr="00403C9A" w:rsidRDefault="00E16370" w:rsidP="003F430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403C9A">
              <w:t>cr</w:t>
            </w:r>
          </w:p>
        </w:tc>
        <w:tc>
          <w:tcPr>
            <w:tcW w:w="1030" w:type="pct"/>
          </w:tcPr>
          <w:p w14:paraId="75C7126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Negligible</w:t>
            </w:r>
          </w:p>
        </w:tc>
        <w:tc>
          <w:tcPr>
            <w:tcW w:w="1249" w:type="pct"/>
          </w:tcPr>
          <w:p w14:paraId="711ABBD5"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76010A78"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217F242" w14:textId="77777777" w:rsidR="00E16370" w:rsidRPr="003B2D47" w:rsidRDefault="00E16370" w:rsidP="003F4303">
            <w:pPr>
              <w:pStyle w:val="TableText"/>
            </w:pPr>
            <w:r w:rsidRPr="00403C9A">
              <w:t>Blue-winged Parrot</w:t>
            </w:r>
          </w:p>
        </w:tc>
        <w:tc>
          <w:tcPr>
            <w:tcW w:w="1027" w:type="pct"/>
          </w:tcPr>
          <w:p w14:paraId="5BB5AB09"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Neophema chrysostoma</w:t>
            </w:r>
          </w:p>
        </w:tc>
        <w:tc>
          <w:tcPr>
            <w:tcW w:w="370" w:type="pct"/>
          </w:tcPr>
          <w:p w14:paraId="636F6909" w14:textId="7D91F1B9"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r w:rsidR="00467152">
              <w:t>VU</w:t>
            </w:r>
          </w:p>
        </w:tc>
        <w:tc>
          <w:tcPr>
            <w:tcW w:w="368" w:type="pct"/>
          </w:tcPr>
          <w:p w14:paraId="441D6645"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36E94367"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2DCB9432"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15 (</w:t>
            </w:r>
            <w:r>
              <w:t>all</w:t>
            </w:r>
            <w:r w:rsidRPr="00403C9A">
              <w:t xml:space="preserve"> onshore)</w:t>
            </w:r>
          </w:p>
        </w:tc>
      </w:tr>
      <w:tr w:rsidR="00E16370" w:rsidRPr="00DF14BF" w14:paraId="737618A0"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20FB824D" w14:textId="77777777" w:rsidR="00E16370" w:rsidRPr="003B2D47" w:rsidRDefault="00E16370" w:rsidP="003F4303">
            <w:pPr>
              <w:pStyle w:val="TableText"/>
            </w:pPr>
            <w:r w:rsidRPr="00403C9A">
              <w:t>Tasman Morepork</w:t>
            </w:r>
          </w:p>
        </w:tc>
        <w:tc>
          <w:tcPr>
            <w:tcW w:w="1027" w:type="pct"/>
          </w:tcPr>
          <w:p w14:paraId="6BC27C3E"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Ninox novaeseelandiae</w:t>
            </w:r>
          </w:p>
        </w:tc>
        <w:tc>
          <w:tcPr>
            <w:tcW w:w="370" w:type="pct"/>
          </w:tcPr>
          <w:p w14:paraId="1F25402D"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731BB651"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92E3591"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Negligible</w:t>
            </w:r>
          </w:p>
        </w:tc>
        <w:tc>
          <w:tcPr>
            <w:tcW w:w="1249" w:type="pct"/>
          </w:tcPr>
          <w:p w14:paraId="4CC9C422"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703B6E3F"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149BAEE2" w14:textId="77777777" w:rsidR="00E16370" w:rsidRPr="003B2D47" w:rsidRDefault="00E16370" w:rsidP="003F4303">
            <w:pPr>
              <w:pStyle w:val="TableText"/>
            </w:pPr>
            <w:r w:rsidRPr="00403C9A">
              <w:t>Fan-tailed Cuckoo</w:t>
            </w:r>
          </w:p>
        </w:tc>
        <w:tc>
          <w:tcPr>
            <w:tcW w:w="1027" w:type="pct"/>
          </w:tcPr>
          <w:p w14:paraId="3390D836"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Cacomantis flabelliformis</w:t>
            </w:r>
          </w:p>
        </w:tc>
        <w:tc>
          <w:tcPr>
            <w:tcW w:w="370" w:type="pct"/>
          </w:tcPr>
          <w:p w14:paraId="56C36DB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225557CE"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3F164E81"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55CE8E71"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29517825"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30167FD" w14:textId="77777777" w:rsidR="00E16370" w:rsidRPr="003B2D47" w:rsidRDefault="00E16370" w:rsidP="003F4303">
            <w:pPr>
              <w:pStyle w:val="TableText"/>
            </w:pPr>
            <w:r w:rsidRPr="00403C9A">
              <w:t>Pallid Cuckoo</w:t>
            </w:r>
          </w:p>
        </w:tc>
        <w:tc>
          <w:tcPr>
            <w:tcW w:w="1027" w:type="pct"/>
          </w:tcPr>
          <w:p w14:paraId="57FF2D8D"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Cacomantis pallidus</w:t>
            </w:r>
          </w:p>
        </w:tc>
        <w:tc>
          <w:tcPr>
            <w:tcW w:w="370" w:type="pct"/>
          </w:tcPr>
          <w:p w14:paraId="73834F7D"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0F8D6360"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3E2A222E"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716E2369"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0CB715F1"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57AE6CE" w14:textId="77777777" w:rsidR="00E16370" w:rsidRPr="003B2D47" w:rsidRDefault="00E16370" w:rsidP="003F4303">
            <w:pPr>
              <w:pStyle w:val="TableText"/>
            </w:pPr>
            <w:r w:rsidRPr="00403C9A">
              <w:t>Horsfield’s Bronze-cuckoo</w:t>
            </w:r>
          </w:p>
        </w:tc>
        <w:tc>
          <w:tcPr>
            <w:tcW w:w="1027" w:type="pct"/>
          </w:tcPr>
          <w:p w14:paraId="46F52BA0"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Chalcites basalis</w:t>
            </w:r>
          </w:p>
        </w:tc>
        <w:tc>
          <w:tcPr>
            <w:tcW w:w="370" w:type="pct"/>
          </w:tcPr>
          <w:p w14:paraId="46977B35"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3C5E712D"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E28ABC9"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4952E8B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3AA9C6F3"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6D18761" w14:textId="77777777" w:rsidR="00E16370" w:rsidRPr="003B2D47" w:rsidRDefault="00E16370" w:rsidP="003F4303">
            <w:pPr>
              <w:pStyle w:val="TableText"/>
            </w:pPr>
            <w:r w:rsidRPr="00403C9A">
              <w:t>Shining Bronze-cuckoo</w:t>
            </w:r>
          </w:p>
        </w:tc>
        <w:tc>
          <w:tcPr>
            <w:tcW w:w="1027" w:type="pct"/>
          </w:tcPr>
          <w:p w14:paraId="0F43835C"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Chalcites lucidus</w:t>
            </w:r>
          </w:p>
        </w:tc>
        <w:tc>
          <w:tcPr>
            <w:tcW w:w="370" w:type="pct"/>
          </w:tcPr>
          <w:p w14:paraId="2C132236"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75143786"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23A2FB9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3E9A25D2"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5E002164"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1E423411" w14:textId="77777777" w:rsidR="00E16370" w:rsidRPr="003B2D47" w:rsidRDefault="00E16370" w:rsidP="003F4303">
            <w:pPr>
              <w:pStyle w:val="TableText"/>
            </w:pPr>
            <w:r w:rsidRPr="00403C9A">
              <w:t>Fork-tailed Swift</w:t>
            </w:r>
          </w:p>
        </w:tc>
        <w:tc>
          <w:tcPr>
            <w:tcW w:w="1027" w:type="pct"/>
          </w:tcPr>
          <w:p w14:paraId="6CD43735"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Apus pacificus</w:t>
            </w:r>
          </w:p>
        </w:tc>
        <w:tc>
          <w:tcPr>
            <w:tcW w:w="370" w:type="pct"/>
          </w:tcPr>
          <w:p w14:paraId="2456CD96"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Mi</w:t>
            </w:r>
          </w:p>
        </w:tc>
        <w:tc>
          <w:tcPr>
            <w:tcW w:w="368" w:type="pct"/>
          </w:tcPr>
          <w:p w14:paraId="3119CB89" w14:textId="77777777" w:rsidR="00E16370" w:rsidRPr="002E0810"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c>
          <w:tcPr>
            <w:tcW w:w="1030" w:type="pct"/>
          </w:tcPr>
          <w:p w14:paraId="45A20AA8"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xml:space="preserve">Low </w:t>
            </w:r>
          </w:p>
        </w:tc>
        <w:tc>
          <w:tcPr>
            <w:tcW w:w="1249" w:type="pct"/>
          </w:tcPr>
          <w:p w14:paraId="747F983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7EC7D9B3"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460DF33D" w14:textId="77777777" w:rsidR="00E16370" w:rsidRPr="003B2D47" w:rsidRDefault="00E16370" w:rsidP="003F4303">
            <w:pPr>
              <w:pStyle w:val="TableText"/>
            </w:pPr>
            <w:r w:rsidRPr="00403C9A">
              <w:t>White-throated Needletail</w:t>
            </w:r>
          </w:p>
        </w:tc>
        <w:tc>
          <w:tcPr>
            <w:tcW w:w="1027" w:type="pct"/>
          </w:tcPr>
          <w:p w14:paraId="203932F2"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Hirundapus caudacutus</w:t>
            </w:r>
          </w:p>
        </w:tc>
        <w:tc>
          <w:tcPr>
            <w:tcW w:w="370" w:type="pct"/>
          </w:tcPr>
          <w:p w14:paraId="4D6421D7"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VU</w:t>
            </w:r>
          </w:p>
        </w:tc>
        <w:tc>
          <w:tcPr>
            <w:tcW w:w="368" w:type="pct"/>
          </w:tcPr>
          <w:p w14:paraId="15730A3A" w14:textId="77777777" w:rsidR="00E16370" w:rsidRPr="00403C9A" w:rsidRDefault="00E16370" w:rsidP="003F4303">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403C9A">
              <w:t>vu</w:t>
            </w:r>
          </w:p>
        </w:tc>
        <w:tc>
          <w:tcPr>
            <w:tcW w:w="1030" w:type="pct"/>
          </w:tcPr>
          <w:p w14:paraId="795C13B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Recorded</w:t>
            </w:r>
          </w:p>
        </w:tc>
        <w:tc>
          <w:tcPr>
            <w:tcW w:w="1249" w:type="pct"/>
          </w:tcPr>
          <w:p w14:paraId="5C6DE3C5" w14:textId="3A345B1F"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xml:space="preserve">66 (55 onshore, 11 </w:t>
            </w:r>
            <w:r w:rsidR="005E7093">
              <w:t>offshore wind farm area</w:t>
            </w:r>
            <w:r w:rsidRPr="00403C9A">
              <w:t>)</w:t>
            </w:r>
          </w:p>
        </w:tc>
      </w:tr>
      <w:tr w:rsidR="00E16370" w:rsidRPr="00DF14BF" w14:paraId="3EFD1A5E"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53F79FC3" w14:textId="77777777" w:rsidR="00E16370" w:rsidRPr="003B2D47" w:rsidRDefault="00E16370" w:rsidP="003F4303">
            <w:pPr>
              <w:pStyle w:val="TableText"/>
            </w:pPr>
            <w:r w:rsidRPr="00403C9A">
              <w:t>Black-faced Cuckoo-shrike</w:t>
            </w:r>
          </w:p>
        </w:tc>
        <w:tc>
          <w:tcPr>
            <w:tcW w:w="1027" w:type="pct"/>
          </w:tcPr>
          <w:p w14:paraId="5DB8DFDE"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Coracina novaehollandiae</w:t>
            </w:r>
          </w:p>
        </w:tc>
        <w:tc>
          <w:tcPr>
            <w:tcW w:w="370" w:type="pct"/>
          </w:tcPr>
          <w:p w14:paraId="1871344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49F0099F"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18ADF39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64662DE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7F637BEB"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0EE95B3F" w14:textId="77777777" w:rsidR="00E16370" w:rsidRPr="003B2D47" w:rsidRDefault="00E16370" w:rsidP="003F4303">
            <w:pPr>
              <w:pStyle w:val="TableText"/>
            </w:pPr>
            <w:r w:rsidRPr="00403C9A">
              <w:t>Welcome Swallow</w:t>
            </w:r>
          </w:p>
        </w:tc>
        <w:tc>
          <w:tcPr>
            <w:tcW w:w="1027" w:type="pct"/>
          </w:tcPr>
          <w:p w14:paraId="295E4439"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Hirundo neoxena</w:t>
            </w:r>
          </w:p>
        </w:tc>
        <w:tc>
          <w:tcPr>
            <w:tcW w:w="370" w:type="pct"/>
          </w:tcPr>
          <w:p w14:paraId="206C0B5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6BFC9B4A"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54DE620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Recorded</w:t>
            </w:r>
          </w:p>
        </w:tc>
        <w:tc>
          <w:tcPr>
            <w:tcW w:w="1249" w:type="pct"/>
          </w:tcPr>
          <w:p w14:paraId="7263F2B8" w14:textId="54D8F5BD"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8 (</w:t>
            </w:r>
            <w:r>
              <w:t>all</w:t>
            </w:r>
            <w:r w:rsidRPr="00403C9A">
              <w:t xml:space="preserve"> </w:t>
            </w:r>
            <w:r w:rsidR="005E7093">
              <w:t>offshore wind farm area</w:t>
            </w:r>
            <w:r w:rsidRPr="00403C9A">
              <w:t>)</w:t>
            </w:r>
          </w:p>
        </w:tc>
      </w:tr>
      <w:tr w:rsidR="00E16370" w:rsidRPr="00DF14BF" w14:paraId="43748E36"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2695E8F9" w14:textId="77777777" w:rsidR="00E16370" w:rsidRPr="003B2D47" w:rsidRDefault="00E16370" w:rsidP="003F4303">
            <w:pPr>
              <w:pStyle w:val="TableText"/>
            </w:pPr>
            <w:r w:rsidRPr="00403C9A">
              <w:t>Tree Martin</w:t>
            </w:r>
          </w:p>
        </w:tc>
        <w:tc>
          <w:tcPr>
            <w:tcW w:w="1027" w:type="pct"/>
          </w:tcPr>
          <w:p w14:paraId="60176302"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Petrochelidon nigricans</w:t>
            </w:r>
          </w:p>
        </w:tc>
        <w:tc>
          <w:tcPr>
            <w:tcW w:w="370" w:type="pct"/>
          </w:tcPr>
          <w:p w14:paraId="7C3E39A9"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7A3704D9"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2BC1EDC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Medium</w:t>
            </w:r>
          </w:p>
        </w:tc>
        <w:tc>
          <w:tcPr>
            <w:tcW w:w="1249" w:type="pct"/>
          </w:tcPr>
          <w:p w14:paraId="49CC736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48685C8E"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9808C40" w14:textId="77777777" w:rsidR="00E16370" w:rsidRPr="003B2D47" w:rsidRDefault="00E16370" w:rsidP="003F4303">
            <w:pPr>
              <w:pStyle w:val="TableText"/>
            </w:pPr>
            <w:r w:rsidRPr="00403C9A">
              <w:t>Flame Robin</w:t>
            </w:r>
          </w:p>
        </w:tc>
        <w:tc>
          <w:tcPr>
            <w:tcW w:w="1027" w:type="pct"/>
          </w:tcPr>
          <w:p w14:paraId="03915CE7"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Petroica phoenicea</w:t>
            </w:r>
          </w:p>
        </w:tc>
        <w:tc>
          <w:tcPr>
            <w:tcW w:w="370" w:type="pct"/>
          </w:tcPr>
          <w:p w14:paraId="7AA5C1B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440655DD"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4218CFD5"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Recorded</w:t>
            </w:r>
          </w:p>
        </w:tc>
        <w:tc>
          <w:tcPr>
            <w:tcW w:w="1249" w:type="pct"/>
          </w:tcPr>
          <w:p w14:paraId="4CEA0255" w14:textId="6709736F"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1 (</w:t>
            </w:r>
            <w:r>
              <w:t>all</w:t>
            </w:r>
            <w:r w:rsidRPr="00403C9A">
              <w:t xml:space="preserve"> </w:t>
            </w:r>
            <w:r w:rsidR="005E7093">
              <w:t>offshore wind farm area</w:t>
            </w:r>
            <w:r w:rsidRPr="00403C9A">
              <w:t>)</w:t>
            </w:r>
          </w:p>
        </w:tc>
      </w:tr>
      <w:tr w:rsidR="00E16370" w:rsidRPr="00DF14BF" w14:paraId="115AC6A1"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6B3A014" w14:textId="77777777" w:rsidR="00E16370" w:rsidRPr="003B2D47" w:rsidRDefault="00E16370" w:rsidP="003F4303">
            <w:pPr>
              <w:pStyle w:val="TableText"/>
            </w:pPr>
            <w:r w:rsidRPr="00403C9A">
              <w:t>Pink Robin</w:t>
            </w:r>
          </w:p>
        </w:tc>
        <w:tc>
          <w:tcPr>
            <w:tcW w:w="1027" w:type="pct"/>
          </w:tcPr>
          <w:p w14:paraId="14112012"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Petroica rodinogaster</w:t>
            </w:r>
          </w:p>
        </w:tc>
        <w:tc>
          <w:tcPr>
            <w:tcW w:w="370" w:type="pct"/>
          </w:tcPr>
          <w:p w14:paraId="70080F3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003D2939"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45631AA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0601E27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0BD6778F"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282D392" w14:textId="77777777" w:rsidR="00E16370" w:rsidRPr="003B2D47" w:rsidRDefault="00E16370" w:rsidP="003F4303">
            <w:pPr>
              <w:pStyle w:val="TableText"/>
            </w:pPr>
            <w:r w:rsidRPr="00403C9A">
              <w:t>Satin Flycatcher</w:t>
            </w:r>
          </w:p>
        </w:tc>
        <w:tc>
          <w:tcPr>
            <w:tcW w:w="1027" w:type="pct"/>
          </w:tcPr>
          <w:p w14:paraId="4FFB7403"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Myiagra cyanoleuca</w:t>
            </w:r>
          </w:p>
        </w:tc>
        <w:tc>
          <w:tcPr>
            <w:tcW w:w="370" w:type="pct"/>
          </w:tcPr>
          <w:p w14:paraId="7C9E671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Mi</w:t>
            </w:r>
          </w:p>
        </w:tc>
        <w:tc>
          <w:tcPr>
            <w:tcW w:w="368" w:type="pct"/>
          </w:tcPr>
          <w:p w14:paraId="63E69D13" w14:textId="77777777" w:rsidR="00E16370" w:rsidRPr="002E0810"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c>
          <w:tcPr>
            <w:tcW w:w="1030" w:type="pct"/>
          </w:tcPr>
          <w:p w14:paraId="2124BE2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199F358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4A8969F5"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DB55CCD" w14:textId="77777777" w:rsidR="00E16370" w:rsidRPr="003B2D47" w:rsidRDefault="00E16370" w:rsidP="003F4303">
            <w:pPr>
              <w:pStyle w:val="TableText"/>
            </w:pPr>
            <w:r w:rsidRPr="00403C9A">
              <w:t>Grey Fantail</w:t>
            </w:r>
          </w:p>
        </w:tc>
        <w:tc>
          <w:tcPr>
            <w:tcW w:w="1027" w:type="pct"/>
          </w:tcPr>
          <w:p w14:paraId="71B5F29F"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Rhipidura albiscarpa</w:t>
            </w:r>
          </w:p>
        </w:tc>
        <w:tc>
          <w:tcPr>
            <w:tcW w:w="370" w:type="pct"/>
          </w:tcPr>
          <w:p w14:paraId="6C29A8E8"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1541C2E5"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16DE935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Medium</w:t>
            </w:r>
          </w:p>
        </w:tc>
        <w:tc>
          <w:tcPr>
            <w:tcW w:w="1249" w:type="pct"/>
          </w:tcPr>
          <w:p w14:paraId="73C79419"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792D9D30"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14B2C4FB" w14:textId="77777777" w:rsidR="00E16370" w:rsidRPr="003B2D47" w:rsidRDefault="00E16370" w:rsidP="003F4303">
            <w:pPr>
              <w:pStyle w:val="TableText"/>
            </w:pPr>
            <w:r w:rsidRPr="00403C9A">
              <w:t>Striated Pardalote</w:t>
            </w:r>
          </w:p>
        </w:tc>
        <w:tc>
          <w:tcPr>
            <w:tcW w:w="1027" w:type="pct"/>
          </w:tcPr>
          <w:p w14:paraId="293B9705"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Pardalotus striatus</w:t>
            </w:r>
          </w:p>
        </w:tc>
        <w:tc>
          <w:tcPr>
            <w:tcW w:w="370" w:type="pct"/>
          </w:tcPr>
          <w:p w14:paraId="6E1D5961"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76FAD1C6"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F4E9CBB"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55DF78E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6C60899D"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65F43CE3" w14:textId="77777777" w:rsidR="00E16370" w:rsidRPr="003B2D47" w:rsidRDefault="00E16370" w:rsidP="003F4303">
            <w:pPr>
              <w:pStyle w:val="TableText"/>
            </w:pPr>
            <w:r w:rsidRPr="00403C9A">
              <w:t>Dusky Woodswallow</w:t>
            </w:r>
          </w:p>
        </w:tc>
        <w:tc>
          <w:tcPr>
            <w:tcW w:w="1027" w:type="pct"/>
          </w:tcPr>
          <w:p w14:paraId="65D0B371"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Artamus cyanopterus</w:t>
            </w:r>
          </w:p>
        </w:tc>
        <w:tc>
          <w:tcPr>
            <w:tcW w:w="370" w:type="pct"/>
          </w:tcPr>
          <w:p w14:paraId="1280F43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782650C6"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70F5B7D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1D9B5D8C"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160378EB"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4E8C505C" w14:textId="77777777" w:rsidR="00E16370" w:rsidRPr="003B2D47" w:rsidRDefault="00E16370" w:rsidP="003F4303">
            <w:pPr>
              <w:pStyle w:val="TableText"/>
            </w:pPr>
            <w:r w:rsidRPr="00403C9A">
              <w:t>White-browed Woodswallow</w:t>
            </w:r>
          </w:p>
        </w:tc>
        <w:tc>
          <w:tcPr>
            <w:tcW w:w="1027" w:type="pct"/>
          </w:tcPr>
          <w:p w14:paraId="77F3AADE"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Artamus superciliosus</w:t>
            </w:r>
          </w:p>
        </w:tc>
        <w:tc>
          <w:tcPr>
            <w:tcW w:w="370" w:type="pct"/>
          </w:tcPr>
          <w:p w14:paraId="59EEF17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3EB36FE0"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4D7BCF2"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Low</w:t>
            </w:r>
          </w:p>
        </w:tc>
        <w:tc>
          <w:tcPr>
            <w:tcW w:w="1249" w:type="pct"/>
          </w:tcPr>
          <w:p w14:paraId="637837D9"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r>
      <w:tr w:rsidR="00E16370" w:rsidRPr="00DF14BF" w14:paraId="5AB799A7"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1E42973B" w14:textId="77777777" w:rsidR="00E16370" w:rsidRPr="003B2D47" w:rsidRDefault="00E16370" w:rsidP="003F4303">
            <w:pPr>
              <w:pStyle w:val="TableText"/>
            </w:pPr>
            <w:r w:rsidRPr="00403C9A">
              <w:t>Silvereye</w:t>
            </w:r>
          </w:p>
        </w:tc>
        <w:tc>
          <w:tcPr>
            <w:tcW w:w="1027" w:type="pct"/>
          </w:tcPr>
          <w:p w14:paraId="7BB06D53"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Zosterops lateralis</w:t>
            </w:r>
          </w:p>
        </w:tc>
        <w:tc>
          <w:tcPr>
            <w:tcW w:w="370" w:type="pct"/>
          </w:tcPr>
          <w:p w14:paraId="3A5F0084"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69A38910"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41CE2518"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Recorded</w:t>
            </w:r>
          </w:p>
        </w:tc>
        <w:tc>
          <w:tcPr>
            <w:tcW w:w="1249" w:type="pct"/>
          </w:tcPr>
          <w:p w14:paraId="1C71F458" w14:textId="13B1D032"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2 (</w:t>
            </w:r>
            <w:r>
              <w:t>all</w:t>
            </w:r>
            <w:r w:rsidRPr="00403C9A">
              <w:t xml:space="preserve"> </w:t>
            </w:r>
            <w:r w:rsidR="005E7093">
              <w:t>offshore wind farm area</w:t>
            </w:r>
            <w:r w:rsidRPr="00403C9A">
              <w:t>)</w:t>
            </w:r>
          </w:p>
        </w:tc>
      </w:tr>
      <w:tr w:rsidR="00E16370" w:rsidRPr="00DF14BF" w14:paraId="28AB9C13"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508E72A9" w14:textId="77777777" w:rsidR="00E16370" w:rsidRPr="003B2D47" w:rsidRDefault="00E16370" w:rsidP="003F4303">
            <w:pPr>
              <w:pStyle w:val="TableText"/>
            </w:pPr>
            <w:r>
              <w:rPr>
                <w:lang w:eastAsia="en-AU"/>
              </w:rPr>
              <w:t>Nankeen Kestrel</w:t>
            </w:r>
          </w:p>
        </w:tc>
        <w:tc>
          <w:tcPr>
            <w:tcW w:w="1027" w:type="pct"/>
          </w:tcPr>
          <w:p w14:paraId="03D192D1"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C15C52">
              <w:rPr>
                <w:i/>
                <w:lang w:eastAsia="en-AU"/>
              </w:rPr>
              <w:t>Falco cenchroides</w:t>
            </w:r>
          </w:p>
        </w:tc>
        <w:tc>
          <w:tcPr>
            <w:tcW w:w="370" w:type="pct"/>
          </w:tcPr>
          <w:p w14:paraId="19FA121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c>
          <w:tcPr>
            <w:tcW w:w="368" w:type="pct"/>
          </w:tcPr>
          <w:p w14:paraId="29952F70"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c>
          <w:tcPr>
            <w:tcW w:w="1030" w:type="pct"/>
          </w:tcPr>
          <w:p w14:paraId="5B4993CF"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r>
              <w:t>Low</w:t>
            </w:r>
          </w:p>
        </w:tc>
        <w:tc>
          <w:tcPr>
            <w:tcW w:w="1249" w:type="pct"/>
          </w:tcPr>
          <w:p w14:paraId="30B847EA" w14:textId="77777777" w:rsidR="00E16370" w:rsidRPr="003B2D47"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r>
      <w:tr w:rsidR="00E16370" w:rsidRPr="00DF14BF" w14:paraId="7D93C8A6"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5A8F43FE" w14:textId="77777777" w:rsidR="00E16370" w:rsidRPr="00403C9A" w:rsidRDefault="00E16370" w:rsidP="003F4303">
            <w:pPr>
              <w:pStyle w:val="TableText"/>
            </w:pPr>
            <w:r w:rsidRPr="00403C9A">
              <w:t>White-striped Free-tailed Bat</w:t>
            </w:r>
          </w:p>
        </w:tc>
        <w:tc>
          <w:tcPr>
            <w:tcW w:w="1027" w:type="pct"/>
          </w:tcPr>
          <w:p w14:paraId="45303EDD"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B17C3">
              <w:rPr>
                <w:rStyle w:val="Italics"/>
              </w:rPr>
              <w:t>Austronomus australis</w:t>
            </w:r>
          </w:p>
        </w:tc>
        <w:tc>
          <w:tcPr>
            <w:tcW w:w="370" w:type="pct"/>
          </w:tcPr>
          <w:p w14:paraId="66E88B16"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368" w:type="pct"/>
          </w:tcPr>
          <w:p w14:paraId="022CACED"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sidRPr="00403C9A">
              <w:t> </w:t>
            </w:r>
          </w:p>
        </w:tc>
        <w:tc>
          <w:tcPr>
            <w:tcW w:w="1030" w:type="pct"/>
          </w:tcPr>
          <w:p w14:paraId="06F2C316" w14:textId="77777777" w:rsidR="00E16370" w:rsidRDefault="00E16370" w:rsidP="003F4303">
            <w:pPr>
              <w:pStyle w:val="TableText"/>
              <w:cnfStyle w:val="000000000000" w:firstRow="0" w:lastRow="0" w:firstColumn="0" w:lastColumn="0" w:oddVBand="0" w:evenVBand="0" w:oddHBand="0" w:evenHBand="0" w:firstRowFirstColumn="0" w:firstRowLastColumn="0" w:lastRowFirstColumn="0" w:lastRowLastColumn="0"/>
            </w:pPr>
            <w:r>
              <w:t>Low</w:t>
            </w:r>
          </w:p>
        </w:tc>
        <w:tc>
          <w:tcPr>
            <w:tcW w:w="1249" w:type="pct"/>
          </w:tcPr>
          <w:p w14:paraId="2A32E54F"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r>
      <w:tr w:rsidR="00E16370" w:rsidRPr="00DF14BF" w14:paraId="51620474"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29858BC5" w14:textId="77777777" w:rsidR="00E16370" w:rsidRPr="00403C9A" w:rsidRDefault="00E16370" w:rsidP="003F4303">
            <w:pPr>
              <w:pStyle w:val="TableText"/>
            </w:pPr>
            <w:r>
              <w:rPr>
                <w:rFonts w:asciiTheme="majorHAnsi" w:hAnsiTheme="majorHAnsi" w:cstheme="majorHAnsi"/>
              </w:rPr>
              <w:t>Eastern Bent-wing Bat</w:t>
            </w:r>
          </w:p>
        </w:tc>
        <w:tc>
          <w:tcPr>
            <w:tcW w:w="1027" w:type="pct"/>
          </w:tcPr>
          <w:p w14:paraId="034FBF64"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9334C4">
              <w:rPr>
                <w:i/>
              </w:rPr>
              <w:t>Miniopterus</w:t>
            </w:r>
            <w:r w:rsidRPr="009334C4">
              <w:rPr>
                <w:i/>
                <w:spacing w:val="8"/>
              </w:rPr>
              <w:t xml:space="preserve"> </w:t>
            </w:r>
            <w:r w:rsidRPr="009334C4">
              <w:rPr>
                <w:i/>
              </w:rPr>
              <w:t>orianae oceanensis</w:t>
            </w:r>
          </w:p>
        </w:tc>
        <w:tc>
          <w:tcPr>
            <w:tcW w:w="370" w:type="pct"/>
          </w:tcPr>
          <w:p w14:paraId="256E02FF"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c>
          <w:tcPr>
            <w:tcW w:w="368" w:type="pct"/>
          </w:tcPr>
          <w:p w14:paraId="0875B5CD"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Pr>
                <w:lang w:eastAsia="en-AU"/>
              </w:rPr>
              <w:t>cr</w:t>
            </w:r>
          </w:p>
        </w:tc>
        <w:tc>
          <w:tcPr>
            <w:tcW w:w="1030" w:type="pct"/>
          </w:tcPr>
          <w:p w14:paraId="26CC36B1" w14:textId="77777777" w:rsidR="00E16370" w:rsidRDefault="00E16370" w:rsidP="003F4303">
            <w:pPr>
              <w:pStyle w:val="TableText"/>
              <w:cnfStyle w:val="000000000000" w:firstRow="0" w:lastRow="0" w:firstColumn="0" w:lastColumn="0" w:oddVBand="0" w:evenVBand="0" w:oddHBand="0" w:evenHBand="0" w:firstRowFirstColumn="0" w:firstRowLastColumn="0" w:lastRowFirstColumn="0" w:lastRowLastColumn="0"/>
            </w:pPr>
            <w:r>
              <w:t>Low</w:t>
            </w:r>
          </w:p>
        </w:tc>
        <w:tc>
          <w:tcPr>
            <w:tcW w:w="1249" w:type="pct"/>
          </w:tcPr>
          <w:p w14:paraId="035AE724"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r>
      <w:tr w:rsidR="00E16370" w:rsidRPr="00DF14BF" w14:paraId="4FCF6522" w14:textId="77777777" w:rsidTr="008A5248">
        <w:tc>
          <w:tcPr>
            <w:cnfStyle w:val="001000000000" w:firstRow="0" w:lastRow="0" w:firstColumn="1" w:lastColumn="0" w:oddVBand="0" w:evenVBand="0" w:oddHBand="0" w:evenHBand="0" w:firstRowFirstColumn="0" w:firstRowLastColumn="0" w:lastRowFirstColumn="0" w:lastRowLastColumn="0"/>
            <w:tcW w:w="956" w:type="pct"/>
          </w:tcPr>
          <w:p w14:paraId="3851AEB5" w14:textId="77777777" w:rsidR="00E16370" w:rsidRPr="00403C9A" w:rsidRDefault="00E16370" w:rsidP="003F4303">
            <w:pPr>
              <w:pStyle w:val="TableText"/>
            </w:pPr>
            <w:r>
              <w:rPr>
                <w:rFonts w:asciiTheme="majorHAnsi" w:hAnsiTheme="majorHAnsi" w:cstheme="majorHAnsi"/>
              </w:rPr>
              <w:t>Grey-headed Flying-fox</w:t>
            </w:r>
          </w:p>
        </w:tc>
        <w:tc>
          <w:tcPr>
            <w:tcW w:w="1027" w:type="pct"/>
          </w:tcPr>
          <w:p w14:paraId="30A8240E" w14:textId="77777777" w:rsidR="00E16370" w:rsidRPr="008B17C3" w:rsidRDefault="00E16370" w:rsidP="003F4303">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8C26DF">
              <w:rPr>
                <w:rFonts w:cs="Open Sans"/>
                <w:i/>
                <w:iCs/>
                <w:color w:val="000000"/>
              </w:rPr>
              <w:t>Pteropus poliocephalus</w:t>
            </w:r>
          </w:p>
        </w:tc>
        <w:tc>
          <w:tcPr>
            <w:tcW w:w="370" w:type="pct"/>
          </w:tcPr>
          <w:p w14:paraId="3D7BFFCF"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Pr>
                <w:rFonts w:asciiTheme="majorHAnsi" w:hAnsiTheme="majorHAnsi" w:cstheme="majorHAnsi"/>
                <w:lang w:eastAsia="en-AU"/>
              </w:rPr>
              <w:t>VU</w:t>
            </w:r>
          </w:p>
        </w:tc>
        <w:tc>
          <w:tcPr>
            <w:tcW w:w="368" w:type="pct"/>
          </w:tcPr>
          <w:p w14:paraId="5911700E"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r>
              <w:rPr>
                <w:lang w:eastAsia="en-AU"/>
              </w:rPr>
              <w:t>vu</w:t>
            </w:r>
          </w:p>
        </w:tc>
        <w:tc>
          <w:tcPr>
            <w:tcW w:w="1030" w:type="pct"/>
          </w:tcPr>
          <w:p w14:paraId="0D04AA59" w14:textId="77777777" w:rsidR="00E16370" w:rsidRDefault="00E16370" w:rsidP="003F4303">
            <w:pPr>
              <w:pStyle w:val="TableText"/>
              <w:cnfStyle w:val="000000000000" w:firstRow="0" w:lastRow="0" w:firstColumn="0" w:lastColumn="0" w:oddVBand="0" w:evenVBand="0" w:oddHBand="0" w:evenHBand="0" w:firstRowFirstColumn="0" w:firstRowLastColumn="0" w:lastRowFirstColumn="0" w:lastRowLastColumn="0"/>
            </w:pPr>
            <w:r>
              <w:t>Low</w:t>
            </w:r>
          </w:p>
        </w:tc>
        <w:tc>
          <w:tcPr>
            <w:tcW w:w="1249" w:type="pct"/>
          </w:tcPr>
          <w:p w14:paraId="0707C2F8" w14:textId="77777777" w:rsidR="00E16370" w:rsidRPr="00403C9A" w:rsidRDefault="00E16370" w:rsidP="003F4303">
            <w:pPr>
              <w:pStyle w:val="TableText"/>
              <w:cnfStyle w:val="000000000000" w:firstRow="0" w:lastRow="0" w:firstColumn="0" w:lastColumn="0" w:oddVBand="0" w:evenVBand="0" w:oddHBand="0" w:evenHBand="0" w:firstRowFirstColumn="0" w:firstRowLastColumn="0" w:lastRowFirstColumn="0" w:lastRowLastColumn="0"/>
            </w:pPr>
          </w:p>
        </w:tc>
      </w:tr>
    </w:tbl>
    <w:p w14:paraId="2C7354E5" w14:textId="77777777" w:rsidR="002C1371" w:rsidRDefault="002C1371" w:rsidP="00F66A5F">
      <w:pPr>
        <w:pStyle w:val="BodyText"/>
      </w:pPr>
    </w:p>
    <w:p w14:paraId="5620C533" w14:textId="44796B71" w:rsidR="00F01606" w:rsidRPr="00534C86" w:rsidRDefault="00F01606" w:rsidP="00F01606">
      <w:pPr>
        <w:pStyle w:val="Heading2"/>
      </w:pPr>
      <w:bookmarkStart w:id="45" w:name="_Ref199747877"/>
      <w:bookmarkStart w:id="46" w:name="_Toc228870831"/>
      <w:r w:rsidRPr="00534C86">
        <w:lastRenderedPageBreak/>
        <w:t xml:space="preserve">Construction </w:t>
      </w:r>
      <w:r>
        <w:t>impacts</w:t>
      </w:r>
      <w:bookmarkEnd w:id="45"/>
      <w:bookmarkEnd w:id="46"/>
    </w:p>
    <w:p w14:paraId="19E2B83D" w14:textId="6C290D35" w:rsidR="00113216" w:rsidRDefault="00113216" w:rsidP="00113216">
      <w:pPr>
        <w:pStyle w:val="BodyText"/>
      </w:pPr>
      <w:r w:rsidRPr="00C425B3">
        <w:t>This section discusses the</w:t>
      </w:r>
      <w:r>
        <w:t xml:space="preserve"> </w:t>
      </w:r>
      <w:r w:rsidRPr="00C425B3">
        <w:t xml:space="preserve">impacts and risks associated with the </w:t>
      </w:r>
      <w:r>
        <w:t>construction of the p</w:t>
      </w:r>
      <w:r w:rsidRPr="00C425B3">
        <w:t xml:space="preserve">roject that relate to </w:t>
      </w:r>
      <w:r w:rsidR="00B13562">
        <w:t>offshore ornithology and bats</w:t>
      </w:r>
      <w:r>
        <w:t xml:space="preserve"> and the respective </w:t>
      </w:r>
      <w:r w:rsidR="004C03F8">
        <w:t xml:space="preserve">receptor </w:t>
      </w:r>
      <w:r w:rsidR="00EC2DAF">
        <w:t>groups.</w:t>
      </w:r>
    </w:p>
    <w:p w14:paraId="0AAD46E5" w14:textId="77777777" w:rsidR="003B2D47" w:rsidRDefault="003B2D47" w:rsidP="003B2D47">
      <w:pPr>
        <w:pStyle w:val="Heading3"/>
      </w:pPr>
      <w:bookmarkStart w:id="47" w:name="_Toc228870832"/>
      <w:r>
        <w:t>Key impacts</w:t>
      </w:r>
      <w:bookmarkEnd w:id="47"/>
    </w:p>
    <w:p w14:paraId="229FE51B" w14:textId="4F846903" w:rsidR="007414A2" w:rsidRPr="007414A2" w:rsidRDefault="00226D82" w:rsidP="007414A2">
      <w:pPr>
        <w:pStyle w:val="BodyText"/>
      </w:pPr>
      <w:r>
        <w:t xml:space="preserve">The construction impact assessment identified </w:t>
      </w:r>
      <w:r w:rsidRPr="004B7C51">
        <w:rPr>
          <w:b/>
        </w:rPr>
        <w:t xml:space="preserve">no </w:t>
      </w:r>
      <w:r w:rsidR="00FE4EB6" w:rsidRPr="004B7C51">
        <w:rPr>
          <w:b/>
          <w:bCs/>
        </w:rPr>
        <w:t xml:space="preserve">key </w:t>
      </w:r>
      <w:r w:rsidRPr="004B7C51">
        <w:rPr>
          <w:b/>
        </w:rPr>
        <w:t xml:space="preserve">impacts with a </w:t>
      </w:r>
      <w:r w:rsidR="009D739B" w:rsidRPr="004B7C51">
        <w:rPr>
          <w:b/>
          <w:bCs/>
        </w:rPr>
        <w:t>moderate to sever</w:t>
      </w:r>
      <w:r w:rsidR="004B7C51">
        <w:rPr>
          <w:b/>
          <w:bCs/>
        </w:rPr>
        <w:t>e</w:t>
      </w:r>
      <w:r w:rsidR="009D739B" w:rsidRPr="004B7C51">
        <w:rPr>
          <w:b/>
          <w:bCs/>
        </w:rPr>
        <w:t xml:space="preserve"> </w:t>
      </w:r>
      <w:r w:rsidRPr="004B7C51">
        <w:rPr>
          <w:b/>
        </w:rPr>
        <w:t>residual consequence</w:t>
      </w:r>
      <w:r>
        <w:t xml:space="preserve"> to offshore ornithology and bats.</w:t>
      </w:r>
    </w:p>
    <w:p w14:paraId="2177EC6A" w14:textId="497BE079" w:rsidR="00A257A7" w:rsidRDefault="00A257A7" w:rsidP="00F66A5F">
      <w:pPr>
        <w:pStyle w:val="Heading3"/>
      </w:pPr>
      <w:bookmarkStart w:id="48" w:name="_Ref200115755"/>
      <w:bookmarkStart w:id="49" w:name="_Toc228870833"/>
      <w:r>
        <w:t>Other impacts</w:t>
      </w:r>
      <w:bookmarkEnd w:id="48"/>
      <w:bookmarkEnd w:id="49"/>
    </w:p>
    <w:p w14:paraId="5A53D157" w14:textId="063AF781" w:rsidR="003B2D47" w:rsidRDefault="003B2D47" w:rsidP="00F66A5F">
      <w:pPr>
        <w:pStyle w:val="BodyText"/>
      </w:pPr>
      <w:r>
        <w:t>O</w:t>
      </w:r>
      <w:r w:rsidRPr="00F0788F">
        <w:t>ther potential construction impacts with m</w:t>
      </w:r>
      <w:r w:rsidR="00FC0FFF">
        <w:t>inor</w:t>
      </w:r>
      <w:r w:rsidRPr="00F0788F">
        <w:t xml:space="preserve"> to negligible </w:t>
      </w:r>
      <w:r w:rsidR="009D739B">
        <w:t>residual consequence to</w:t>
      </w:r>
      <w:r w:rsidRPr="00F0788F">
        <w:t xml:space="preserve"> </w:t>
      </w:r>
      <w:r>
        <w:t>offshore ornithology and bats</w:t>
      </w:r>
      <w:r w:rsidRPr="00F0788F">
        <w:t xml:space="preserve"> include:</w:t>
      </w:r>
    </w:p>
    <w:p w14:paraId="60CC8DE4" w14:textId="5EAD23D8" w:rsidR="00777119" w:rsidRDefault="00777119" w:rsidP="00777119">
      <w:pPr>
        <w:pStyle w:val="ListBullet"/>
      </w:pPr>
      <w:r>
        <w:t>Artificial light emissions (OOB-I006, OOB-I007, OOB-I008)</w:t>
      </w:r>
    </w:p>
    <w:p w14:paraId="5C92ED37" w14:textId="77777777" w:rsidR="003B2D47" w:rsidRPr="002F3B76" w:rsidRDefault="003B2D47" w:rsidP="003B2D47">
      <w:pPr>
        <w:pStyle w:val="ListBullet"/>
      </w:pPr>
      <w:r w:rsidRPr="002F3B76">
        <w:t>Physical presence: trenchless cable installation activities and shore crossing (OOB-I001)</w:t>
      </w:r>
    </w:p>
    <w:p w14:paraId="0BA3456E" w14:textId="77777777" w:rsidR="003B2D47" w:rsidRPr="002F3B76" w:rsidRDefault="003B2D47" w:rsidP="003B2D47">
      <w:pPr>
        <w:pStyle w:val="ListBullet"/>
      </w:pPr>
      <w:r w:rsidRPr="002F3B76">
        <w:t>Physical presence of vessels and offshore construction activity (OOB-I002)</w:t>
      </w:r>
    </w:p>
    <w:p w14:paraId="11AB3666" w14:textId="77777777" w:rsidR="003B2D47" w:rsidRPr="002F3B76" w:rsidRDefault="003B2D47" w:rsidP="003B2D47">
      <w:pPr>
        <w:pStyle w:val="ListBullet"/>
      </w:pPr>
      <w:r w:rsidRPr="002F3B76">
        <w:t>Underwater noise (OOB-I010, OOB-I011, OOB-I012)</w:t>
      </w:r>
    </w:p>
    <w:p w14:paraId="7052ABB0" w14:textId="77777777" w:rsidR="003B2D47" w:rsidRPr="002F3B76" w:rsidRDefault="003B2D47" w:rsidP="003B2D47">
      <w:pPr>
        <w:pStyle w:val="ListBullet"/>
      </w:pPr>
      <w:r w:rsidRPr="002F3B76">
        <w:t>Seabed disturbance and sediment plumes (OOB-I013, OOB-I014)</w:t>
      </w:r>
    </w:p>
    <w:p w14:paraId="7E7160EF" w14:textId="0E688389" w:rsidR="00777119" w:rsidRDefault="003B2D47" w:rsidP="003D464C">
      <w:pPr>
        <w:pStyle w:val="ListBullet"/>
      </w:pPr>
      <w:r w:rsidRPr="002F3B76">
        <w:t>Routine discharges (OOB-I015)</w:t>
      </w:r>
      <w:r w:rsidR="001A5C3B">
        <w:t>.</w:t>
      </w:r>
    </w:p>
    <w:p w14:paraId="60623B58" w14:textId="6A9B5196" w:rsidR="00A429A8" w:rsidRDefault="00A429A8" w:rsidP="00B13562">
      <w:pPr>
        <w:pStyle w:val="Heading4"/>
      </w:pPr>
      <w:bookmarkStart w:id="50" w:name="_Ref212197060"/>
      <w:r>
        <w:t>Artificial light emissions (OOB-I006, OOB-I007, OOB-I008)</w:t>
      </w:r>
      <w:bookmarkEnd w:id="50"/>
    </w:p>
    <w:p w14:paraId="5B56F693" w14:textId="7F82EDD8" w:rsidR="00510567" w:rsidRDefault="00510567" w:rsidP="00F77AC2">
      <w:pPr>
        <w:pStyle w:val="Heading5NoNumber"/>
      </w:pPr>
      <w:r>
        <w:t>Potential impact</w:t>
      </w:r>
    </w:p>
    <w:p w14:paraId="27D35CC9" w14:textId="5DF22B65" w:rsidR="00B15D8F" w:rsidRDefault="00777119" w:rsidP="00777119">
      <w:pPr>
        <w:pStyle w:val="BodyText"/>
        <w:sectPr w:rsidR="00B15D8F" w:rsidSect="00695B9F">
          <w:pgSz w:w="11906" w:h="16838" w:code="9"/>
          <w:pgMar w:top="1134" w:right="1134" w:bottom="1134" w:left="1134" w:header="454" w:footer="454" w:gutter="0"/>
          <w:pgNumType w:chapStyle="1"/>
          <w:cols w:space="708"/>
          <w:docGrid w:linePitch="360"/>
        </w:sectPr>
      </w:pPr>
      <w:r>
        <w:t>During construction, light will be emitted</w:t>
      </w:r>
      <w:r w:rsidRPr="00180C9D">
        <w:t xml:space="preserve"> from project vessels</w:t>
      </w:r>
      <w:r>
        <w:t xml:space="preserve">, navigational lights on cardinal buoys and </w:t>
      </w:r>
      <w:r w:rsidR="00960099">
        <w:t xml:space="preserve">newly </w:t>
      </w:r>
      <w:r>
        <w:t xml:space="preserve">installed </w:t>
      </w:r>
      <w:r w:rsidR="00960099">
        <w:t>project</w:t>
      </w:r>
      <w:r>
        <w:t xml:space="preserve"> infrastructure which may increase light levels in otherwise darker areas of the </w:t>
      </w:r>
      <w:r w:rsidR="005E7093">
        <w:t>offshore project area</w:t>
      </w:r>
      <w:r>
        <w:t xml:space="preserve">. Under DCCEEW’s </w:t>
      </w:r>
      <w:r w:rsidRPr="002129CD">
        <w:t>National Light Pollution Guidelines for Wildlife</w:t>
      </w:r>
      <w:r>
        <w:t>,</w:t>
      </w:r>
      <w:r w:rsidR="00AB14CE" w:rsidRPr="00AB14CE">
        <w:t xml:space="preserve"> a light impact assessment </w:t>
      </w:r>
      <w:r w:rsidR="00305C30">
        <w:t>should consider</w:t>
      </w:r>
      <w:r w:rsidR="00AB14CE" w:rsidRPr="00AB14CE">
        <w:t xml:space="preserve"> important habitat for listed species sensitive to light within 20 kilometres of the light source, producing a mappable ‘environment that may be affected’ </w:t>
      </w:r>
      <w:r w:rsidR="00BC1603">
        <w:t>(</w:t>
      </w:r>
      <w:r w:rsidR="001953FB">
        <w:fldChar w:fldCharType="begin"/>
      </w:r>
      <w:r w:rsidR="001953FB">
        <w:instrText xml:space="preserve"> REF _Ref212448242 \h </w:instrText>
      </w:r>
      <w:r w:rsidR="001953FB">
        <w:fldChar w:fldCharType="separate"/>
      </w:r>
      <w:r w:rsidR="00433FDE">
        <w:t>Figure</w:t>
      </w:r>
      <w:r w:rsidR="00433FDE" w:rsidRPr="003B2D47">
        <w:t> </w:t>
      </w:r>
      <w:r w:rsidR="00433FDE">
        <w:rPr>
          <w:noProof/>
        </w:rPr>
        <w:t>12</w:t>
      </w:r>
      <w:r w:rsidR="00433FDE">
        <w:noBreakHyphen/>
      </w:r>
      <w:r w:rsidR="00433FDE">
        <w:rPr>
          <w:noProof/>
        </w:rPr>
        <w:t>5</w:t>
      </w:r>
      <w:r w:rsidR="001953FB">
        <w:fldChar w:fldCharType="end"/>
      </w:r>
      <w:r w:rsidR="00BC1603">
        <w:t>)</w:t>
      </w:r>
      <w:r w:rsidR="00B04676">
        <w:t xml:space="preserve">. </w:t>
      </w:r>
      <w:r w:rsidR="00296E05" w:rsidRPr="009733F6">
        <w:t>The 20-kilometre threshold provides a nominal distance at which artificial light impacts should be considered, not necessarily the distance at which mitigation will be necessary</w:t>
      </w:r>
      <w:r w:rsidR="000E6456">
        <w:t xml:space="preserve">, and is </w:t>
      </w:r>
      <w:r w:rsidR="000E6456" w:rsidRPr="009334C4">
        <w:t xml:space="preserve">a precautionary limit based on observed effects of sky glow on fledgling seabirds grounded in response to artificial light 15 </w:t>
      </w:r>
      <w:r w:rsidR="000E6456">
        <w:t>kilometres</w:t>
      </w:r>
      <w:r w:rsidR="000E6456" w:rsidRPr="009334C4">
        <w:t xml:space="preserve"> away</w:t>
      </w:r>
      <w:r w:rsidR="000E6456">
        <w:t>.</w:t>
      </w:r>
    </w:p>
    <w:p w14:paraId="1CEC2F59" w14:textId="6DB71B7E" w:rsidR="007B6AB9" w:rsidRDefault="007B6AB9" w:rsidP="007B6AB9">
      <w:pPr>
        <w:pStyle w:val="Caption"/>
      </w:pPr>
      <w:bookmarkStart w:id="51" w:name="_Ref212448242"/>
      <w:bookmarkStart w:id="52" w:name="_Toc228870850"/>
      <w:r>
        <w:lastRenderedPageBreak/>
        <w:t>Figure</w:t>
      </w:r>
      <w:r w:rsidRPr="003B2D47">
        <w:t> </w:t>
      </w:r>
      <w:fldSimple w:instr=" STYLEREF 1 \s ">
        <w:r w:rsidR="00433FDE">
          <w:rPr>
            <w:noProof/>
          </w:rPr>
          <w:t>12</w:t>
        </w:r>
      </w:fldSimple>
      <w:r>
        <w:noBreakHyphen/>
      </w:r>
      <w:fldSimple w:instr=" SEQ Figure \* ARABIC \s 1 ">
        <w:r w:rsidR="00433FDE">
          <w:rPr>
            <w:noProof/>
          </w:rPr>
          <w:t>5</w:t>
        </w:r>
      </w:fldSimple>
      <w:bookmarkEnd w:id="51"/>
      <w:r>
        <w:tab/>
      </w:r>
      <w:r w:rsidRPr="00B05C95">
        <w:t xml:space="preserve">The environment that may be affected by artificial lighting within the </w:t>
      </w:r>
      <w:r w:rsidR="00B240FB">
        <w:t>offshore wind farm area</w:t>
      </w:r>
      <w:r w:rsidRPr="00B05C95">
        <w:t>.</w:t>
      </w:r>
      <w:bookmarkEnd w:id="52"/>
      <w:r w:rsidR="00E47381" w:rsidRPr="00B05C95" w:rsidDel="00E47381">
        <w:t xml:space="preserve"> </w:t>
      </w:r>
    </w:p>
    <w:p w14:paraId="1D45B61A" w14:textId="42E418C6" w:rsidR="00B15D8F" w:rsidRDefault="0093668C" w:rsidP="00777119">
      <w:pPr>
        <w:pStyle w:val="BodyText"/>
        <w:sectPr w:rsidR="00B15D8F" w:rsidSect="00695B9F">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519E935D" wp14:editId="13165939">
            <wp:extent cx="8026186" cy="4976602"/>
            <wp:effectExtent l="0" t="0" r="0" b="0"/>
            <wp:docPr id="1080484075" name="Picture 10" descr="A map showing a 15km and 20km buffer radius around the projec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84075" name="Picture 10" descr="A map showing a 15km and 20km buffer radius around the project area. "/>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8030479" cy="4979264"/>
                    </a:xfrm>
                    <a:prstGeom prst="rect">
                      <a:avLst/>
                    </a:prstGeom>
                  </pic:spPr>
                </pic:pic>
              </a:graphicData>
            </a:graphic>
          </wp:inline>
        </w:drawing>
      </w:r>
    </w:p>
    <w:p w14:paraId="65597077" w14:textId="41078861" w:rsidR="00777119" w:rsidRDefault="00777119" w:rsidP="00777119">
      <w:pPr>
        <w:pStyle w:val="BodyText"/>
      </w:pPr>
      <w:r>
        <w:lastRenderedPageBreak/>
        <w:t>Artificial light has the</w:t>
      </w:r>
      <w:r w:rsidRPr="00180C9D">
        <w:t xml:space="preserve"> potential to attract and/or disorient birds </w:t>
      </w:r>
      <w:r>
        <w:t>which may cause</w:t>
      </w:r>
      <w:r w:rsidRPr="00180C9D">
        <w:t xml:space="preserve"> collision, entrapment, stranding, grounding (also known as </w:t>
      </w:r>
      <w:r w:rsidRPr="00180C9D">
        <w:rPr>
          <w:rFonts w:hint="cs"/>
        </w:rPr>
        <w:t>‘</w:t>
      </w:r>
      <w:r w:rsidRPr="00180C9D">
        <w:t>fallout</w:t>
      </w:r>
      <w:r w:rsidRPr="00180C9D">
        <w:rPr>
          <w:rFonts w:hint="cs"/>
        </w:rPr>
        <w:t>’</w:t>
      </w:r>
      <w:r w:rsidRPr="00180C9D">
        <w:t>), interfere with navigation (such as being drawn off course) or may cause some species to avoid areas (a form of displacement)</w:t>
      </w:r>
      <w:r>
        <w:t xml:space="preserve">. Certain events like fallout </w:t>
      </w:r>
      <w:r w:rsidRPr="00451419">
        <w:t>may occur under specific meteorological conditions such as poor visibility due to fog, precipitation, and low wind speeds or at specific time periods such as when fledglings leave their burrows for the first time.</w:t>
      </w:r>
      <w:r w:rsidRPr="009334C4">
        <w:t xml:space="preserve"> </w:t>
      </w:r>
      <w:r>
        <w:t>Based on international and regional evidence, t</w:t>
      </w:r>
      <w:r w:rsidRPr="00180C9D">
        <w:t xml:space="preserve">he </w:t>
      </w:r>
      <w:r>
        <w:t xml:space="preserve">bird groups </w:t>
      </w:r>
      <w:r w:rsidRPr="00180C9D">
        <w:t>most likely to</w:t>
      </w:r>
      <w:r>
        <w:t xml:space="preserve"> be</w:t>
      </w:r>
      <w:r w:rsidRPr="00180C9D">
        <w:t xml:space="preserve"> impacted by artificial lighting in the </w:t>
      </w:r>
      <w:r w:rsidR="007B6AB9">
        <w:t>offshore wind farm area</w:t>
      </w:r>
      <w:r w:rsidRPr="00180C9D">
        <w:t xml:space="preserve"> are burrow-nesting shearwaters, petrels, prions and storm-petrels</w:t>
      </w:r>
      <w:r>
        <w:t>.</w:t>
      </w:r>
    </w:p>
    <w:p w14:paraId="34D2EDEE" w14:textId="79A3CBEF" w:rsidR="00777119" w:rsidRDefault="00777119" w:rsidP="00777119">
      <w:pPr>
        <w:pStyle w:val="BodyText"/>
      </w:pPr>
      <w:r>
        <w:t xml:space="preserve">Of these bird groups, the initial consequence of artificial light emissions was considered </w:t>
      </w:r>
      <w:r w:rsidR="009A4B41">
        <w:t>m</w:t>
      </w:r>
      <w:r>
        <w:t xml:space="preserve">edium for Fairy Prion and Common Diving Petrel because these are </w:t>
      </w:r>
      <w:r w:rsidR="00B42816">
        <w:t>light-</w:t>
      </w:r>
      <w:r>
        <w:t xml:space="preserve">sensitive, locally breeding species found at Notch and Seal </w:t>
      </w:r>
      <w:r w:rsidR="009A4B41">
        <w:t>i</w:t>
      </w:r>
      <w:r>
        <w:t xml:space="preserve">slands. Likewise, an initial consequence rating of </w:t>
      </w:r>
      <w:r w:rsidR="009A4B41">
        <w:t>m</w:t>
      </w:r>
      <w:r>
        <w:t xml:space="preserve">edium was given to </w:t>
      </w:r>
      <w:r w:rsidRPr="0028618E">
        <w:t>Short-tailed Shearwater, Hutton’s Shearwater and Fluttering Shearwater</w:t>
      </w:r>
      <w:r>
        <w:t xml:space="preserve"> because of their sensitivity to light and their high </w:t>
      </w:r>
      <w:r w:rsidR="00F21F6B">
        <w:t xml:space="preserve">seasonal </w:t>
      </w:r>
      <w:r>
        <w:t xml:space="preserve">abundance in the </w:t>
      </w:r>
      <w:r w:rsidR="00F21F6B">
        <w:t xml:space="preserve">offshore wind farm area. </w:t>
      </w:r>
      <w:r w:rsidRPr="002E7BB1">
        <w:t>Initial consequence</w:t>
      </w:r>
      <w:r>
        <w:t>s</w:t>
      </w:r>
      <w:r w:rsidRPr="009334C4">
        <w:t xml:space="preserve"> for all </w:t>
      </w:r>
      <w:r>
        <w:t>other burrow-nesting species</w:t>
      </w:r>
      <w:r w:rsidRPr="009334C4">
        <w:t xml:space="preserve"> were</w:t>
      </w:r>
      <w:r>
        <w:t xml:space="preserve"> </w:t>
      </w:r>
      <w:r w:rsidRPr="009334C4">
        <w:t xml:space="preserve">assessed as </w:t>
      </w:r>
      <w:r w:rsidR="00B16071">
        <w:t>m</w:t>
      </w:r>
      <w:r>
        <w:t xml:space="preserve">inor. </w:t>
      </w:r>
    </w:p>
    <w:p w14:paraId="3FD5B3CF" w14:textId="6B9C4905" w:rsidR="005D5BFE" w:rsidRDefault="005D5BFE" w:rsidP="005D5BFE">
      <w:pPr>
        <w:pStyle w:val="Heading5NoNumber"/>
      </w:pPr>
      <w:r>
        <w:t>Mitigation and monitoring</w:t>
      </w:r>
    </w:p>
    <w:p w14:paraId="35DF7965" w14:textId="4AA2B83B" w:rsidR="00777119" w:rsidRDefault="00777119" w:rsidP="00777119">
      <w:pPr>
        <w:pStyle w:val="BodyText"/>
      </w:pPr>
      <w:r>
        <w:t xml:space="preserve">To mitigate the </w:t>
      </w:r>
      <w:r w:rsidR="005E7E82">
        <w:t>impacts</w:t>
      </w:r>
      <w:r>
        <w:t xml:space="preserve"> of artificial light on seabirds, wind farm and vessel lighting during all phases of the project will </w:t>
      </w:r>
      <w:r w:rsidR="000203E3">
        <w:t>be managed in accordance with the</w:t>
      </w:r>
      <w:r>
        <w:t xml:space="preserve"> </w:t>
      </w:r>
      <w:r w:rsidRPr="002129CD">
        <w:t>National Light Pollution Guidelines for Wildlife</w:t>
      </w:r>
      <w:r>
        <w:t xml:space="preserve"> (LIT-M01). This includes minimising light spill, avoiding the use of long wavelength light sources, avoiding the use of blue, violet or ultra-violet wavelengths and </w:t>
      </w:r>
      <w:r w:rsidRPr="00186E09">
        <w:t>ke</w:t>
      </w:r>
      <w:r>
        <w:t>eping lighting</w:t>
      </w:r>
      <w:r w:rsidRPr="00186E09">
        <w:t xml:space="preserve"> to the minimum requirement for safe passage when personnel are not required to be working in the area. </w:t>
      </w:r>
    </w:p>
    <w:p w14:paraId="5940E3D1" w14:textId="66E518A8" w:rsidR="00777119" w:rsidRDefault="00777119" w:rsidP="00777119">
      <w:pPr>
        <w:pStyle w:val="BodyText"/>
      </w:pPr>
      <w:r>
        <w:t>Additionally, a</w:t>
      </w:r>
      <w:r w:rsidRPr="00186E09">
        <w:t xml:space="preserve"> Light Management Procedure</w:t>
      </w:r>
      <w:r>
        <w:t xml:space="preserve"> will be implemented </w:t>
      </w:r>
      <w:r w:rsidRPr="00186E09">
        <w:t>to manage any bird attraction and groundings as a final mitigation for project vessels</w:t>
      </w:r>
      <w:r>
        <w:t xml:space="preserve"> (LIT-M02). This procedure will be detailed in the Seabird </w:t>
      </w:r>
      <w:r w:rsidRPr="00630427">
        <w:t xml:space="preserve">Monitoring </w:t>
      </w:r>
      <w:r>
        <w:t xml:space="preserve">and Management </w:t>
      </w:r>
      <w:r w:rsidR="00843150">
        <w:t>Plan</w:t>
      </w:r>
      <w:r>
        <w:t xml:space="preserve"> (</w:t>
      </w:r>
      <w:r w:rsidR="007F55EF">
        <w:t>MEMP-M03</w:t>
      </w:r>
      <w:r>
        <w:t xml:space="preserve">), discussed further in Section </w:t>
      </w:r>
      <w:r>
        <w:fldChar w:fldCharType="begin"/>
      </w:r>
      <w:r>
        <w:instrText xml:space="preserve"> REF _Ref199849744 \r \h </w:instrText>
      </w:r>
      <w:r>
        <w:fldChar w:fldCharType="separate"/>
      </w:r>
      <w:r w:rsidR="00433FDE">
        <w:t>12.10.2</w:t>
      </w:r>
      <w:r>
        <w:fldChar w:fldCharType="end"/>
      </w:r>
      <w:r>
        <w:t xml:space="preserve">. </w:t>
      </w:r>
    </w:p>
    <w:p w14:paraId="7416C433" w14:textId="37036F32" w:rsidR="005D5BFE" w:rsidRDefault="005D5BFE" w:rsidP="005D5BFE">
      <w:pPr>
        <w:pStyle w:val="Heading5NoNumber"/>
      </w:pPr>
      <w:r>
        <w:t>Residual impact</w:t>
      </w:r>
    </w:p>
    <w:p w14:paraId="6445E6A9" w14:textId="31680B71" w:rsidR="00777119" w:rsidRDefault="00777119" w:rsidP="00777119">
      <w:pPr>
        <w:pStyle w:val="BodyText"/>
      </w:pPr>
      <w:r>
        <w:t>Following the implementation of mitigation measures,</w:t>
      </w:r>
      <w:r w:rsidR="004A7B4C">
        <w:t xml:space="preserve"> </w:t>
      </w:r>
      <w:r w:rsidR="00826D79">
        <w:t>the magnitude of the impact was reduced to low</w:t>
      </w:r>
      <w:r w:rsidRPr="00306C97">
        <w:t xml:space="preserve"> for all burrow-nesting species </w:t>
      </w:r>
      <w:r w:rsidR="00826D79">
        <w:t>and r</w:t>
      </w:r>
      <w:r w:rsidR="00826D79" w:rsidRPr="00306C97">
        <w:t>esidual impacts</w:t>
      </w:r>
      <w:r w:rsidR="00826D79" w:rsidRPr="00826D79">
        <w:t xml:space="preserve"> </w:t>
      </w:r>
      <w:r w:rsidRPr="00306C97">
        <w:t>were assessed as</w:t>
      </w:r>
      <w:r>
        <w:t xml:space="preserve"> </w:t>
      </w:r>
      <w:r w:rsidR="00A72DBC">
        <w:t>m</w:t>
      </w:r>
      <w:r>
        <w:t>inor (</w:t>
      </w:r>
      <w:r>
        <w:fldChar w:fldCharType="begin"/>
      </w:r>
      <w:r>
        <w:instrText xml:space="preserve"> REF _Ref199844593 \h </w:instrText>
      </w:r>
      <w:r>
        <w:fldChar w:fldCharType="separate"/>
      </w:r>
      <w:r w:rsidR="00433FDE">
        <w:t>Table</w:t>
      </w:r>
      <w:r w:rsidR="00433FDE" w:rsidRPr="003B2D47">
        <w:t> </w:t>
      </w:r>
      <w:r w:rsidR="00433FDE">
        <w:rPr>
          <w:noProof/>
        </w:rPr>
        <w:t>12</w:t>
      </w:r>
      <w:r w:rsidR="00433FDE">
        <w:noBreakHyphen/>
      </w:r>
      <w:r w:rsidR="00433FDE">
        <w:rPr>
          <w:noProof/>
        </w:rPr>
        <w:t>5</w:t>
      </w:r>
      <w:r>
        <w:fldChar w:fldCharType="end"/>
      </w:r>
      <w:r>
        <w:t>) as impacts are expected to be</w:t>
      </w:r>
      <w:r w:rsidRPr="00306C97">
        <w:t xml:space="preserve"> short-term and/or intermittent with </w:t>
      </w:r>
      <w:r>
        <w:t xml:space="preserve">only a </w:t>
      </w:r>
      <w:r w:rsidRPr="00306C97">
        <w:t>temporary disruption of the behaviour and function of a proportion of</w:t>
      </w:r>
      <w:r w:rsidR="00E31562">
        <w:t xml:space="preserve"> </w:t>
      </w:r>
      <w:r w:rsidRPr="00306C97">
        <w:t>medium-sensitivity species, with no impact on population viability.</w:t>
      </w:r>
    </w:p>
    <w:p w14:paraId="68AEDE26" w14:textId="2702D44B" w:rsidR="00777119" w:rsidRPr="004F513E" w:rsidRDefault="00777119" w:rsidP="00777119">
      <w:pPr>
        <w:pStyle w:val="Caption"/>
      </w:pPr>
      <w:bookmarkStart w:id="53" w:name="_Ref199844593"/>
      <w:bookmarkStart w:id="54" w:name="_Toc228870856"/>
      <w:r>
        <w:lastRenderedPageBreak/>
        <w:t>Table</w:t>
      </w:r>
      <w:r w:rsidRPr="003B2D47">
        <w:t> </w:t>
      </w:r>
      <w:fldSimple w:instr=" STYLEREF 1 \s ">
        <w:r w:rsidR="00433FDE">
          <w:rPr>
            <w:noProof/>
          </w:rPr>
          <w:t>12</w:t>
        </w:r>
      </w:fldSimple>
      <w:r w:rsidR="00121ACB">
        <w:noBreakHyphen/>
      </w:r>
      <w:fldSimple w:instr=" SEQ Table \* ARABIC \s 1 ">
        <w:r w:rsidR="00433FDE">
          <w:rPr>
            <w:noProof/>
          </w:rPr>
          <w:t>5</w:t>
        </w:r>
      </w:fldSimple>
      <w:bookmarkEnd w:id="53"/>
      <w:r>
        <w:tab/>
        <w:t>Residual impacts associated with artificial light emissions during the construction phase</w:t>
      </w:r>
      <w:bookmarkEnd w:id="54"/>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548"/>
        <w:gridCol w:w="2365"/>
        <w:gridCol w:w="997"/>
        <w:gridCol w:w="1057"/>
        <w:gridCol w:w="1287"/>
        <w:gridCol w:w="1057"/>
        <w:gridCol w:w="1327"/>
      </w:tblGrid>
      <w:tr w:rsidR="00777119" w14:paraId="3895D37F" w14:textId="77777777" w:rsidTr="00B8621D">
        <w:trPr>
          <w:cantSplit/>
        </w:trPr>
        <w:tc>
          <w:tcPr>
            <w:tcW w:w="802" w:type="pct"/>
            <w:shd w:val="clear" w:color="auto" w:fill="006E50" w:themeFill="accent1"/>
          </w:tcPr>
          <w:p w14:paraId="178D4235" w14:textId="77777777" w:rsidR="00777119" w:rsidRPr="001A5C3B" w:rsidRDefault="00777119" w:rsidP="00777119">
            <w:pPr>
              <w:pStyle w:val="TableText"/>
              <w:rPr>
                <w:color w:val="FFFFFF" w:themeColor="background1"/>
              </w:rPr>
            </w:pPr>
            <w:r w:rsidRPr="001A5C3B">
              <w:rPr>
                <w:color w:val="FFFFFF" w:themeColor="background1"/>
              </w:rPr>
              <w:t>Potential Impact</w:t>
            </w:r>
          </w:p>
        </w:tc>
        <w:tc>
          <w:tcPr>
            <w:tcW w:w="1232" w:type="pct"/>
            <w:shd w:val="clear" w:color="auto" w:fill="006E50" w:themeFill="accent1"/>
          </w:tcPr>
          <w:p w14:paraId="21319C09" w14:textId="77777777" w:rsidR="00777119" w:rsidRPr="001A5C3B" w:rsidRDefault="00777119" w:rsidP="00777119">
            <w:pPr>
              <w:pStyle w:val="TableText"/>
              <w:rPr>
                <w:color w:val="FFFFFF" w:themeColor="background1"/>
              </w:rPr>
            </w:pPr>
            <w:r w:rsidRPr="001A5C3B">
              <w:rPr>
                <w:color w:val="FFFFFF" w:themeColor="background1"/>
              </w:rPr>
              <w:t xml:space="preserve">Receptor </w:t>
            </w:r>
          </w:p>
        </w:tc>
        <w:tc>
          <w:tcPr>
            <w:tcW w:w="517" w:type="pct"/>
            <w:shd w:val="clear" w:color="auto" w:fill="006E50" w:themeFill="accent1"/>
          </w:tcPr>
          <w:p w14:paraId="073BC244" w14:textId="77777777" w:rsidR="00777119" w:rsidRPr="001A5C3B" w:rsidRDefault="00777119" w:rsidP="00777119">
            <w:pPr>
              <w:pStyle w:val="TableText"/>
              <w:rPr>
                <w:color w:val="FFFFFF" w:themeColor="background1"/>
              </w:rPr>
            </w:pPr>
            <w:r w:rsidRPr="001A5C3B">
              <w:rPr>
                <w:color w:val="FFFFFF" w:themeColor="background1"/>
              </w:rPr>
              <w:t>Receptor sensitivity</w:t>
            </w:r>
          </w:p>
        </w:tc>
        <w:tc>
          <w:tcPr>
            <w:tcW w:w="548" w:type="pct"/>
            <w:shd w:val="clear" w:color="auto" w:fill="006E50" w:themeFill="accent1"/>
          </w:tcPr>
          <w:p w14:paraId="08340C0F" w14:textId="400B198F" w:rsidR="003F2C6F" w:rsidRPr="001A5C3B" w:rsidRDefault="003F2C6F" w:rsidP="00777119">
            <w:pPr>
              <w:pStyle w:val="TableText"/>
              <w:rPr>
                <w:color w:val="FFFFFF" w:themeColor="background1"/>
              </w:rPr>
            </w:pPr>
            <w:r w:rsidRPr="001A5C3B">
              <w:rPr>
                <w:color w:val="FFFFFF" w:themeColor="background1"/>
              </w:rPr>
              <w:t>Magnitude</w:t>
            </w:r>
          </w:p>
        </w:tc>
        <w:tc>
          <w:tcPr>
            <w:tcW w:w="667" w:type="pct"/>
            <w:shd w:val="clear" w:color="auto" w:fill="006E50" w:themeFill="accent1"/>
          </w:tcPr>
          <w:p w14:paraId="1A9858A3" w14:textId="3050009B" w:rsidR="00777119" w:rsidRPr="001A5C3B" w:rsidRDefault="00777119" w:rsidP="00777119">
            <w:pPr>
              <w:pStyle w:val="TableText"/>
              <w:rPr>
                <w:color w:val="FFFFFF" w:themeColor="background1"/>
              </w:rPr>
            </w:pPr>
            <w:r w:rsidRPr="001A5C3B">
              <w:rPr>
                <w:color w:val="FFFFFF" w:themeColor="background1"/>
              </w:rPr>
              <w:t>Initial consequence</w:t>
            </w:r>
          </w:p>
        </w:tc>
        <w:tc>
          <w:tcPr>
            <w:tcW w:w="548" w:type="pct"/>
            <w:shd w:val="clear" w:color="auto" w:fill="006E50" w:themeFill="accent1"/>
          </w:tcPr>
          <w:p w14:paraId="618D25F3" w14:textId="77777777" w:rsidR="00777119" w:rsidRPr="001A5C3B" w:rsidRDefault="00777119" w:rsidP="00777119">
            <w:pPr>
              <w:pStyle w:val="TableText"/>
              <w:rPr>
                <w:color w:val="FFFFFF" w:themeColor="background1"/>
              </w:rPr>
            </w:pPr>
            <w:r w:rsidRPr="001A5C3B">
              <w:rPr>
                <w:color w:val="FFFFFF" w:themeColor="background1"/>
              </w:rPr>
              <w:t>Mitigation/ monitoring</w:t>
            </w:r>
          </w:p>
        </w:tc>
        <w:tc>
          <w:tcPr>
            <w:tcW w:w="687" w:type="pct"/>
            <w:shd w:val="clear" w:color="auto" w:fill="006E50" w:themeFill="accent1"/>
          </w:tcPr>
          <w:p w14:paraId="7EF5D914" w14:textId="77777777" w:rsidR="00777119" w:rsidRPr="001A5C3B" w:rsidRDefault="00777119" w:rsidP="00777119">
            <w:pPr>
              <w:pStyle w:val="TableText"/>
              <w:rPr>
                <w:color w:val="FFFFFF" w:themeColor="background1"/>
              </w:rPr>
            </w:pPr>
            <w:r w:rsidRPr="001A5C3B">
              <w:rPr>
                <w:color w:val="FFFFFF" w:themeColor="background1"/>
              </w:rPr>
              <w:t>Residual Consequence</w:t>
            </w:r>
          </w:p>
        </w:tc>
      </w:tr>
      <w:tr w:rsidR="00B8621D" w14:paraId="3B541B57" w14:textId="77777777" w:rsidTr="00B8621D">
        <w:trPr>
          <w:cantSplit/>
        </w:trPr>
        <w:tc>
          <w:tcPr>
            <w:tcW w:w="802" w:type="pct"/>
            <w:vMerge w:val="restart"/>
            <w:shd w:val="clear" w:color="auto" w:fill="DAF6EE" w:themeFill="text2" w:themeFillTint="1A"/>
          </w:tcPr>
          <w:p w14:paraId="66DF7318" w14:textId="77777777" w:rsidR="00B8621D" w:rsidRPr="00777119" w:rsidRDefault="00B8621D" w:rsidP="00777119">
            <w:pPr>
              <w:pStyle w:val="TableText"/>
            </w:pPr>
            <w:r w:rsidRPr="009334C4">
              <w:t xml:space="preserve">Change in fauna behaviour - attraction to light, </w:t>
            </w:r>
            <w:r w:rsidRPr="001A5C3B">
              <w:rPr>
                <w:shd w:val="clear" w:color="auto" w:fill="DAF6EE" w:themeFill="text2" w:themeFillTint="1A"/>
              </w:rPr>
              <w:t>disorientation and potential fallo</w:t>
            </w:r>
            <w:r w:rsidRPr="00777119">
              <w:t>ut/grounding</w:t>
            </w:r>
          </w:p>
        </w:tc>
        <w:tc>
          <w:tcPr>
            <w:tcW w:w="1232" w:type="pct"/>
          </w:tcPr>
          <w:p w14:paraId="1D8CDF84" w14:textId="77777777" w:rsidR="00B8621D" w:rsidRDefault="00B8621D" w:rsidP="00777119">
            <w:pPr>
              <w:pStyle w:val="TableText"/>
            </w:pPr>
            <w:r>
              <w:t>Short-tailed Shearwater</w:t>
            </w:r>
          </w:p>
          <w:p w14:paraId="20E80E4E" w14:textId="77777777" w:rsidR="00B8621D" w:rsidRPr="007A51A7" w:rsidRDefault="00B8621D" w:rsidP="00AE1433">
            <w:pPr>
              <w:pStyle w:val="TableText"/>
            </w:pPr>
            <w:r w:rsidRPr="00760DC5">
              <w:t xml:space="preserve">Common </w:t>
            </w:r>
            <w:r w:rsidRPr="007A51A7">
              <w:t xml:space="preserve">Diving-Petrel </w:t>
            </w:r>
          </w:p>
          <w:p w14:paraId="254F5642" w14:textId="50F9AC36" w:rsidR="00B8621D" w:rsidRPr="00777119" w:rsidRDefault="00B8621D" w:rsidP="00AE1433">
            <w:pPr>
              <w:pStyle w:val="TableText"/>
            </w:pPr>
            <w:r>
              <w:t>Fairy Prion</w:t>
            </w:r>
            <w:r w:rsidRPr="007A51A7">
              <w:t xml:space="preserve"> </w:t>
            </w:r>
            <w:r w:rsidRPr="00777119">
              <w:t xml:space="preserve">  </w:t>
            </w:r>
          </w:p>
          <w:p w14:paraId="6FACE316" w14:textId="77777777" w:rsidR="00B8621D" w:rsidRPr="00777119" w:rsidRDefault="00B8621D" w:rsidP="00777119">
            <w:pPr>
              <w:pStyle w:val="TableText"/>
            </w:pPr>
            <w:r>
              <w:t>Fluttering Shearwater</w:t>
            </w:r>
            <w:r w:rsidRPr="00777119">
              <w:t xml:space="preserve"> </w:t>
            </w:r>
          </w:p>
          <w:p w14:paraId="5690BD46" w14:textId="77777777" w:rsidR="00B8621D" w:rsidRDefault="00B8621D" w:rsidP="00777119">
            <w:pPr>
              <w:pStyle w:val="TableText"/>
            </w:pPr>
            <w:r>
              <w:t>Hutton’s Shearwater</w:t>
            </w:r>
            <w:r w:rsidRPr="00777119">
              <w:t xml:space="preserve"> </w:t>
            </w:r>
          </w:p>
          <w:p w14:paraId="09BA110E" w14:textId="10FABBC4" w:rsidR="00B8621D" w:rsidRDefault="00B8621D" w:rsidP="005D001F">
            <w:pPr>
              <w:pStyle w:val="TableText"/>
            </w:pPr>
            <w:r>
              <w:t>Sooty Shearwater</w:t>
            </w:r>
            <w:r w:rsidRPr="00777119">
              <w:t xml:space="preserve"> </w:t>
            </w:r>
          </w:p>
        </w:tc>
        <w:tc>
          <w:tcPr>
            <w:tcW w:w="517" w:type="pct"/>
          </w:tcPr>
          <w:p w14:paraId="422D0BC5" w14:textId="77777777" w:rsidR="00B8621D" w:rsidRPr="00777119" w:rsidRDefault="00B8621D" w:rsidP="007E4F81">
            <w:pPr>
              <w:pStyle w:val="TableText"/>
              <w:numPr>
                <w:ilvl w:val="0"/>
                <w:numId w:val="0"/>
              </w:numPr>
            </w:pPr>
            <w:r w:rsidRPr="009334C4">
              <w:t>Medium</w:t>
            </w:r>
          </w:p>
        </w:tc>
        <w:tc>
          <w:tcPr>
            <w:tcW w:w="548" w:type="pct"/>
          </w:tcPr>
          <w:p w14:paraId="22D92FDF" w14:textId="04E882E9" w:rsidR="00B8621D" w:rsidRDefault="00B8621D" w:rsidP="00B26458">
            <w:pPr>
              <w:pStyle w:val="TableText"/>
              <w:numPr>
                <w:ilvl w:val="0"/>
                <w:numId w:val="0"/>
              </w:numPr>
            </w:pPr>
            <w:r>
              <w:t>Medium</w:t>
            </w:r>
          </w:p>
        </w:tc>
        <w:tc>
          <w:tcPr>
            <w:tcW w:w="667" w:type="pct"/>
            <w:shd w:val="clear" w:color="auto" w:fill="F1E044" w:themeFill="accent4"/>
          </w:tcPr>
          <w:p w14:paraId="55295B8F" w14:textId="2E0F7A72" w:rsidR="00B8621D" w:rsidRPr="00777119" w:rsidRDefault="00B8621D" w:rsidP="00777119">
            <w:pPr>
              <w:pStyle w:val="TableText"/>
            </w:pPr>
            <w:r>
              <w:t xml:space="preserve">Moderate </w:t>
            </w:r>
          </w:p>
          <w:p w14:paraId="2EAA525E" w14:textId="77777777" w:rsidR="00B8621D" w:rsidRDefault="00B8621D" w:rsidP="00777119">
            <w:pPr>
              <w:pStyle w:val="TableText"/>
            </w:pPr>
          </w:p>
          <w:p w14:paraId="5726BCAF" w14:textId="5E944196" w:rsidR="00B8621D" w:rsidRPr="00777119" w:rsidRDefault="00B8621D" w:rsidP="00777119">
            <w:pPr>
              <w:pStyle w:val="TableText"/>
            </w:pPr>
          </w:p>
          <w:p w14:paraId="04216BEE" w14:textId="77777777" w:rsidR="00B8621D" w:rsidRDefault="00B8621D" w:rsidP="00777119">
            <w:pPr>
              <w:pStyle w:val="TableText"/>
            </w:pPr>
          </w:p>
        </w:tc>
        <w:tc>
          <w:tcPr>
            <w:tcW w:w="548" w:type="pct"/>
          </w:tcPr>
          <w:p w14:paraId="11364196" w14:textId="77777777" w:rsidR="00B8621D" w:rsidRPr="00777119" w:rsidRDefault="00B8621D" w:rsidP="00777119">
            <w:pPr>
              <w:pStyle w:val="TableText"/>
            </w:pPr>
            <w:r w:rsidRPr="003B2D47">
              <w:t>LIT-M01</w:t>
            </w:r>
          </w:p>
          <w:p w14:paraId="697ECCD7" w14:textId="77777777" w:rsidR="00B8621D" w:rsidRPr="00777119" w:rsidRDefault="00B8621D" w:rsidP="00777119">
            <w:pPr>
              <w:pStyle w:val="TableText"/>
            </w:pPr>
            <w:r w:rsidRPr="003B2D47">
              <w:t>LIT-M02</w:t>
            </w:r>
          </w:p>
          <w:p w14:paraId="40853A88" w14:textId="77777777" w:rsidR="00B8621D" w:rsidRPr="00777119" w:rsidRDefault="00B8621D" w:rsidP="00777119">
            <w:pPr>
              <w:pStyle w:val="TableText"/>
            </w:pPr>
            <w:r w:rsidRPr="002B7289">
              <w:t>VES-M01</w:t>
            </w:r>
          </w:p>
          <w:p w14:paraId="522358DC" w14:textId="2CFDD487" w:rsidR="00B8621D" w:rsidRPr="00777119" w:rsidRDefault="00B8621D" w:rsidP="00777119">
            <w:pPr>
              <w:pStyle w:val="TableText"/>
            </w:pPr>
            <w:r w:rsidRPr="003B2D47">
              <w:t>VES-M0</w:t>
            </w:r>
            <w:r w:rsidR="001F0A52">
              <w:t>4</w:t>
            </w:r>
          </w:p>
          <w:p w14:paraId="3114C784" w14:textId="77777777" w:rsidR="00B8621D" w:rsidRDefault="00B8621D" w:rsidP="00777119">
            <w:pPr>
              <w:pStyle w:val="TableText"/>
            </w:pPr>
          </w:p>
          <w:p w14:paraId="0536D365" w14:textId="77777777" w:rsidR="00B8621D" w:rsidRDefault="00B8621D" w:rsidP="00777119">
            <w:pPr>
              <w:pStyle w:val="TableText"/>
            </w:pPr>
          </w:p>
        </w:tc>
        <w:tc>
          <w:tcPr>
            <w:tcW w:w="687" w:type="pct"/>
            <w:shd w:val="clear" w:color="auto" w:fill="4BD5AB" w:themeFill="text2" w:themeFillTint="80"/>
          </w:tcPr>
          <w:p w14:paraId="23588543" w14:textId="0D22E00B" w:rsidR="00B8621D" w:rsidRPr="00777119" w:rsidRDefault="00B8621D" w:rsidP="007E4F81">
            <w:pPr>
              <w:pStyle w:val="TableText"/>
              <w:numPr>
                <w:ilvl w:val="0"/>
                <w:numId w:val="0"/>
              </w:numPr>
            </w:pPr>
            <w:r w:rsidRPr="009334C4">
              <w:t xml:space="preserve">Minor </w:t>
            </w:r>
          </w:p>
          <w:p w14:paraId="15FD1E54" w14:textId="77777777" w:rsidR="00B8621D" w:rsidRDefault="00B8621D" w:rsidP="00777119">
            <w:pPr>
              <w:pStyle w:val="TableText"/>
            </w:pPr>
          </w:p>
          <w:p w14:paraId="2A813ED4" w14:textId="0D970160" w:rsidR="00B8621D" w:rsidRPr="00777119" w:rsidRDefault="00B8621D" w:rsidP="00777119">
            <w:pPr>
              <w:pStyle w:val="TableText"/>
            </w:pPr>
          </w:p>
        </w:tc>
      </w:tr>
      <w:tr w:rsidR="00B8621D" w14:paraId="3CDFD614" w14:textId="77777777" w:rsidTr="00B8621D">
        <w:trPr>
          <w:cantSplit/>
          <w:trHeight w:val="4065"/>
        </w:trPr>
        <w:tc>
          <w:tcPr>
            <w:tcW w:w="802" w:type="pct"/>
            <w:vMerge/>
            <w:shd w:val="clear" w:color="auto" w:fill="DAF6EE" w:themeFill="text2" w:themeFillTint="1A"/>
          </w:tcPr>
          <w:p w14:paraId="24A9A7A8" w14:textId="77777777" w:rsidR="00B8621D" w:rsidRDefault="00B8621D" w:rsidP="00777119">
            <w:pPr>
              <w:pStyle w:val="TableText"/>
            </w:pPr>
          </w:p>
        </w:tc>
        <w:tc>
          <w:tcPr>
            <w:tcW w:w="1232" w:type="pct"/>
          </w:tcPr>
          <w:p w14:paraId="1B91A3B6" w14:textId="77777777" w:rsidR="00B8621D" w:rsidRPr="00777119" w:rsidRDefault="00B8621D" w:rsidP="00777119">
            <w:pPr>
              <w:pStyle w:val="TableText"/>
            </w:pPr>
            <w:r w:rsidRPr="00760DC5">
              <w:t xml:space="preserve">Flesh-footed </w:t>
            </w:r>
            <w:r w:rsidRPr="00777119">
              <w:t>Shearwater</w:t>
            </w:r>
          </w:p>
          <w:p w14:paraId="31EFAAA1" w14:textId="77777777" w:rsidR="00B8621D" w:rsidRPr="00777119" w:rsidRDefault="00B8621D" w:rsidP="00777119">
            <w:pPr>
              <w:pStyle w:val="TableText"/>
            </w:pPr>
            <w:r>
              <w:t>Wedge-tailed Shearwater</w:t>
            </w:r>
            <w:r w:rsidRPr="00777119">
              <w:t xml:space="preserve"> </w:t>
            </w:r>
          </w:p>
          <w:p w14:paraId="5271B6A2" w14:textId="77777777" w:rsidR="00B8621D" w:rsidRPr="00777119" w:rsidRDefault="00B8621D" w:rsidP="00777119">
            <w:pPr>
              <w:pStyle w:val="TableText"/>
            </w:pPr>
            <w:r>
              <w:t>White-chinned Petrel</w:t>
            </w:r>
            <w:r w:rsidRPr="00777119">
              <w:t xml:space="preserve"> </w:t>
            </w:r>
          </w:p>
          <w:p w14:paraId="6F783E03" w14:textId="77777777" w:rsidR="00B8621D" w:rsidRPr="00777119" w:rsidRDefault="00B8621D" w:rsidP="00777119">
            <w:pPr>
              <w:pStyle w:val="TableText"/>
            </w:pPr>
            <w:r>
              <w:t>Grey-faced Petrel</w:t>
            </w:r>
            <w:r w:rsidRPr="00777119">
              <w:t xml:space="preserve"> </w:t>
            </w:r>
          </w:p>
          <w:p w14:paraId="4EB7CB2D" w14:textId="39B0484F" w:rsidR="00B8621D" w:rsidRPr="00777119" w:rsidRDefault="00B8621D" w:rsidP="00777119">
            <w:pPr>
              <w:pStyle w:val="TableText"/>
            </w:pPr>
            <w:r>
              <w:t>White-faced Storm-petrel</w:t>
            </w:r>
            <w:r w:rsidRPr="00777119">
              <w:t xml:space="preserve"> </w:t>
            </w:r>
          </w:p>
          <w:p w14:paraId="7BFA6BB7" w14:textId="4E7DE6BF" w:rsidR="00B8621D" w:rsidRPr="00777119" w:rsidRDefault="00B8621D" w:rsidP="00777119">
            <w:pPr>
              <w:pStyle w:val="TableText"/>
            </w:pPr>
            <w:r>
              <w:t xml:space="preserve">Wilson’s Storm-petrel </w:t>
            </w:r>
          </w:p>
          <w:p w14:paraId="536EA32A" w14:textId="77777777" w:rsidR="00B8621D" w:rsidRPr="00777119" w:rsidRDefault="00B8621D" w:rsidP="00777119">
            <w:pPr>
              <w:pStyle w:val="TableText"/>
            </w:pPr>
            <w:r w:rsidRPr="00F75A6F">
              <w:t xml:space="preserve">Antarctic </w:t>
            </w:r>
            <w:r w:rsidRPr="00777119">
              <w:t xml:space="preserve">Prion </w:t>
            </w:r>
          </w:p>
          <w:p w14:paraId="56765E7E" w14:textId="16BF83F2" w:rsidR="00B8621D" w:rsidRPr="00777119" w:rsidRDefault="00B8621D" w:rsidP="00777119">
            <w:pPr>
              <w:pStyle w:val="TableText"/>
            </w:pPr>
            <w:r w:rsidRPr="00F75A6F">
              <w:t xml:space="preserve">Grey-backed </w:t>
            </w:r>
            <w:r w:rsidRPr="00777119">
              <w:t>Storm-</w:t>
            </w:r>
            <w:r>
              <w:t>p</w:t>
            </w:r>
            <w:r w:rsidRPr="00777119">
              <w:t xml:space="preserve">etrel </w:t>
            </w:r>
          </w:p>
          <w:p w14:paraId="19E9603C" w14:textId="77777777" w:rsidR="00B8621D" w:rsidRPr="00777119" w:rsidRDefault="00B8621D" w:rsidP="00777119">
            <w:pPr>
              <w:pStyle w:val="TableText"/>
            </w:pPr>
            <w:r w:rsidRPr="00F75A6F">
              <w:t xml:space="preserve">Providence </w:t>
            </w:r>
            <w:r w:rsidRPr="00777119">
              <w:t xml:space="preserve">Petrel </w:t>
            </w:r>
          </w:p>
          <w:p w14:paraId="291DA32F" w14:textId="77777777" w:rsidR="00B8621D" w:rsidRPr="00777119" w:rsidRDefault="00B8621D" w:rsidP="00C3040C">
            <w:pPr>
              <w:pStyle w:val="TableText"/>
            </w:pPr>
            <w:r w:rsidRPr="00F75A6F">
              <w:t xml:space="preserve">Gould's petrel </w:t>
            </w:r>
          </w:p>
          <w:p w14:paraId="7109FD31" w14:textId="77777777" w:rsidR="00B8621D" w:rsidRPr="00777119" w:rsidRDefault="00B8621D" w:rsidP="00777119">
            <w:pPr>
              <w:pStyle w:val="TableText"/>
            </w:pPr>
            <w:r w:rsidRPr="00577014">
              <w:t xml:space="preserve">Buller's shearwater </w:t>
            </w:r>
          </w:p>
          <w:p w14:paraId="274326B5" w14:textId="77777777" w:rsidR="00B8621D" w:rsidRPr="00777119" w:rsidRDefault="00B8621D" w:rsidP="00777119">
            <w:pPr>
              <w:pStyle w:val="TableText"/>
            </w:pPr>
            <w:r w:rsidRPr="00577014">
              <w:t xml:space="preserve">Cape Petrel </w:t>
            </w:r>
          </w:p>
          <w:p w14:paraId="5630A26D" w14:textId="77777777" w:rsidR="00B8621D" w:rsidRPr="00777119" w:rsidRDefault="00B8621D" w:rsidP="00777119">
            <w:pPr>
              <w:pStyle w:val="TableText"/>
            </w:pPr>
            <w:r w:rsidRPr="00577014">
              <w:t xml:space="preserve">White-headed petrel </w:t>
            </w:r>
          </w:p>
          <w:p w14:paraId="1613F89E" w14:textId="22D4240A" w:rsidR="00B8621D" w:rsidRPr="00777119" w:rsidRDefault="00B8621D" w:rsidP="00063521">
            <w:pPr>
              <w:pStyle w:val="TableText"/>
            </w:pPr>
            <w:r w:rsidRPr="00577014">
              <w:t xml:space="preserve">Soft-plumaged petrel  </w:t>
            </w:r>
          </w:p>
        </w:tc>
        <w:tc>
          <w:tcPr>
            <w:tcW w:w="517" w:type="pct"/>
          </w:tcPr>
          <w:p w14:paraId="17358E02" w14:textId="77777777" w:rsidR="00B8621D" w:rsidRPr="00777119" w:rsidRDefault="00B8621D" w:rsidP="00777119">
            <w:pPr>
              <w:pStyle w:val="TableText"/>
            </w:pPr>
            <w:r>
              <w:t>Medium</w:t>
            </w:r>
          </w:p>
        </w:tc>
        <w:tc>
          <w:tcPr>
            <w:tcW w:w="548" w:type="pct"/>
          </w:tcPr>
          <w:p w14:paraId="5BD099A8" w14:textId="1F719340" w:rsidR="00B8621D" w:rsidRDefault="00B8621D" w:rsidP="00B26458">
            <w:pPr>
              <w:pStyle w:val="TableText"/>
              <w:numPr>
                <w:ilvl w:val="0"/>
                <w:numId w:val="0"/>
              </w:numPr>
            </w:pPr>
            <w:r>
              <w:t>Low</w:t>
            </w:r>
          </w:p>
        </w:tc>
        <w:tc>
          <w:tcPr>
            <w:tcW w:w="667" w:type="pct"/>
            <w:shd w:val="clear" w:color="auto" w:fill="4BD5AB" w:themeFill="text2" w:themeFillTint="80"/>
          </w:tcPr>
          <w:p w14:paraId="7C959693" w14:textId="16D09AD5" w:rsidR="00B8621D" w:rsidRPr="00777119" w:rsidRDefault="00B8621D" w:rsidP="00777119">
            <w:pPr>
              <w:pStyle w:val="TableText"/>
            </w:pPr>
            <w:r>
              <w:t xml:space="preserve">Minor </w:t>
            </w:r>
          </w:p>
          <w:p w14:paraId="11BE79EB" w14:textId="77777777" w:rsidR="00B8621D" w:rsidRDefault="00B8621D" w:rsidP="00777119">
            <w:pPr>
              <w:pStyle w:val="TableText"/>
            </w:pPr>
          </w:p>
          <w:p w14:paraId="5357F13B" w14:textId="1DB07452" w:rsidR="00B8621D" w:rsidRPr="00777119" w:rsidRDefault="00B8621D" w:rsidP="00777119">
            <w:pPr>
              <w:pStyle w:val="TableText"/>
            </w:pPr>
          </w:p>
        </w:tc>
        <w:tc>
          <w:tcPr>
            <w:tcW w:w="548" w:type="pct"/>
          </w:tcPr>
          <w:p w14:paraId="6FCE3B7F" w14:textId="77777777" w:rsidR="00B8621D" w:rsidRPr="00777119" w:rsidRDefault="00B8621D" w:rsidP="00777119">
            <w:pPr>
              <w:pStyle w:val="TableText"/>
            </w:pPr>
            <w:r w:rsidRPr="003B2D47">
              <w:t>LIT-M01</w:t>
            </w:r>
          </w:p>
          <w:p w14:paraId="55CD79E3" w14:textId="77777777" w:rsidR="00B8621D" w:rsidRPr="00777119" w:rsidRDefault="00B8621D" w:rsidP="00777119">
            <w:pPr>
              <w:pStyle w:val="TableText"/>
            </w:pPr>
            <w:r w:rsidRPr="003B2D47">
              <w:t>LIT-M02</w:t>
            </w:r>
          </w:p>
          <w:p w14:paraId="46C9D1F4" w14:textId="77777777" w:rsidR="00B8621D" w:rsidRPr="00777119" w:rsidRDefault="00B8621D" w:rsidP="00777119">
            <w:pPr>
              <w:pStyle w:val="TableText"/>
            </w:pPr>
            <w:r w:rsidRPr="002B7289">
              <w:t>VES-M01</w:t>
            </w:r>
          </w:p>
          <w:p w14:paraId="47886B56" w14:textId="56703E27" w:rsidR="00B8621D" w:rsidRPr="00777119" w:rsidRDefault="00B8621D" w:rsidP="00777119">
            <w:pPr>
              <w:pStyle w:val="TableText"/>
            </w:pPr>
            <w:r w:rsidRPr="003B2D47">
              <w:t>VES-M0</w:t>
            </w:r>
            <w:r w:rsidR="001F0A52">
              <w:t>4</w:t>
            </w:r>
          </w:p>
          <w:p w14:paraId="578A9915" w14:textId="77777777" w:rsidR="00B8621D" w:rsidRDefault="00B8621D" w:rsidP="00777119">
            <w:pPr>
              <w:pStyle w:val="TableText"/>
            </w:pPr>
          </w:p>
          <w:p w14:paraId="7B1FA878" w14:textId="77777777" w:rsidR="00B8621D" w:rsidRDefault="00B8621D" w:rsidP="00777119">
            <w:pPr>
              <w:pStyle w:val="TableText"/>
            </w:pPr>
          </w:p>
        </w:tc>
        <w:tc>
          <w:tcPr>
            <w:tcW w:w="687" w:type="pct"/>
            <w:shd w:val="clear" w:color="auto" w:fill="4BD5AB" w:themeFill="text2" w:themeFillTint="80"/>
          </w:tcPr>
          <w:p w14:paraId="088F0EBD" w14:textId="521F0FB8" w:rsidR="00B8621D" w:rsidRPr="00777119" w:rsidRDefault="00B8621D" w:rsidP="00777119">
            <w:pPr>
              <w:pStyle w:val="TableText"/>
            </w:pPr>
            <w:r w:rsidRPr="009334C4">
              <w:t xml:space="preserve">Minor </w:t>
            </w:r>
          </w:p>
          <w:p w14:paraId="733527F9" w14:textId="77777777" w:rsidR="00B8621D" w:rsidRDefault="00B8621D" w:rsidP="00777119">
            <w:pPr>
              <w:pStyle w:val="TableText"/>
            </w:pPr>
          </w:p>
          <w:p w14:paraId="594B67F4" w14:textId="49197503" w:rsidR="00B8621D" w:rsidRPr="00777119" w:rsidRDefault="00B8621D" w:rsidP="00777119">
            <w:pPr>
              <w:pStyle w:val="TableText"/>
            </w:pPr>
          </w:p>
        </w:tc>
      </w:tr>
      <w:tr w:rsidR="00B8621D" w14:paraId="64A256C5" w14:textId="77777777" w:rsidTr="005F43EA">
        <w:trPr>
          <w:cantSplit/>
          <w:trHeight w:val="680"/>
        </w:trPr>
        <w:tc>
          <w:tcPr>
            <w:tcW w:w="802" w:type="pct"/>
            <w:vMerge/>
            <w:shd w:val="clear" w:color="auto" w:fill="DAF6EE" w:themeFill="text2" w:themeFillTint="1A"/>
          </w:tcPr>
          <w:p w14:paraId="23ECB29B" w14:textId="77777777" w:rsidR="00B8621D" w:rsidRDefault="00B8621D" w:rsidP="00777119">
            <w:pPr>
              <w:pStyle w:val="TableText"/>
            </w:pPr>
          </w:p>
        </w:tc>
        <w:tc>
          <w:tcPr>
            <w:tcW w:w="1232" w:type="pct"/>
          </w:tcPr>
          <w:p w14:paraId="5706BC31" w14:textId="77777777" w:rsidR="00B31894" w:rsidRPr="00B31894" w:rsidRDefault="00B31894" w:rsidP="00B31894">
            <w:pPr>
              <w:pStyle w:val="TableText"/>
            </w:pPr>
            <w:r w:rsidRPr="00B31894">
              <w:t xml:space="preserve">White-striped Free-tail Bat </w:t>
            </w:r>
          </w:p>
          <w:p w14:paraId="4A8C98C2" w14:textId="386E77A5" w:rsidR="00B8621D" w:rsidRPr="00760DC5" w:rsidRDefault="00B31894" w:rsidP="00B31894">
            <w:pPr>
              <w:pStyle w:val="TableText"/>
            </w:pPr>
            <w:r w:rsidRPr="00B31894">
              <w:t>Eastern Bent-wing Bat</w:t>
            </w:r>
          </w:p>
        </w:tc>
        <w:tc>
          <w:tcPr>
            <w:tcW w:w="517" w:type="pct"/>
          </w:tcPr>
          <w:p w14:paraId="0ECD2A03" w14:textId="077429A4" w:rsidR="00B8621D" w:rsidRDefault="00B31894" w:rsidP="00777119">
            <w:pPr>
              <w:pStyle w:val="TableText"/>
            </w:pPr>
            <w:r>
              <w:t>Medium</w:t>
            </w:r>
          </w:p>
        </w:tc>
        <w:tc>
          <w:tcPr>
            <w:tcW w:w="548" w:type="pct"/>
          </w:tcPr>
          <w:p w14:paraId="6FD17F44" w14:textId="1422D8CB" w:rsidR="00B8621D" w:rsidRDefault="00B31894" w:rsidP="00B26458">
            <w:pPr>
              <w:pStyle w:val="TableText"/>
              <w:numPr>
                <w:ilvl w:val="0"/>
                <w:numId w:val="0"/>
              </w:numPr>
            </w:pPr>
            <w:r>
              <w:t>Negligible</w:t>
            </w:r>
          </w:p>
        </w:tc>
        <w:tc>
          <w:tcPr>
            <w:tcW w:w="667" w:type="pct"/>
            <w:shd w:val="clear" w:color="auto" w:fill="A5C9EB" w:themeFill="accent3" w:themeFillTint="40"/>
          </w:tcPr>
          <w:p w14:paraId="530C4D29" w14:textId="4FC93137" w:rsidR="00B8621D" w:rsidRDefault="00102BE9" w:rsidP="00777119">
            <w:pPr>
              <w:pStyle w:val="TableText"/>
            </w:pPr>
            <w:r>
              <w:t>Negligible</w:t>
            </w:r>
          </w:p>
        </w:tc>
        <w:tc>
          <w:tcPr>
            <w:tcW w:w="548" w:type="pct"/>
          </w:tcPr>
          <w:p w14:paraId="1FE35FBF" w14:textId="77777777" w:rsidR="00102BE9" w:rsidRPr="00102BE9" w:rsidRDefault="00102BE9" w:rsidP="00102BE9">
            <w:pPr>
              <w:pStyle w:val="TableText"/>
            </w:pPr>
            <w:r w:rsidRPr="003B2D47">
              <w:t>LIT-M01</w:t>
            </w:r>
          </w:p>
          <w:p w14:paraId="70DCE73E" w14:textId="77777777" w:rsidR="00102BE9" w:rsidRPr="00102BE9" w:rsidRDefault="00102BE9" w:rsidP="00102BE9">
            <w:pPr>
              <w:pStyle w:val="TableText"/>
            </w:pPr>
            <w:r w:rsidRPr="003B2D47">
              <w:t>LIT-M02</w:t>
            </w:r>
          </w:p>
          <w:p w14:paraId="65A032F4" w14:textId="77777777" w:rsidR="00102BE9" w:rsidRPr="00102BE9" w:rsidRDefault="00102BE9" w:rsidP="00102BE9">
            <w:pPr>
              <w:pStyle w:val="TableText"/>
            </w:pPr>
            <w:r w:rsidRPr="002B7289">
              <w:t>VES-M01</w:t>
            </w:r>
          </w:p>
          <w:p w14:paraId="19F908AC" w14:textId="43774EC7" w:rsidR="00B8621D" w:rsidRPr="003B2D47" w:rsidRDefault="00102BE9" w:rsidP="00102BE9">
            <w:pPr>
              <w:pStyle w:val="TableText"/>
            </w:pPr>
            <w:r w:rsidRPr="003B2D47">
              <w:t>VES-M0</w:t>
            </w:r>
            <w:r w:rsidRPr="00102BE9">
              <w:t>4</w:t>
            </w:r>
          </w:p>
        </w:tc>
        <w:tc>
          <w:tcPr>
            <w:tcW w:w="687" w:type="pct"/>
            <w:shd w:val="clear" w:color="auto" w:fill="A5C9EB" w:themeFill="accent3" w:themeFillTint="40"/>
          </w:tcPr>
          <w:p w14:paraId="01CE5BBF" w14:textId="6CB286C0" w:rsidR="00B8621D" w:rsidRPr="009334C4" w:rsidRDefault="00102BE9" w:rsidP="00777119">
            <w:pPr>
              <w:pStyle w:val="TableText"/>
            </w:pPr>
            <w:r>
              <w:t>Negligible</w:t>
            </w:r>
          </w:p>
        </w:tc>
      </w:tr>
    </w:tbl>
    <w:p w14:paraId="1B3B02B2" w14:textId="0846325E" w:rsidR="003B2D47" w:rsidRPr="002129CD" w:rsidRDefault="003B2D47" w:rsidP="001F435E">
      <w:pPr>
        <w:pStyle w:val="Heading4"/>
      </w:pPr>
      <w:r w:rsidRPr="002129CD">
        <w:t>Physical presence: trenchless cable installation activities and shore crossing (OOB-I001)</w:t>
      </w:r>
    </w:p>
    <w:p w14:paraId="41E31E90" w14:textId="544E8A0F" w:rsidR="003B2D47" w:rsidRDefault="003B2D47" w:rsidP="00F66A5F">
      <w:pPr>
        <w:pStyle w:val="BodyText"/>
      </w:pPr>
      <w:r w:rsidRPr="00EB75A0">
        <w:t xml:space="preserve">Construction of the shore crossing at Reeves Beach </w:t>
      </w:r>
      <w:r w:rsidR="002C4FF5">
        <w:t>could</w:t>
      </w:r>
      <w:r>
        <w:t xml:space="preserve"> disturb</w:t>
      </w:r>
      <w:r w:rsidRPr="00EB75A0">
        <w:t xml:space="preserve"> shorebirds</w:t>
      </w:r>
      <w:r>
        <w:t xml:space="preserve"> and coastal seabirds</w:t>
      </w:r>
      <w:r w:rsidRPr="00EB75A0">
        <w:t xml:space="preserve"> </w:t>
      </w:r>
      <w:r>
        <w:t xml:space="preserve">(specifically terns and gulls) </w:t>
      </w:r>
      <w:r w:rsidRPr="0061166F">
        <w:t>due to machinery noise, vibration, activities of vessels, and presence and activities of people and vehicles</w:t>
      </w:r>
      <w:r w:rsidR="002C4FF5">
        <w:t xml:space="preserve">. Note, </w:t>
      </w:r>
      <w:r>
        <w:t xml:space="preserve">activities and </w:t>
      </w:r>
      <w:r w:rsidRPr="00EB75A0">
        <w:t xml:space="preserve">species inland </w:t>
      </w:r>
      <w:r>
        <w:t xml:space="preserve">of the dunes </w:t>
      </w:r>
      <w:r w:rsidRPr="00EB75A0">
        <w:t xml:space="preserve">are considered in </w:t>
      </w:r>
      <w:r w:rsidR="00810FD0" w:rsidRPr="009B61BA">
        <w:rPr>
          <w:rStyle w:val="Italics"/>
        </w:rPr>
        <w:t xml:space="preserve">Technical </w:t>
      </w:r>
      <w:r w:rsidR="009B61BA" w:rsidRPr="009B61BA">
        <w:rPr>
          <w:rStyle w:val="Italics"/>
        </w:rPr>
        <w:t>R</w:t>
      </w:r>
      <w:r w:rsidR="00810FD0" w:rsidRPr="009B61BA">
        <w:rPr>
          <w:rStyle w:val="Italics"/>
        </w:rPr>
        <w:t xml:space="preserve">eport G and Chapter </w:t>
      </w:r>
      <w:r w:rsidR="00FE6E13">
        <w:rPr>
          <w:rStyle w:val="Italics"/>
        </w:rPr>
        <w:t>18</w:t>
      </w:r>
      <w:r w:rsidR="00F65C37" w:rsidRPr="009B61BA">
        <w:rPr>
          <w:rStyle w:val="Italics"/>
        </w:rPr>
        <w:t xml:space="preserve"> –</w:t>
      </w:r>
      <w:r w:rsidR="00810FD0" w:rsidRPr="009B61BA">
        <w:rPr>
          <w:rStyle w:val="Italics"/>
        </w:rPr>
        <w:t xml:space="preserve"> Onshore </w:t>
      </w:r>
      <w:r w:rsidR="00B34367" w:rsidRPr="009B61BA">
        <w:rPr>
          <w:rStyle w:val="Italics"/>
        </w:rPr>
        <w:t>E</w:t>
      </w:r>
      <w:r w:rsidR="00810FD0" w:rsidRPr="009B61BA">
        <w:rPr>
          <w:rStyle w:val="Italics"/>
        </w:rPr>
        <w:t>cology</w:t>
      </w:r>
      <w:r w:rsidR="00810FD0" w:rsidRPr="009334C4">
        <w:t xml:space="preserve"> </w:t>
      </w:r>
      <w:r w:rsidR="00810FD0" w:rsidRPr="00C94AAE">
        <w:rPr>
          <w:i/>
        </w:rPr>
        <w:t>(</w:t>
      </w:r>
      <w:r w:rsidR="007B78E0">
        <w:t>EPBC matters</w:t>
      </w:r>
      <w:r w:rsidR="00810FD0" w:rsidRPr="00C94AAE">
        <w:rPr>
          <w:i/>
        </w:rPr>
        <w:t>)</w:t>
      </w:r>
      <w:r w:rsidR="003C2107" w:rsidRPr="00C94AAE">
        <w:rPr>
          <w:i/>
        </w:rPr>
        <w:t>.</w:t>
      </w:r>
    </w:p>
    <w:p w14:paraId="4118411F" w14:textId="27528708" w:rsidR="003B2D47" w:rsidRDefault="003B2D47" w:rsidP="00F66A5F">
      <w:pPr>
        <w:pStyle w:val="BodyText"/>
      </w:pPr>
      <w:r>
        <w:t xml:space="preserve">This </w:t>
      </w:r>
      <w:r w:rsidR="00221FC6">
        <w:t>could</w:t>
      </w:r>
      <w:r>
        <w:t xml:space="preserve"> impact</w:t>
      </w:r>
      <w:r w:rsidRPr="009334C4">
        <w:t xml:space="preserve"> beach nesting, roosting and foraging for a small number of shorebirds, including the EPBC Act listed Hooded Plover</w:t>
      </w:r>
      <w:r>
        <w:t xml:space="preserve">. However, </w:t>
      </w:r>
      <w:r w:rsidRPr="002F54F6">
        <w:t xml:space="preserve">Reeves Beach is a high </w:t>
      </w:r>
      <w:r w:rsidR="00507F09">
        <w:t xml:space="preserve">wave </w:t>
      </w:r>
      <w:r w:rsidRPr="002F54F6">
        <w:t xml:space="preserve">energy, narrow beach habitat with </w:t>
      </w:r>
      <w:r w:rsidR="006155B1">
        <w:t>easy</w:t>
      </w:r>
      <w:r w:rsidR="00591C2F">
        <w:t xml:space="preserve"> and common</w:t>
      </w:r>
      <w:r w:rsidRPr="002F54F6">
        <w:t xml:space="preserve"> public and vehicular access, result</w:t>
      </w:r>
      <w:r>
        <w:t xml:space="preserve">ing </w:t>
      </w:r>
      <w:r w:rsidRPr="002F54F6">
        <w:t>in limited opportunities for roosting, foraging and/or nesting for birds</w:t>
      </w:r>
      <w:r w:rsidR="00221FC6">
        <w:t>.</w:t>
      </w:r>
      <w:r>
        <w:t xml:space="preserve"> </w:t>
      </w:r>
      <w:r w:rsidR="00221FC6">
        <w:t>This</w:t>
      </w:r>
      <w:r>
        <w:t xml:space="preserve"> was reflected by the low species richness and abundance</w:t>
      </w:r>
      <w:r w:rsidR="00221FC6">
        <w:t xml:space="preserve"> of birds at Reeves </w:t>
      </w:r>
      <w:r w:rsidR="002B1B3C">
        <w:t>B</w:t>
      </w:r>
      <w:r w:rsidR="00221FC6">
        <w:t>each</w:t>
      </w:r>
      <w:r>
        <w:t xml:space="preserve"> identified in</w:t>
      </w:r>
      <w:r w:rsidR="00221FC6">
        <w:t xml:space="preserve"> the</w:t>
      </w:r>
      <w:r>
        <w:t xml:space="preserve"> shorebird surveys. </w:t>
      </w:r>
    </w:p>
    <w:p w14:paraId="5A870EB0" w14:textId="6B9955B8" w:rsidR="003B2D47" w:rsidRDefault="003B2D47" w:rsidP="00F66A5F">
      <w:pPr>
        <w:pStyle w:val="BodyText"/>
      </w:pPr>
      <w:r>
        <w:lastRenderedPageBreak/>
        <w:t>Therefore, t</w:t>
      </w:r>
      <w:r w:rsidRPr="009C6C98">
        <w:t xml:space="preserve">renchless cable installation activities </w:t>
      </w:r>
      <w:r>
        <w:t>will be</w:t>
      </w:r>
      <w:r w:rsidRPr="009C6C98">
        <w:t xml:space="preserve"> localised and over a short duration in an area</w:t>
      </w:r>
      <w:r w:rsidR="001E6627">
        <w:t xml:space="preserve"> </w:t>
      </w:r>
      <w:r w:rsidR="000639D2">
        <w:t>set behind the sand dune system</w:t>
      </w:r>
      <w:r w:rsidR="001E6627">
        <w:t xml:space="preserve">. </w:t>
      </w:r>
      <w:r>
        <w:t xml:space="preserve">As such, initial and residual impact ratings are considered </w:t>
      </w:r>
      <w:r w:rsidR="00F71257">
        <w:t>n</w:t>
      </w:r>
      <w:r>
        <w:t>egligible for all coastal species and shorebirds (</w:t>
      </w:r>
      <w:r w:rsidR="001A7798">
        <w:fldChar w:fldCharType="begin"/>
      </w:r>
      <w:r w:rsidR="001A7798">
        <w:instrText xml:space="preserve"> REF _Ref199844603 \h </w:instrText>
      </w:r>
      <w:r w:rsidR="001A7798">
        <w:fldChar w:fldCharType="separate"/>
      </w:r>
      <w:r w:rsidR="00433FDE">
        <w:t>Table</w:t>
      </w:r>
      <w:r w:rsidR="00433FDE" w:rsidRPr="003B2D47">
        <w:t> </w:t>
      </w:r>
      <w:r w:rsidR="00433FDE">
        <w:rPr>
          <w:noProof/>
        </w:rPr>
        <w:t>12</w:t>
      </w:r>
      <w:r w:rsidR="00433FDE">
        <w:noBreakHyphen/>
      </w:r>
      <w:r w:rsidR="00433FDE">
        <w:rPr>
          <w:noProof/>
        </w:rPr>
        <w:t>6</w:t>
      </w:r>
      <w:r w:rsidR="001A7798">
        <w:fldChar w:fldCharType="end"/>
      </w:r>
      <w:r>
        <w:t xml:space="preserve">), and no additional mitigation measures are considered necessary.  </w:t>
      </w:r>
    </w:p>
    <w:p w14:paraId="0A4B5A45" w14:textId="416BCFD1" w:rsidR="003B2D47" w:rsidRPr="004F513E" w:rsidRDefault="003B2D47" w:rsidP="003B2D47">
      <w:pPr>
        <w:pStyle w:val="Caption"/>
      </w:pPr>
      <w:bookmarkStart w:id="55" w:name="_Ref199844603"/>
      <w:bookmarkStart w:id="56" w:name="_Toc228870857"/>
      <w:r>
        <w:t>Table</w:t>
      </w:r>
      <w:r w:rsidRPr="003B2D47">
        <w:t> </w:t>
      </w:r>
      <w:fldSimple w:instr=" STYLEREF 1 \s ">
        <w:r w:rsidR="00433FDE">
          <w:rPr>
            <w:noProof/>
          </w:rPr>
          <w:t>12</w:t>
        </w:r>
      </w:fldSimple>
      <w:r w:rsidR="00121ACB">
        <w:noBreakHyphen/>
      </w:r>
      <w:fldSimple w:instr=" SEQ Table \* ARABIC \s 1 ">
        <w:r w:rsidR="00433FDE">
          <w:rPr>
            <w:noProof/>
          </w:rPr>
          <w:t>6</w:t>
        </w:r>
      </w:fldSimple>
      <w:bookmarkEnd w:id="55"/>
      <w:r>
        <w:tab/>
        <w:t>Residual impacts</w:t>
      </w:r>
      <w:r w:rsidRPr="00D03BC4">
        <w:t xml:space="preserve"> associated with trenchless cable installation activities during the construction phase</w:t>
      </w:r>
      <w:bookmarkEnd w:id="56"/>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023"/>
        <w:gridCol w:w="2238"/>
        <w:gridCol w:w="1135"/>
        <w:gridCol w:w="1274"/>
        <w:gridCol w:w="1419"/>
        <w:gridCol w:w="1178"/>
        <w:gridCol w:w="1371"/>
      </w:tblGrid>
      <w:tr w:rsidR="003B2D47" w14:paraId="3ED472B5" w14:textId="77777777" w:rsidTr="001A5C3B">
        <w:trPr>
          <w:cantSplit/>
        </w:trPr>
        <w:tc>
          <w:tcPr>
            <w:tcW w:w="531" w:type="pct"/>
            <w:shd w:val="clear" w:color="auto" w:fill="006E50" w:themeFill="accent1"/>
          </w:tcPr>
          <w:p w14:paraId="07D2C4DD" w14:textId="77777777" w:rsidR="003B2D47" w:rsidRPr="001A5C3B" w:rsidRDefault="003B2D47" w:rsidP="003B2D47">
            <w:pPr>
              <w:pStyle w:val="TableText"/>
              <w:rPr>
                <w:color w:val="FFFFFF" w:themeColor="background1"/>
              </w:rPr>
            </w:pPr>
            <w:r w:rsidRPr="001A5C3B">
              <w:rPr>
                <w:color w:val="FFFFFF" w:themeColor="background1"/>
              </w:rPr>
              <w:t>Potential Impact</w:t>
            </w:r>
          </w:p>
        </w:tc>
        <w:tc>
          <w:tcPr>
            <w:tcW w:w="1161" w:type="pct"/>
            <w:shd w:val="clear" w:color="auto" w:fill="006E50" w:themeFill="accent1"/>
          </w:tcPr>
          <w:p w14:paraId="3BD703D0" w14:textId="77777777" w:rsidR="003B2D47" w:rsidRPr="001A5C3B" w:rsidRDefault="003B2D47" w:rsidP="003B2D47">
            <w:pPr>
              <w:pStyle w:val="TableText"/>
              <w:rPr>
                <w:color w:val="FFFFFF" w:themeColor="background1"/>
              </w:rPr>
            </w:pPr>
            <w:r w:rsidRPr="001A5C3B">
              <w:rPr>
                <w:color w:val="FFFFFF" w:themeColor="background1"/>
              </w:rPr>
              <w:t xml:space="preserve">Receptor </w:t>
            </w:r>
          </w:p>
        </w:tc>
        <w:tc>
          <w:tcPr>
            <w:tcW w:w="589" w:type="pct"/>
            <w:shd w:val="clear" w:color="auto" w:fill="006E50" w:themeFill="accent1"/>
          </w:tcPr>
          <w:p w14:paraId="42BA1EE0" w14:textId="77777777" w:rsidR="003B2D47" w:rsidRPr="001A5C3B" w:rsidRDefault="003B2D47" w:rsidP="003B2D47">
            <w:pPr>
              <w:pStyle w:val="TableText"/>
              <w:rPr>
                <w:color w:val="FFFFFF" w:themeColor="background1"/>
              </w:rPr>
            </w:pPr>
            <w:r w:rsidRPr="001A5C3B">
              <w:rPr>
                <w:color w:val="FFFFFF" w:themeColor="background1"/>
              </w:rPr>
              <w:t>Receptor sensitivity</w:t>
            </w:r>
          </w:p>
        </w:tc>
        <w:tc>
          <w:tcPr>
            <w:tcW w:w="661" w:type="pct"/>
            <w:shd w:val="clear" w:color="auto" w:fill="006E50" w:themeFill="accent1"/>
          </w:tcPr>
          <w:p w14:paraId="07A00FFD" w14:textId="62D54E99" w:rsidR="00BC663C" w:rsidRPr="001A5C3B" w:rsidRDefault="00BC663C" w:rsidP="003B2D47">
            <w:pPr>
              <w:pStyle w:val="TableText"/>
              <w:rPr>
                <w:color w:val="FFFFFF" w:themeColor="background1"/>
              </w:rPr>
            </w:pPr>
            <w:r w:rsidRPr="001A5C3B">
              <w:rPr>
                <w:color w:val="FFFFFF" w:themeColor="background1"/>
              </w:rPr>
              <w:t>Magnitude</w:t>
            </w:r>
          </w:p>
        </w:tc>
        <w:tc>
          <w:tcPr>
            <w:tcW w:w="736" w:type="pct"/>
            <w:shd w:val="clear" w:color="auto" w:fill="006E50" w:themeFill="accent1"/>
          </w:tcPr>
          <w:p w14:paraId="793F48D2" w14:textId="3FB7C226" w:rsidR="003B2D47" w:rsidRPr="001A5C3B" w:rsidRDefault="003B2D47" w:rsidP="003B2D47">
            <w:pPr>
              <w:pStyle w:val="TableText"/>
              <w:rPr>
                <w:color w:val="FFFFFF" w:themeColor="background1"/>
              </w:rPr>
            </w:pPr>
            <w:r w:rsidRPr="001A5C3B">
              <w:rPr>
                <w:color w:val="FFFFFF" w:themeColor="background1"/>
              </w:rPr>
              <w:t>Initial consequence</w:t>
            </w:r>
          </w:p>
        </w:tc>
        <w:tc>
          <w:tcPr>
            <w:tcW w:w="611" w:type="pct"/>
            <w:shd w:val="clear" w:color="auto" w:fill="006E50" w:themeFill="accent1"/>
          </w:tcPr>
          <w:p w14:paraId="0BD98B24" w14:textId="77777777" w:rsidR="003B2D47" w:rsidRPr="001A5C3B" w:rsidRDefault="003B2D47" w:rsidP="003B2D47">
            <w:pPr>
              <w:pStyle w:val="TableText"/>
              <w:rPr>
                <w:color w:val="FFFFFF" w:themeColor="background1"/>
              </w:rPr>
            </w:pPr>
            <w:r w:rsidRPr="001A5C3B">
              <w:rPr>
                <w:color w:val="FFFFFF" w:themeColor="background1"/>
              </w:rPr>
              <w:t>Mitigation</w:t>
            </w:r>
          </w:p>
        </w:tc>
        <w:tc>
          <w:tcPr>
            <w:tcW w:w="711" w:type="pct"/>
            <w:shd w:val="clear" w:color="auto" w:fill="006E50" w:themeFill="accent1"/>
          </w:tcPr>
          <w:p w14:paraId="33BB9874" w14:textId="77777777" w:rsidR="003B2D47" w:rsidRPr="001A5C3B" w:rsidRDefault="003B2D47" w:rsidP="003B2D47">
            <w:pPr>
              <w:pStyle w:val="TableText"/>
              <w:rPr>
                <w:color w:val="FFFFFF" w:themeColor="background1"/>
              </w:rPr>
            </w:pPr>
            <w:r w:rsidRPr="001A5C3B">
              <w:rPr>
                <w:color w:val="FFFFFF" w:themeColor="background1"/>
              </w:rPr>
              <w:t>Residual consequence</w:t>
            </w:r>
          </w:p>
        </w:tc>
      </w:tr>
      <w:tr w:rsidR="003B2D47" w14:paraId="573771D0" w14:textId="77777777" w:rsidTr="001A5C3B">
        <w:trPr>
          <w:cantSplit/>
        </w:trPr>
        <w:tc>
          <w:tcPr>
            <w:tcW w:w="531" w:type="pct"/>
            <w:shd w:val="clear" w:color="auto" w:fill="DAF6EE" w:themeFill="text2" w:themeFillTint="1A"/>
          </w:tcPr>
          <w:p w14:paraId="7741580D" w14:textId="77777777" w:rsidR="003B2D47" w:rsidRPr="003B2D47" w:rsidRDefault="003B2D47" w:rsidP="003B2D47">
            <w:pPr>
              <w:pStyle w:val="TableText"/>
            </w:pPr>
            <w:r w:rsidRPr="009334C4">
              <w:t>Change in fauna behaviour</w:t>
            </w:r>
          </w:p>
        </w:tc>
        <w:tc>
          <w:tcPr>
            <w:tcW w:w="1161" w:type="pct"/>
          </w:tcPr>
          <w:p w14:paraId="20DBE3CF" w14:textId="77777777" w:rsidR="003B2D47" w:rsidRPr="003B2D47" w:rsidRDefault="003B2D47" w:rsidP="003B2D47">
            <w:pPr>
              <w:pStyle w:val="TableText"/>
            </w:pPr>
            <w:r w:rsidRPr="002129CD">
              <w:t xml:space="preserve">Hooded </w:t>
            </w:r>
            <w:r w:rsidRPr="003B2D47">
              <w:t>Plover</w:t>
            </w:r>
          </w:p>
          <w:p w14:paraId="2EBF440F" w14:textId="77777777" w:rsidR="003B2D47" w:rsidRPr="003B2D47" w:rsidRDefault="003B2D47" w:rsidP="003B2D47">
            <w:pPr>
              <w:pStyle w:val="TableText"/>
            </w:pPr>
            <w:r w:rsidRPr="002129CD">
              <w:t xml:space="preserve">Red </w:t>
            </w:r>
            <w:r w:rsidRPr="003B2D47">
              <w:t xml:space="preserve">Knot </w:t>
            </w:r>
          </w:p>
          <w:p w14:paraId="7AA2AE57" w14:textId="77777777" w:rsidR="003B2D47" w:rsidRPr="003B2D47" w:rsidRDefault="003B2D47" w:rsidP="003B2D47">
            <w:pPr>
              <w:pStyle w:val="TableText"/>
            </w:pPr>
            <w:r w:rsidRPr="002129CD">
              <w:t xml:space="preserve">Double-banded Plover </w:t>
            </w:r>
          </w:p>
          <w:p w14:paraId="4E0736F7" w14:textId="77777777" w:rsidR="003B2D47" w:rsidRPr="003B2D47" w:rsidRDefault="003B2D47" w:rsidP="003B2D47">
            <w:pPr>
              <w:pStyle w:val="TableText"/>
            </w:pPr>
            <w:r w:rsidRPr="002129CD">
              <w:t xml:space="preserve">Red-necked Stint  </w:t>
            </w:r>
          </w:p>
          <w:p w14:paraId="05D48936" w14:textId="77777777" w:rsidR="003B2D47" w:rsidRPr="003B2D47" w:rsidRDefault="003B2D47" w:rsidP="003B2D47">
            <w:pPr>
              <w:pStyle w:val="TableText"/>
            </w:pPr>
            <w:r w:rsidRPr="002129CD">
              <w:t xml:space="preserve">Sanderling </w:t>
            </w:r>
          </w:p>
          <w:p w14:paraId="45A08A2C" w14:textId="77777777" w:rsidR="003B2D47" w:rsidRPr="003B2D47" w:rsidRDefault="003B2D47" w:rsidP="003B2D47">
            <w:pPr>
              <w:pStyle w:val="TableText"/>
            </w:pPr>
            <w:r w:rsidRPr="002129CD">
              <w:t xml:space="preserve">Pied Oystercatcher </w:t>
            </w:r>
          </w:p>
          <w:p w14:paraId="3AE1A49C" w14:textId="77777777" w:rsidR="003B2D47" w:rsidRPr="003B2D47" w:rsidRDefault="003B2D47" w:rsidP="003B2D47">
            <w:pPr>
              <w:pStyle w:val="TableText"/>
            </w:pPr>
            <w:r w:rsidRPr="002129CD">
              <w:t>Masked Lapwing</w:t>
            </w:r>
          </w:p>
          <w:p w14:paraId="7D74BA5A" w14:textId="77777777" w:rsidR="003B2D47" w:rsidRPr="003B2D47" w:rsidRDefault="003B2D47" w:rsidP="003B2D47">
            <w:pPr>
              <w:pStyle w:val="TableText"/>
            </w:pPr>
            <w:r w:rsidRPr="002129CD">
              <w:t>Banded Lapwing</w:t>
            </w:r>
          </w:p>
          <w:p w14:paraId="021E0C0E" w14:textId="77777777" w:rsidR="003B2D47" w:rsidRPr="003B2D47" w:rsidRDefault="003B2D47" w:rsidP="003B2D47">
            <w:pPr>
              <w:pStyle w:val="TableText"/>
            </w:pPr>
            <w:r w:rsidRPr="002129CD">
              <w:t xml:space="preserve">Black-fronted Dotterel </w:t>
            </w:r>
          </w:p>
          <w:p w14:paraId="55C12437" w14:textId="77777777" w:rsidR="003B2D47" w:rsidRPr="003B2D47" w:rsidRDefault="003B2D47" w:rsidP="003B2D47">
            <w:pPr>
              <w:pStyle w:val="TableText"/>
            </w:pPr>
            <w:r w:rsidRPr="002129CD">
              <w:t>Pied Stilt</w:t>
            </w:r>
          </w:p>
          <w:p w14:paraId="6D97357C" w14:textId="77777777" w:rsidR="003B2D47" w:rsidRPr="003B2D47" w:rsidRDefault="003B2D47" w:rsidP="003B2D47">
            <w:pPr>
              <w:pStyle w:val="TableText"/>
            </w:pPr>
            <w:r w:rsidRPr="002129CD">
              <w:t xml:space="preserve">Greater Crested Tern </w:t>
            </w:r>
          </w:p>
          <w:p w14:paraId="5CEBCF48" w14:textId="77777777" w:rsidR="003B2D47" w:rsidRPr="003B2D47" w:rsidRDefault="003B2D47" w:rsidP="003B2D47">
            <w:pPr>
              <w:pStyle w:val="TableText"/>
            </w:pPr>
            <w:r w:rsidRPr="002129CD">
              <w:t xml:space="preserve">Fairy Tern </w:t>
            </w:r>
          </w:p>
          <w:p w14:paraId="5D7BD319" w14:textId="77777777" w:rsidR="003B2D47" w:rsidRPr="003B2D47" w:rsidRDefault="003B2D47" w:rsidP="003B2D47">
            <w:pPr>
              <w:pStyle w:val="TableText"/>
            </w:pPr>
            <w:r w:rsidRPr="002129CD">
              <w:t xml:space="preserve">Little Tern </w:t>
            </w:r>
          </w:p>
          <w:p w14:paraId="725E4D08" w14:textId="77F3E98A" w:rsidR="003B2D47" w:rsidRPr="003B2D47" w:rsidRDefault="003B2D47" w:rsidP="003B2D47">
            <w:pPr>
              <w:pStyle w:val="TableText"/>
            </w:pPr>
            <w:r w:rsidRPr="003B2D47">
              <w:t xml:space="preserve">Silver Gull </w:t>
            </w:r>
          </w:p>
        </w:tc>
        <w:tc>
          <w:tcPr>
            <w:tcW w:w="589" w:type="pct"/>
          </w:tcPr>
          <w:p w14:paraId="26BE1BC7" w14:textId="77777777" w:rsidR="003B2D47" w:rsidRPr="003B2D47" w:rsidRDefault="003B2D47" w:rsidP="003B2D47">
            <w:pPr>
              <w:pStyle w:val="TableText"/>
            </w:pPr>
            <w:r w:rsidRPr="009334C4">
              <w:t>Low</w:t>
            </w:r>
          </w:p>
        </w:tc>
        <w:tc>
          <w:tcPr>
            <w:tcW w:w="661" w:type="pct"/>
          </w:tcPr>
          <w:p w14:paraId="4E126653" w14:textId="16C11F96" w:rsidR="00BC663C" w:rsidRDefault="00BC663C" w:rsidP="003B2D47">
            <w:pPr>
              <w:pStyle w:val="TableText"/>
            </w:pPr>
            <w:r>
              <w:t>Low</w:t>
            </w:r>
          </w:p>
        </w:tc>
        <w:tc>
          <w:tcPr>
            <w:tcW w:w="736" w:type="pct"/>
            <w:shd w:val="clear" w:color="auto" w:fill="A5C9EB" w:themeFill="accent3" w:themeFillTint="40"/>
          </w:tcPr>
          <w:p w14:paraId="663C5C1C" w14:textId="2AD87BCE" w:rsidR="003B2D47" w:rsidRPr="003B2D47" w:rsidRDefault="003B2D47" w:rsidP="003B2D47">
            <w:pPr>
              <w:pStyle w:val="TableText"/>
            </w:pPr>
            <w:r w:rsidRPr="009334C4">
              <w:t>Negligible</w:t>
            </w:r>
          </w:p>
          <w:p w14:paraId="34A68E91" w14:textId="77777777" w:rsidR="003B2D47" w:rsidRDefault="003B2D47" w:rsidP="003B2D47">
            <w:pPr>
              <w:pStyle w:val="TableText"/>
            </w:pPr>
          </w:p>
          <w:p w14:paraId="74B815D5" w14:textId="0D22E349" w:rsidR="003B2D47" w:rsidRPr="003B2D47" w:rsidRDefault="003B2D47" w:rsidP="003B2D47">
            <w:pPr>
              <w:pStyle w:val="TableText"/>
            </w:pPr>
          </w:p>
        </w:tc>
        <w:tc>
          <w:tcPr>
            <w:tcW w:w="611" w:type="pct"/>
          </w:tcPr>
          <w:p w14:paraId="552A7F51" w14:textId="77777777" w:rsidR="003B2D47" w:rsidRPr="003B2D47" w:rsidRDefault="003B2D47" w:rsidP="003B2D47">
            <w:pPr>
              <w:pStyle w:val="TableText"/>
            </w:pPr>
            <w:r w:rsidRPr="002129CD">
              <w:t>OFF-M01</w:t>
            </w:r>
          </w:p>
          <w:p w14:paraId="5A6338D7" w14:textId="77777777" w:rsidR="003B2D47" w:rsidRPr="003B2D47" w:rsidRDefault="003B2D47" w:rsidP="003B2D47">
            <w:pPr>
              <w:pStyle w:val="TableText"/>
            </w:pPr>
            <w:r w:rsidRPr="002129CD">
              <w:t>OFF-M02</w:t>
            </w:r>
          </w:p>
          <w:p w14:paraId="2B8877F5" w14:textId="77777777" w:rsidR="003B2D47" w:rsidRPr="003B2D47" w:rsidRDefault="003B2D47" w:rsidP="003B2D47">
            <w:pPr>
              <w:pStyle w:val="TableText"/>
            </w:pPr>
            <w:r w:rsidRPr="002129CD">
              <w:t>OFF-M03</w:t>
            </w:r>
          </w:p>
          <w:p w14:paraId="2D6EC267" w14:textId="77777777" w:rsidR="003B2D47" w:rsidRPr="003B2D47" w:rsidRDefault="003B2D47" w:rsidP="003B2D47">
            <w:pPr>
              <w:pStyle w:val="TableText"/>
            </w:pPr>
            <w:r w:rsidRPr="002129CD">
              <w:t>LIT-M01</w:t>
            </w:r>
          </w:p>
          <w:p w14:paraId="0D24BF70" w14:textId="77777777" w:rsidR="003B2D47" w:rsidRDefault="003B2D47" w:rsidP="003B2D47">
            <w:pPr>
              <w:pStyle w:val="TableText"/>
            </w:pPr>
          </w:p>
          <w:p w14:paraId="55D0F33E" w14:textId="77777777" w:rsidR="003B2D47" w:rsidRDefault="003B2D47" w:rsidP="003B2D47">
            <w:pPr>
              <w:pStyle w:val="TableText"/>
            </w:pPr>
          </w:p>
          <w:p w14:paraId="4C107D45" w14:textId="77777777" w:rsidR="003B2D47" w:rsidRDefault="003B2D47" w:rsidP="003B2D47">
            <w:pPr>
              <w:pStyle w:val="TableText"/>
            </w:pPr>
          </w:p>
        </w:tc>
        <w:tc>
          <w:tcPr>
            <w:tcW w:w="711" w:type="pct"/>
            <w:shd w:val="clear" w:color="auto" w:fill="A5C9EB" w:themeFill="accent3" w:themeFillTint="40"/>
          </w:tcPr>
          <w:p w14:paraId="2FA2A18D" w14:textId="77777777" w:rsidR="003B2D47" w:rsidRPr="003B2D47" w:rsidRDefault="003B2D47" w:rsidP="003B2D47">
            <w:pPr>
              <w:pStyle w:val="TableText"/>
            </w:pPr>
            <w:r w:rsidRPr="009334C4">
              <w:t>Negligible</w:t>
            </w:r>
          </w:p>
          <w:p w14:paraId="0D1C5DC4" w14:textId="77777777" w:rsidR="003B2D47" w:rsidRDefault="003B2D47" w:rsidP="003B2D47">
            <w:pPr>
              <w:pStyle w:val="TableText"/>
            </w:pPr>
          </w:p>
          <w:p w14:paraId="1445DCE1" w14:textId="7064D233" w:rsidR="003B2D47" w:rsidRPr="003B2D47" w:rsidRDefault="003B2D47" w:rsidP="003B2D47">
            <w:pPr>
              <w:pStyle w:val="TableText"/>
            </w:pPr>
          </w:p>
        </w:tc>
      </w:tr>
    </w:tbl>
    <w:p w14:paraId="3C59793E" w14:textId="77777777" w:rsidR="003B2D47" w:rsidRPr="002129CD" w:rsidRDefault="003B2D47" w:rsidP="00093CAD">
      <w:pPr>
        <w:pStyle w:val="Heading4"/>
      </w:pPr>
      <w:r w:rsidRPr="002129CD">
        <w:t>Physical presence of vessels and offshore construction activity (OOB-I002)</w:t>
      </w:r>
    </w:p>
    <w:p w14:paraId="4F8D1FA8" w14:textId="641350DE" w:rsidR="003B2D47" w:rsidRDefault="003B2D47" w:rsidP="00F66A5F">
      <w:pPr>
        <w:pStyle w:val="BodyText"/>
      </w:pPr>
      <w:r w:rsidRPr="00F67964">
        <w:t>During construction of the wind farm, birds may experience localised and temporary disturbance due to the presence and visual effects of vessels and construction equipment, and airborne noise associated with construction</w:t>
      </w:r>
      <w:r>
        <w:t xml:space="preserve"> </w:t>
      </w:r>
      <w:r w:rsidR="001E7BDC">
        <w:t>(</w:t>
      </w:r>
      <w:r w:rsidR="001E7BDC" w:rsidRPr="001E7BDC">
        <w:t xml:space="preserve">see </w:t>
      </w:r>
      <w:r w:rsidR="001E7BDC" w:rsidRPr="002419F2">
        <w:rPr>
          <w:i/>
        </w:rPr>
        <w:t xml:space="preserve">Chapter </w:t>
      </w:r>
      <w:r w:rsidR="002419F2" w:rsidRPr="002419F2">
        <w:rPr>
          <w:i/>
          <w:iCs/>
        </w:rPr>
        <w:t>1</w:t>
      </w:r>
      <w:r w:rsidR="009E32D4">
        <w:t>7</w:t>
      </w:r>
      <w:r w:rsidR="002419F2" w:rsidRPr="002419F2">
        <w:rPr>
          <w:i/>
          <w:iCs/>
        </w:rPr>
        <w:t xml:space="preserve"> –</w:t>
      </w:r>
      <w:r w:rsidR="001E7BDC" w:rsidRPr="002419F2">
        <w:rPr>
          <w:i/>
        </w:rPr>
        <w:t xml:space="preserve"> Shipping and </w:t>
      </w:r>
      <w:r w:rsidR="00B34367">
        <w:rPr>
          <w:i/>
        </w:rPr>
        <w:t>N</w:t>
      </w:r>
      <w:r w:rsidR="001E7BDC" w:rsidRPr="002419F2">
        <w:rPr>
          <w:i/>
        </w:rPr>
        <w:t>avigation</w:t>
      </w:r>
      <w:r w:rsidR="001E7BDC" w:rsidRPr="001E7BDC">
        <w:t xml:space="preserve"> for detail on </w:t>
      </w:r>
      <w:r w:rsidR="001F435E">
        <w:t xml:space="preserve">vessel </w:t>
      </w:r>
      <w:r w:rsidR="001E7BDC" w:rsidRPr="001E7BDC">
        <w:t>routes and activity).</w:t>
      </w:r>
      <w:r w:rsidR="00781B0C">
        <w:t xml:space="preserve"> </w:t>
      </w:r>
      <w:r w:rsidR="009D130C">
        <w:t>Impacts to different bird groups have been assessed as follows:</w:t>
      </w:r>
    </w:p>
    <w:p w14:paraId="74044B97" w14:textId="27259C8B" w:rsidR="003B2D47" w:rsidRDefault="003B2D47" w:rsidP="00FD35FF">
      <w:pPr>
        <w:pStyle w:val="BodyBullet1"/>
      </w:pPr>
      <w:r w:rsidRPr="001E7833">
        <w:rPr>
          <w:rStyle w:val="Bold"/>
        </w:rPr>
        <w:t>Shorebirds</w:t>
      </w:r>
      <w:r w:rsidR="009D130C">
        <w:t xml:space="preserve"> - </w:t>
      </w:r>
      <w:r w:rsidR="009D130C" w:rsidRPr="002129CD">
        <w:t>important</w:t>
      </w:r>
      <w:r w:rsidRPr="002129CD">
        <w:t xml:space="preserve"> breeding, roosting and/or feeding sites</w:t>
      </w:r>
      <w:r w:rsidR="00244E93">
        <w:t xml:space="preserve"> for shorebirds</w:t>
      </w:r>
      <w:r w:rsidRPr="002129CD">
        <w:t xml:space="preserve"> are located to the north and northeast of the entrance channel to Corner Inlet. These species are not expected to be impacted by additional vessels travelling through Corner Inlet as</w:t>
      </w:r>
      <w:r w:rsidR="009936C6">
        <w:t xml:space="preserve"> </w:t>
      </w:r>
      <w:r>
        <w:t>v</w:t>
      </w:r>
      <w:r w:rsidRPr="008F3EB2">
        <w:t>essel</w:t>
      </w:r>
      <w:r>
        <w:t xml:space="preserve">s will </w:t>
      </w:r>
      <w:r w:rsidRPr="009334C4">
        <w:t xml:space="preserve">use prescribed shipping routes between </w:t>
      </w:r>
      <w:r>
        <w:t>construction feeder</w:t>
      </w:r>
      <w:r w:rsidRPr="009334C4">
        <w:t xml:space="preserve"> port</w:t>
      </w:r>
      <w:r>
        <w:t xml:space="preserve">s </w:t>
      </w:r>
      <w:r w:rsidRPr="009334C4">
        <w:t>and the project area</w:t>
      </w:r>
      <w:r w:rsidR="009936C6">
        <w:t>, and within Corner Inlet</w:t>
      </w:r>
      <w:r>
        <w:t xml:space="preserve"> (VES-M0</w:t>
      </w:r>
      <w:r w:rsidR="006B12C0">
        <w:t>4</w:t>
      </w:r>
      <w:r>
        <w:t>), thereby</w:t>
      </w:r>
      <w:r w:rsidRPr="008F3EB2">
        <w:t xml:space="preserve"> traversing and operating in areas that are not important for </w:t>
      </w:r>
      <w:r>
        <w:t>shorebirds.</w:t>
      </w:r>
    </w:p>
    <w:p w14:paraId="63D4DEB5" w14:textId="14F5B95E" w:rsidR="003B2D47" w:rsidRDefault="003B2D47" w:rsidP="00FD35FF">
      <w:pPr>
        <w:pStyle w:val="BodyBullet1"/>
      </w:pPr>
      <w:r w:rsidRPr="001E7833">
        <w:rPr>
          <w:rStyle w:val="Bold"/>
        </w:rPr>
        <w:t>Pelagic seabirds</w:t>
      </w:r>
      <w:r w:rsidR="009D130C">
        <w:t xml:space="preserve"> -</w:t>
      </w:r>
      <w:r>
        <w:t xml:space="preserve"> </w:t>
      </w:r>
      <w:r w:rsidRPr="00BC5388">
        <w:t xml:space="preserve">habitat usage of the </w:t>
      </w:r>
      <w:r w:rsidR="009B135E">
        <w:t>offshore wind farm area</w:t>
      </w:r>
      <w:r w:rsidRPr="00BC5388">
        <w:t xml:space="preserve"> does not suggest that the site supports a specific area of highly productive or limit</w:t>
      </w:r>
      <w:r>
        <w:t>ed</w:t>
      </w:r>
      <w:r w:rsidRPr="00BC5388">
        <w:t xml:space="preserve"> foraging habitat</w:t>
      </w:r>
      <w:r>
        <w:t>. These species</w:t>
      </w:r>
      <w:r w:rsidRPr="00BC5388">
        <w:t xml:space="preserve"> have ample capacity to preferentially select undisturbed areas, and in most cases </w:t>
      </w:r>
      <w:r w:rsidR="00370127">
        <w:t>are</w:t>
      </w:r>
      <w:r w:rsidRPr="00BC5388">
        <w:t xml:space="preserve"> expected to remain away from the immediate zones of construction activities</w:t>
      </w:r>
      <w:r>
        <w:t xml:space="preserve"> and localised vessel activities. </w:t>
      </w:r>
    </w:p>
    <w:p w14:paraId="7870B385" w14:textId="5C5DF7BC" w:rsidR="003B2D47" w:rsidRDefault="003B2D47" w:rsidP="00FD35FF">
      <w:pPr>
        <w:pStyle w:val="BodyBullet1"/>
      </w:pPr>
      <w:r w:rsidRPr="001E7833">
        <w:rPr>
          <w:rStyle w:val="Bold"/>
        </w:rPr>
        <w:lastRenderedPageBreak/>
        <w:t>Coastal seabirds</w:t>
      </w:r>
      <w:r w:rsidR="009D130C">
        <w:t xml:space="preserve"> -</w:t>
      </w:r>
      <w:r>
        <w:t xml:space="preserve"> Black-faced Cormorants are predicted to be most sensitive to disturbance based on data from similar species overseas and their </w:t>
      </w:r>
      <w:r w:rsidRPr="008E34CD">
        <w:t xml:space="preserve">occurrence within the </w:t>
      </w:r>
      <w:r w:rsidR="00560E40">
        <w:t>offshore wind farm area</w:t>
      </w:r>
      <w:r w:rsidRPr="008E34CD">
        <w:t xml:space="preserve"> during the</w:t>
      </w:r>
      <w:r w:rsidR="00560E40">
        <w:t xml:space="preserve"> winter</w:t>
      </w:r>
      <w:r w:rsidRPr="008E34CD">
        <w:t xml:space="preserve"> breeding season and directly post-breeding</w:t>
      </w:r>
      <w:r>
        <w:t xml:space="preserve">. Likewise, Little Penguins may also be sensitive to disturbance as chick-rearing adults from Rabbit Island are known to forage around the entrance to Corner Inlet, and those from Seal Island make use of the </w:t>
      </w:r>
      <w:r w:rsidR="002E32DB">
        <w:t>offshore wind farm area</w:t>
      </w:r>
      <w:r w:rsidR="002E32DB" w:rsidRPr="008E34CD">
        <w:t xml:space="preserve"> </w:t>
      </w:r>
      <w:r>
        <w:t>for foraging during the non-breeding period. However,</w:t>
      </w:r>
      <w:r w:rsidRPr="0051744E">
        <w:t xml:space="preserve"> </w:t>
      </w:r>
      <w:r>
        <w:t>a</w:t>
      </w:r>
      <w:r w:rsidRPr="0051744E">
        <w:t>ny exposure</w:t>
      </w:r>
      <w:r>
        <w:t xml:space="preserve"> to vessels </w:t>
      </w:r>
      <w:r w:rsidRPr="0051744E">
        <w:t>will be of short duration</w:t>
      </w:r>
      <w:r>
        <w:t>,</w:t>
      </w:r>
      <w:r w:rsidRPr="0051744E">
        <w:t xml:space="preserve"> occurring within a localised area relative to the potential foraging habitat of the species</w:t>
      </w:r>
      <w:r>
        <w:t>.</w:t>
      </w:r>
      <w:r w:rsidRPr="0051744E">
        <w:t xml:space="preserve"> </w:t>
      </w:r>
      <w:r>
        <w:t>I</w:t>
      </w:r>
      <w:r w:rsidRPr="0051744E">
        <w:t xml:space="preserve">ndividual elements of construction </w:t>
      </w:r>
      <w:r>
        <w:t xml:space="preserve">will have short </w:t>
      </w:r>
      <w:r w:rsidRPr="0051744E">
        <w:t xml:space="preserve">durations and will </w:t>
      </w:r>
      <w:r>
        <w:t xml:space="preserve">only </w:t>
      </w:r>
      <w:r w:rsidRPr="0051744E">
        <w:t xml:space="preserve">affect birds in the </w:t>
      </w:r>
      <w:r>
        <w:t xml:space="preserve">direct </w:t>
      </w:r>
      <w:r w:rsidRPr="0051744E">
        <w:t xml:space="preserve">vicinity of these activities. </w:t>
      </w:r>
    </w:p>
    <w:p w14:paraId="16A3F97E" w14:textId="0392F7AF" w:rsidR="003B2D47" w:rsidRDefault="003B2D47" w:rsidP="00F66A5F">
      <w:pPr>
        <w:pStyle w:val="BodyText"/>
      </w:pPr>
      <w:r>
        <w:t>Overall, following initial m</w:t>
      </w:r>
      <w:r w:rsidRPr="0051744E">
        <w:t>itigations including the use of prescribed shipping routes</w:t>
      </w:r>
      <w:r w:rsidR="00093CAD">
        <w:t xml:space="preserve"> </w:t>
      </w:r>
      <w:r>
        <w:t>(VES-M0</w:t>
      </w:r>
      <w:r w:rsidR="00093CAD">
        <w:t>4</w:t>
      </w:r>
      <w:r>
        <w:t xml:space="preserve">), </w:t>
      </w:r>
      <w:r w:rsidRPr="0051744E">
        <w:t>disturbance to seabirds using the area</w:t>
      </w:r>
      <w:r>
        <w:t xml:space="preserve"> is expected to be low</w:t>
      </w:r>
      <w:r w:rsidRPr="0051744E">
        <w:t>.</w:t>
      </w:r>
      <w:r>
        <w:t xml:space="preserve"> Residual impacts to the Black-faced Cormorant and Little Penguin are considered </w:t>
      </w:r>
      <w:r w:rsidR="001F435E">
        <w:t>m</w:t>
      </w:r>
      <w:r>
        <w:t xml:space="preserve">inor, and </w:t>
      </w:r>
      <w:r w:rsidR="00AE76B3">
        <w:t xml:space="preserve">residual impacts </w:t>
      </w:r>
      <w:r>
        <w:t xml:space="preserve">for all other relative species </w:t>
      </w:r>
      <w:r w:rsidR="00AE76B3">
        <w:t xml:space="preserve">is considered negligible </w:t>
      </w:r>
      <w:r>
        <w:t>(</w:t>
      </w:r>
      <w:r w:rsidR="001A7798">
        <w:fldChar w:fldCharType="begin"/>
      </w:r>
      <w:r w:rsidR="001A7798">
        <w:instrText xml:space="preserve"> REF _Ref199844618 \h </w:instrText>
      </w:r>
      <w:r w:rsidR="001A7798">
        <w:fldChar w:fldCharType="separate"/>
      </w:r>
      <w:r w:rsidR="00433FDE">
        <w:t>Table</w:t>
      </w:r>
      <w:r w:rsidR="00433FDE" w:rsidRPr="003B2D47">
        <w:t> </w:t>
      </w:r>
      <w:r w:rsidR="00433FDE">
        <w:rPr>
          <w:noProof/>
        </w:rPr>
        <w:t>12</w:t>
      </w:r>
      <w:r w:rsidR="00433FDE">
        <w:noBreakHyphen/>
      </w:r>
      <w:r w:rsidR="00433FDE">
        <w:rPr>
          <w:noProof/>
        </w:rPr>
        <w:t>7</w:t>
      </w:r>
      <w:r w:rsidR="001A7798">
        <w:fldChar w:fldCharType="end"/>
      </w:r>
      <w:r>
        <w:t xml:space="preserve">).  </w:t>
      </w:r>
    </w:p>
    <w:p w14:paraId="2BA71A23" w14:textId="0DFA2B45" w:rsidR="003B2D47" w:rsidRPr="004F513E" w:rsidRDefault="003B2D47" w:rsidP="003B2D47">
      <w:pPr>
        <w:pStyle w:val="Caption"/>
      </w:pPr>
      <w:bookmarkStart w:id="57" w:name="_Ref199844618"/>
      <w:bookmarkStart w:id="58" w:name="_Toc228870858"/>
      <w:r>
        <w:t>Table</w:t>
      </w:r>
      <w:r w:rsidRPr="003B2D47">
        <w:t> </w:t>
      </w:r>
      <w:fldSimple w:instr=" STYLEREF 1 \s ">
        <w:r w:rsidR="00433FDE">
          <w:rPr>
            <w:noProof/>
          </w:rPr>
          <w:t>12</w:t>
        </w:r>
      </w:fldSimple>
      <w:r w:rsidR="00121ACB">
        <w:noBreakHyphen/>
      </w:r>
      <w:fldSimple w:instr=" SEQ Table \* ARABIC \s 1 ">
        <w:r w:rsidR="00433FDE">
          <w:rPr>
            <w:noProof/>
          </w:rPr>
          <w:t>7</w:t>
        </w:r>
      </w:fldSimple>
      <w:bookmarkEnd w:id="57"/>
      <w:r>
        <w:tab/>
        <w:t>Residual impacts</w:t>
      </w:r>
      <w:r w:rsidRPr="00D03BC4">
        <w:t xml:space="preserve"> </w:t>
      </w:r>
      <w:r>
        <w:t xml:space="preserve">associated with </w:t>
      </w:r>
      <w:r w:rsidRPr="00FD2111">
        <w:t>the physical presence of vessels and construction activity during the construction phase</w:t>
      </w:r>
      <w:bookmarkEnd w:id="58"/>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408"/>
        <w:gridCol w:w="1408"/>
        <w:gridCol w:w="1408"/>
        <w:gridCol w:w="1408"/>
        <w:gridCol w:w="1408"/>
        <w:gridCol w:w="1226"/>
        <w:gridCol w:w="1372"/>
      </w:tblGrid>
      <w:tr w:rsidR="001A1BAD" w14:paraId="03C8F85C" w14:textId="77777777" w:rsidTr="001A5C3B">
        <w:trPr>
          <w:cantSplit/>
        </w:trPr>
        <w:tc>
          <w:tcPr>
            <w:tcW w:w="730" w:type="pct"/>
            <w:shd w:val="clear" w:color="auto" w:fill="006E50" w:themeFill="accent1"/>
          </w:tcPr>
          <w:p w14:paraId="44A26F81" w14:textId="77777777" w:rsidR="003B2D47" w:rsidRPr="001A5C3B" w:rsidRDefault="003B2D47" w:rsidP="003B2D47">
            <w:pPr>
              <w:pStyle w:val="TableText"/>
              <w:rPr>
                <w:color w:val="FFFFFF" w:themeColor="background1"/>
              </w:rPr>
            </w:pPr>
            <w:r w:rsidRPr="001A5C3B">
              <w:rPr>
                <w:color w:val="FFFFFF" w:themeColor="background1"/>
              </w:rPr>
              <w:t>Potential Impact</w:t>
            </w:r>
          </w:p>
        </w:tc>
        <w:tc>
          <w:tcPr>
            <w:tcW w:w="730" w:type="pct"/>
            <w:shd w:val="clear" w:color="auto" w:fill="006E50" w:themeFill="accent1"/>
          </w:tcPr>
          <w:p w14:paraId="269C89F2" w14:textId="77777777" w:rsidR="003B2D47" w:rsidRPr="001A5C3B" w:rsidRDefault="003B2D47" w:rsidP="003B2D47">
            <w:pPr>
              <w:pStyle w:val="TableText"/>
              <w:rPr>
                <w:color w:val="FFFFFF" w:themeColor="background1"/>
              </w:rPr>
            </w:pPr>
            <w:r w:rsidRPr="001A5C3B">
              <w:rPr>
                <w:color w:val="FFFFFF" w:themeColor="background1"/>
              </w:rPr>
              <w:t xml:space="preserve">Receptor </w:t>
            </w:r>
          </w:p>
        </w:tc>
        <w:tc>
          <w:tcPr>
            <w:tcW w:w="730" w:type="pct"/>
            <w:shd w:val="clear" w:color="auto" w:fill="006E50" w:themeFill="accent1"/>
          </w:tcPr>
          <w:p w14:paraId="5E64D9D6" w14:textId="77777777" w:rsidR="003B2D47" w:rsidRPr="001A5C3B" w:rsidRDefault="003B2D47" w:rsidP="003B2D47">
            <w:pPr>
              <w:pStyle w:val="TableText"/>
              <w:rPr>
                <w:color w:val="FFFFFF" w:themeColor="background1"/>
              </w:rPr>
            </w:pPr>
            <w:r w:rsidRPr="001A5C3B">
              <w:rPr>
                <w:color w:val="FFFFFF" w:themeColor="background1"/>
              </w:rPr>
              <w:t>Receptor sensitivity</w:t>
            </w:r>
          </w:p>
        </w:tc>
        <w:tc>
          <w:tcPr>
            <w:tcW w:w="730" w:type="pct"/>
            <w:shd w:val="clear" w:color="auto" w:fill="006E50" w:themeFill="accent1"/>
          </w:tcPr>
          <w:p w14:paraId="68A16894" w14:textId="2FF73F37" w:rsidR="00B36C84" w:rsidRPr="001A5C3B" w:rsidRDefault="00B36C84" w:rsidP="003B2D47">
            <w:pPr>
              <w:pStyle w:val="TableText"/>
              <w:rPr>
                <w:color w:val="FFFFFF" w:themeColor="background1"/>
              </w:rPr>
            </w:pPr>
            <w:r w:rsidRPr="001A5C3B">
              <w:rPr>
                <w:color w:val="FFFFFF" w:themeColor="background1"/>
              </w:rPr>
              <w:t>Magnitude</w:t>
            </w:r>
          </w:p>
        </w:tc>
        <w:tc>
          <w:tcPr>
            <w:tcW w:w="730" w:type="pct"/>
            <w:shd w:val="clear" w:color="auto" w:fill="006E50" w:themeFill="accent1"/>
          </w:tcPr>
          <w:p w14:paraId="5E05C72C" w14:textId="772885C9" w:rsidR="003B2D47" w:rsidRPr="001A5C3B" w:rsidRDefault="003B2D47" w:rsidP="003B2D47">
            <w:pPr>
              <w:pStyle w:val="TableText"/>
              <w:rPr>
                <w:color w:val="FFFFFF" w:themeColor="background1"/>
              </w:rPr>
            </w:pPr>
            <w:r w:rsidRPr="001A5C3B">
              <w:rPr>
                <w:color w:val="FFFFFF" w:themeColor="background1"/>
              </w:rPr>
              <w:t>Initial consequence</w:t>
            </w:r>
          </w:p>
        </w:tc>
        <w:tc>
          <w:tcPr>
            <w:tcW w:w="636" w:type="pct"/>
            <w:shd w:val="clear" w:color="auto" w:fill="006E50" w:themeFill="accent1"/>
          </w:tcPr>
          <w:p w14:paraId="1EB6DA6C" w14:textId="77777777" w:rsidR="003B2D47" w:rsidRPr="001A5C3B" w:rsidRDefault="003B2D47" w:rsidP="003B2D47">
            <w:pPr>
              <w:pStyle w:val="TableText"/>
              <w:rPr>
                <w:color w:val="FFFFFF" w:themeColor="background1"/>
              </w:rPr>
            </w:pPr>
            <w:r w:rsidRPr="001A5C3B">
              <w:rPr>
                <w:color w:val="FFFFFF" w:themeColor="background1"/>
              </w:rPr>
              <w:t>Mitigation</w:t>
            </w:r>
          </w:p>
        </w:tc>
        <w:tc>
          <w:tcPr>
            <w:tcW w:w="712" w:type="pct"/>
            <w:shd w:val="clear" w:color="auto" w:fill="006E50" w:themeFill="accent1"/>
          </w:tcPr>
          <w:p w14:paraId="67E6293D" w14:textId="77777777" w:rsidR="003B2D47" w:rsidRPr="001A5C3B" w:rsidRDefault="003B2D47" w:rsidP="003B2D47">
            <w:pPr>
              <w:pStyle w:val="TableText"/>
              <w:rPr>
                <w:color w:val="FFFFFF" w:themeColor="background1"/>
              </w:rPr>
            </w:pPr>
            <w:r w:rsidRPr="001A5C3B">
              <w:rPr>
                <w:color w:val="FFFFFF" w:themeColor="background1"/>
              </w:rPr>
              <w:t>Residual Consequence</w:t>
            </w:r>
          </w:p>
        </w:tc>
      </w:tr>
      <w:tr w:rsidR="001F435E" w14:paraId="3542FECF" w14:textId="77777777" w:rsidTr="001A5C3B">
        <w:trPr>
          <w:cantSplit/>
        </w:trPr>
        <w:tc>
          <w:tcPr>
            <w:tcW w:w="730" w:type="pct"/>
            <w:vMerge w:val="restart"/>
            <w:shd w:val="clear" w:color="auto" w:fill="DAF6EE" w:themeFill="text2" w:themeFillTint="1A"/>
          </w:tcPr>
          <w:p w14:paraId="4FEC83D0" w14:textId="77777777" w:rsidR="001F435E" w:rsidRPr="003B2D47" w:rsidRDefault="001F435E" w:rsidP="003B2D47">
            <w:pPr>
              <w:pStyle w:val="TableText"/>
            </w:pPr>
            <w:r w:rsidRPr="009334C4">
              <w:t>Change in fauna behaviour including displacement</w:t>
            </w:r>
          </w:p>
        </w:tc>
        <w:tc>
          <w:tcPr>
            <w:tcW w:w="730" w:type="pct"/>
          </w:tcPr>
          <w:p w14:paraId="3F89AAB7" w14:textId="77777777" w:rsidR="001F435E" w:rsidRPr="003B2D47" w:rsidRDefault="001F435E" w:rsidP="003B2D47">
            <w:pPr>
              <w:pStyle w:val="TableText"/>
            </w:pPr>
            <w:r w:rsidRPr="009334C4">
              <w:t>Black-faced Cormorant</w:t>
            </w:r>
          </w:p>
          <w:p w14:paraId="1F66F464" w14:textId="77777777" w:rsidR="001F435E" w:rsidRPr="003B2D47" w:rsidRDefault="001F435E" w:rsidP="003B2D47">
            <w:pPr>
              <w:pStyle w:val="TableText"/>
            </w:pPr>
            <w:r>
              <w:t>Little Penguin</w:t>
            </w:r>
          </w:p>
        </w:tc>
        <w:tc>
          <w:tcPr>
            <w:tcW w:w="730" w:type="pct"/>
          </w:tcPr>
          <w:p w14:paraId="4BBA65DC" w14:textId="77777777" w:rsidR="001F435E" w:rsidRPr="003B2D47" w:rsidRDefault="001F435E" w:rsidP="003B2D47">
            <w:pPr>
              <w:pStyle w:val="TableText"/>
            </w:pPr>
            <w:r w:rsidRPr="009334C4">
              <w:t>Medium</w:t>
            </w:r>
          </w:p>
        </w:tc>
        <w:tc>
          <w:tcPr>
            <w:tcW w:w="730" w:type="pct"/>
          </w:tcPr>
          <w:p w14:paraId="5B1E5CCC" w14:textId="08C8882B" w:rsidR="001F435E" w:rsidRDefault="001F435E" w:rsidP="003B2D47">
            <w:pPr>
              <w:pStyle w:val="TableText"/>
            </w:pPr>
            <w:r>
              <w:t>Low</w:t>
            </w:r>
          </w:p>
        </w:tc>
        <w:tc>
          <w:tcPr>
            <w:tcW w:w="730" w:type="pct"/>
            <w:shd w:val="clear" w:color="auto" w:fill="4BD5AB" w:themeFill="text2" w:themeFillTint="80"/>
          </w:tcPr>
          <w:p w14:paraId="48E29857" w14:textId="49DA69EC" w:rsidR="001F435E" w:rsidRPr="003B2D47" w:rsidRDefault="001F435E" w:rsidP="003B2D47">
            <w:pPr>
              <w:pStyle w:val="TableText"/>
            </w:pPr>
            <w:r w:rsidRPr="009334C4">
              <w:t>Minor</w:t>
            </w:r>
          </w:p>
          <w:p w14:paraId="37FB1F44" w14:textId="77777777" w:rsidR="001F435E" w:rsidRDefault="001F435E" w:rsidP="003B2D47">
            <w:pPr>
              <w:pStyle w:val="TableText"/>
            </w:pPr>
          </w:p>
          <w:p w14:paraId="37EB4F7E" w14:textId="23B304B6" w:rsidR="001F435E" w:rsidRPr="003B2D47" w:rsidRDefault="001F435E" w:rsidP="003B2D47">
            <w:pPr>
              <w:pStyle w:val="TableText"/>
            </w:pPr>
          </w:p>
        </w:tc>
        <w:tc>
          <w:tcPr>
            <w:tcW w:w="636" w:type="pct"/>
            <w:vMerge w:val="restart"/>
          </w:tcPr>
          <w:p w14:paraId="59555BCE" w14:textId="77777777" w:rsidR="001F435E" w:rsidRPr="003B2D47" w:rsidRDefault="001F435E" w:rsidP="003B2D47">
            <w:pPr>
              <w:pStyle w:val="TableText"/>
            </w:pPr>
            <w:r w:rsidRPr="003B2D47">
              <w:t>VES-M03</w:t>
            </w:r>
          </w:p>
          <w:p w14:paraId="3AAFCF2B" w14:textId="6E8E230F" w:rsidR="001F435E" w:rsidRPr="003B2D47" w:rsidRDefault="001F435E" w:rsidP="003B2D47">
            <w:pPr>
              <w:pStyle w:val="TableText"/>
            </w:pPr>
            <w:r w:rsidRPr="003B2D47">
              <w:t>VES-M0</w:t>
            </w:r>
            <w:r w:rsidR="00FC4203">
              <w:t>4</w:t>
            </w:r>
          </w:p>
          <w:p w14:paraId="05AB7C97" w14:textId="77777777" w:rsidR="001F435E" w:rsidRPr="003B2D47" w:rsidRDefault="001F435E" w:rsidP="003B2D47">
            <w:pPr>
              <w:pStyle w:val="TableText"/>
            </w:pPr>
            <w:r w:rsidRPr="003B2D47">
              <w:t>LIT-M01</w:t>
            </w:r>
          </w:p>
        </w:tc>
        <w:tc>
          <w:tcPr>
            <w:tcW w:w="712" w:type="pct"/>
            <w:shd w:val="clear" w:color="auto" w:fill="4BD5AB" w:themeFill="text2" w:themeFillTint="80"/>
          </w:tcPr>
          <w:p w14:paraId="1ED769C6" w14:textId="72DA63D4" w:rsidR="001F435E" w:rsidRPr="003B2D47" w:rsidRDefault="001F435E" w:rsidP="003B2D47">
            <w:pPr>
              <w:pStyle w:val="TableText"/>
            </w:pPr>
            <w:r w:rsidRPr="009334C4">
              <w:t>Minor</w:t>
            </w:r>
            <w:r w:rsidRPr="003B2D47">
              <w:t xml:space="preserve"> </w:t>
            </w:r>
          </w:p>
          <w:p w14:paraId="49019E41" w14:textId="77777777" w:rsidR="001F435E" w:rsidRDefault="001F435E" w:rsidP="003B2D47">
            <w:pPr>
              <w:pStyle w:val="TableText"/>
            </w:pPr>
          </w:p>
          <w:p w14:paraId="5E210ED6" w14:textId="27B10B42" w:rsidR="001F435E" w:rsidRPr="003B2D47" w:rsidRDefault="001F435E" w:rsidP="003B2D47">
            <w:pPr>
              <w:pStyle w:val="TableText"/>
            </w:pPr>
          </w:p>
        </w:tc>
      </w:tr>
      <w:tr w:rsidR="001F435E" w14:paraId="02D0709D" w14:textId="77777777" w:rsidTr="001A5C3B">
        <w:trPr>
          <w:cantSplit/>
        </w:trPr>
        <w:tc>
          <w:tcPr>
            <w:tcW w:w="730" w:type="pct"/>
            <w:vMerge/>
            <w:shd w:val="clear" w:color="auto" w:fill="DAF6EE" w:themeFill="text2" w:themeFillTint="1A"/>
          </w:tcPr>
          <w:p w14:paraId="66362795" w14:textId="352CB755" w:rsidR="001F435E" w:rsidRPr="003B2D47" w:rsidRDefault="001F435E" w:rsidP="003B2D47">
            <w:pPr>
              <w:pStyle w:val="TableText"/>
            </w:pPr>
          </w:p>
        </w:tc>
        <w:tc>
          <w:tcPr>
            <w:tcW w:w="730" w:type="pct"/>
          </w:tcPr>
          <w:p w14:paraId="46997DE8" w14:textId="77777777" w:rsidR="001F435E" w:rsidRPr="003B2D47" w:rsidRDefault="001F435E" w:rsidP="003B2D47">
            <w:pPr>
              <w:pStyle w:val="TableText"/>
            </w:pPr>
            <w:r w:rsidRPr="009334C4">
              <w:t xml:space="preserve">All </w:t>
            </w:r>
            <w:r w:rsidRPr="003B2D47">
              <w:t>other seabird and shorebird species</w:t>
            </w:r>
          </w:p>
        </w:tc>
        <w:tc>
          <w:tcPr>
            <w:tcW w:w="730" w:type="pct"/>
          </w:tcPr>
          <w:p w14:paraId="09801403" w14:textId="77777777" w:rsidR="001F435E" w:rsidRPr="003B2D47" w:rsidRDefault="001F435E" w:rsidP="003B2D47">
            <w:pPr>
              <w:pStyle w:val="TableText"/>
            </w:pPr>
            <w:r w:rsidRPr="009334C4">
              <w:t>Low</w:t>
            </w:r>
          </w:p>
        </w:tc>
        <w:tc>
          <w:tcPr>
            <w:tcW w:w="730" w:type="pct"/>
          </w:tcPr>
          <w:p w14:paraId="731F8DD0" w14:textId="13637095" w:rsidR="001F435E" w:rsidRDefault="001F435E" w:rsidP="003B2D47">
            <w:pPr>
              <w:pStyle w:val="TableText"/>
            </w:pPr>
            <w:r>
              <w:t>Negligible</w:t>
            </w:r>
          </w:p>
        </w:tc>
        <w:tc>
          <w:tcPr>
            <w:tcW w:w="730" w:type="pct"/>
            <w:shd w:val="clear" w:color="auto" w:fill="A5C9EB" w:themeFill="accent3" w:themeFillTint="40"/>
          </w:tcPr>
          <w:p w14:paraId="118C6BB1" w14:textId="1125D315" w:rsidR="001F435E" w:rsidRPr="003B2D47" w:rsidRDefault="001F435E" w:rsidP="003B2D47">
            <w:pPr>
              <w:pStyle w:val="TableText"/>
            </w:pPr>
            <w:r w:rsidRPr="009334C4">
              <w:t>Negligible</w:t>
            </w:r>
            <w:r w:rsidRPr="003B2D47">
              <w:t xml:space="preserve"> </w:t>
            </w:r>
          </w:p>
          <w:p w14:paraId="530C2C68" w14:textId="77777777" w:rsidR="001F435E" w:rsidRDefault="001F435E" w:rsidP="003B2D47">
            <w:pPr>
              <w:pStyle w:val="TableText"/>
            </w:pPr>
          </w:p>
          <w:p w14:paraId="15107A16" w14:textId="18EC0E5A" w:rsidR="001F435E" w:rsidRPr="003B2D47" w:rsidRDefault="001F435E" w:rsidP="003B2D47">
            <w:pPr>
              <w:pStyle w:val="TableText"/>
            </w:pPr>
          </w:p>
        </w:tc>
        <w:tc>
          <w:tcPr>
            <w:tcW w:w="636" w:type="pct"/>
            <w:vMerge/>
          </w:tcPr>
          <w:p w14:paraId="382904D7" w14:textId="2D80B628" w:rsidR="001F435E" w:rsidRPr="003B2D47" w:rsidRDefault="001F435E" w:rsidP="003B2D47">
            <w:pPr>
              <w:pStyle w:val="TableText"/>
            </w:pPr>
          </w:p>
        </w:tc>
        <w:tc>
          <w:tcPr>
            <w:tcW w:w="712" w:type="pct"/>
            <w:shd w:val="clear" w:color="auto" w:fill="A5C9EB" w:themeFill="accent3" w:themeFillTint="40"/>
          </w:tcPr>
          <w:p w14:paraId="18AB82BA" w14:textId="6C99DE22" w:rsidR="001F435E" w:rsidRPr="003B2D47" w:rsidRDefault="001F435E" w:rsidP="003B2D47">
            <w:pPr>
              <w:pStyle w:val="TableText"/>
            </w:pPr>
            <w:r w:rsidRPr="009334C4">
              <w:t>Negligible</w:t>
            </w:r>
          </w:p>
          <w:p w14:paraId="06C2CC27" w14:textId="77777777" w:rsidR="001F435E" w:rsidRDefault="001F435E" w:rsidP="003B2D47">
            <w:pPr>
              <w:pStyle w:val="TableText"/>
            </w:pPr>
          </w:p>
          <w:p w14:paraId="7A1E9894" w14:textId="653F9D63" w:rsidR="001F435E" w:rsidRPr="003B2D47" w:rsidRDefault="001F435E" w:rsidP="003B2D47">
            <w:pPr>
              <w:pStyle w:val="TableText"/>
            </w:pPr>
          </w:p>
        </w:tc>
      </w:tr>
    </w:tbl>
    <w:p w14:paraId="7DD650F0" w14:textId="60F94C3D" w:rsidR="003B2D47" w:rsidRPr="002129CD" w:rsidRDefault="003B2D47" w:rsidP="00F75999">
      <w:pPr>
        <w:pStyle w:val="Heading4"/>
      </w:pPr>
      <w:bookmarkStart w:id="59" w:name="_Ref212112662"/>
      <w:r w:rsidRPr="002129CD">
        <w:t>Underwater noise (OOB-I010, OOB-I011, OOB-I012)</w:t>
      </w:r>
      <w:bookmarkEnd w:id="59"/>
    </w:p>
    <w:p w14:paraId="1AD89F28" w14:textId="0760F601" w:rsidR="00CA0972" w:rsidRDefault="00807BDC" w:rsidP="00CA0972">
      <w:pPr>
        <w:pStyle w:val="Heading5NoNumber"/>
      </w:pPr>
      <w:r>
        <w:rPr>
          <w:noProof/>
        </w:rPr>
        <mc:AlternateContent>
          <mc:Choice Requires="wps">
            <w:drawing>
              <wp:anchor distT="45720" distB="45720" distL="114300" distR="114300" simplePos="0" relativeHeight="251658245" behindDoc="0" locked="0" layoutInCell="1" allowOverlap="1" wp14:anchorId="721C2450" wp14:editId="05A1FA09">
                <wp:simplePos x="0" y="0"/>
                <wp:positionH relativeFrom="margin">
                  <wp:posOffset>3672205</wp:posOffset>
                </wp:positionH>
                <wp:positionV relativeFrom="paragraph">
                  <wp:posOffset>379051</wp:posOffset>
                </wp:positionV>
                <wp:extent cx="2360930" cy="1404620"/>
                <wp:effectExtent l="0" t="0" r="28575" b="28575"/>
                <wp:wrapSquare wrapText="bothSides"/>
                <wp:docPr id="829060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20000"/>
                            <a:lumOff val="80000"/>
                          </a:schemeClr>
                        </a:solidFill>
                        <a:ln w="9525">
                          <a:solidFill>
                            <a:schemeClr val="bg1"/>
                          </a:solidFill>
                          <a:miter lim="800000"/>
                          <a:headEnd/>
                          <a:tailEnd/>
                        </a:ln>
                      </wps:spPr>
                      <wps:txbx>
                        <w:txbxContent>
                          <w:p w14:paraId="6C12E9F5" w14:textId="6CB3318E" w:rsidR="009E0A76" w:rsidRDefault="004712C7" w:rsidP="009265BD">
                            <w:pPr>
                              <w:pStyle w:val="BodyText"/>
                            </w:pPr>
                            <w:r w:rsidRPr="004712C7">
                              <w:rPr>
                                <w:b/>
                                <w:bCs/>
                              </w:rPr>
                              <w:t>Dynamic positioning thrusters</w:t>
                            </w:r>
                            <w:r w:rsidRPr="004712C7">
                              <w:t xml:space="preserve"> are </w:t>
                            </w:r>
                            <w:r w:rsidR="00B1562F">
                              <w:t xml:space="preserve">like underwater fans </w:t>
                            </w:r>
                            <w:r w:rsidRPr="004712C7">
                              <w:t>that help a ship stay in one spot or move precisely, even when wind, waves, or currents try to push it around.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C2450" id="_x0000_s1028" type="#_x0000_t202" style="position:absolute;margin-left:289.15pt;margin-top:29.85pt;width:185.9pt;height:110.6pt;z-index:251658245;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" fillcolor="#ddfceb [670]" strokecolor="white [3212]">
                <v:textbox style="mso-fit-shape-to-text:t">
                  <w:txbxContent>
                    <w:p w14:paraId="6C12E9F5" w14:textId="6CB3318E" w:rsidR="009E0A76" w:rsidRDefault="004712C7" w:rsidP="009265BD">
                      <w:pPr>
                        <w:pStyle w:val="BodyText"/>
                      </w:pPr>
                      <w:r w:rsidRPr="004712C7">
                        <w:rPr>
                          <w:b/>
                          <w:bCs/>
                        </w:rPr>
                        <w:t>Dynamic positioning thrusters</w:t>
                      </w:r>
                      <w:r w:rsidRPr="004712C7">
                        <w:t xml:space="preserve"> are </w:t>
                      </w:r>
                      <w:r w:rsidR="00B1562F">
                        <w:t xml:space="preserve">like underwater fans </w:t>
                      </w:r>
                      <w:r w:rsidRPr="004712C7">
                        <w:t>that help a ship stay in one spot or move precisely, even when wind, waves, or currents try to push it around.</w:t>
                      </w:r>
                    </w:p>
                  </w:txbxContent>
                </v:textbox>
                <w10:wrap type="square" anchorx="margin"/>
              </v:shape>
            </w:pict>
          </mc:Fallback>
        </mc:AlternateContent>
      </w:r>
      <w:r w:rsidR="00CA0972">
        <w:t>Potential impact</w:t>
      </w:r>
    </w:p>
    <w:p w14:paraId="21EBF722" w14:textId="17753AE4" w:rsidR="003B2D47" w:rsidRDefault="003B2D47" w:rsidP="00F66A5F">
      <w:pPr>
        <w:pStyle w:val="BodyText"/>
      </w:pPr>
      <w:r w:rsidRPr="000C08D1">
        <w:t xml:space="preserve">Construction of the offshore project will produce underwater noise </w:t>
      </w:r>
      <w:r>
        <w:t xml:space="preserve">levels </w:t>
      </w:r>
      <w:r w:rsidRPr="000C08D1">
        <w:t xml:space="preserve">above background levels </w:t>
      </w:r>
      <w:r>
        <w:t xml:space="preserve">from activities like </w:t>
      </w:r>
      <w:r w:rsidRPr="000C08D1">
        <w:t xml:space="preserve">impact </w:t>
      </w:r>
      <w:r>
        <w:t xml:space="preserve">piling </w:t>
      </w:r>
      <w:r w:rsidR="00712F9B">
        <w:t xml:space="preserve">for turbine foundations </w:t>
      </w:r>
      <w:r>
        <w:t xml:space="preserve">and </w:t>
      </w:r>
      <w:r w:rsidR="00BC00AE">
        <w:t>from</w:t>
      </w:r>
      <w:r>
        <w:t xml:space="preserve"> the use of vessels that use d</w:t>
      </w:r>
      <w:r w:rsidR="00B77EC3">
        <w:t>ynamic</w:t>
      </w:r>
      <w:r>
        <w:t xml:space="preserve"> positioning thrusters. This </w:t>
      </w:r>
      <w:r w:rsidR="001D6044">
        <w:t>could</w:t>
      </w:r>
      <w:r>
        <w:t xml:space="preserve"> impact species that predominantly forage underwater</w:t>
      </w:r>
      <w:r w:rsidR="008D1170">
        <w:t xml:space="preserve">, such as the </w:t>
      </w:r>
      <w:r>
        <w:t>Little Penguin</w:t>
      </w:r>
      <w:r w:rsidR="008D1170">
        <w:t xml:space="preserve">, </w:t>
      </w:r>
      <w:r>
        <w:t xml:space="preserve">and those </w:t>
      </w:r>
      <w:r w:rsidR="00B23895">
        <w:t xml:space="preserve">seabirds </w:t>
      </w:r>
      <w:r>
        <w:t>that occasionally dive into the ocean</w:t>
      </w:r>
      <w:r w:rsidR="001512BB">
        <w:t>,</w:t>
      </w:r>
      <w:r w:rsidR="00A46CBB">
        <w:t xml:space="preserve"> such as </w:t>
      </w:r>
      <w:r w:rsidR="001D6044">
        <w:t>the Short</w:t>
      </w:r>
      <w:r w:rsidR="001512BB">
        <w:t xml:space="preserve">-tailed Shearwater. </w:t>
      </w:r>
    </w:p>
    <w:p w14:paraId="02262E9D" w14:textId="4325B334" w:rsidR="00FF6409" w:rsidRDefault="00FF6409" w:rsidP="00F66A5F">
      <w:pPr>
        <w:pStyle w:val="BodyText"/>
      </w:pPr>
      <w:r w:rsidRPr="00FF6409">
        <w:lastRenderedPageBreak/>
        <w:t xml:space="preserve">Receptor sensitivity for Little Penguin was assessed as </w:t>
      </w:r>
      <w:r w:rsidR="00BA6D69">
        <w:t>m</w:t>
      </w:r>
      <w:r w:rsidRPr="00FF6409">
        <w:t>edium</w:t>
      </w:r>
      <w:r w:rsidR="00B62672">
        <w:t xml:space="preserve"> as</w:t>
      </w:r>
      <w:r w:rsidR="00974CB2">
        <w:t xml:space="preserve">, </w:t>
      </w:r>
      <w:r w:rsidR="00B62672">
        <w:t>d</w:t>
      </w:r>
      <w:r w:rsidRPr="00FF6409">
        <w:t xml:space="preserve">espite the species being broadly distributed with large foraging ranges and seasonally present in the </w:t>
      </w:r>
      <w:r w:rsidR="00D16F6E">
        <w:t>offshore wind farm area</w:t>
      </w:r>
      <w:r w:rsidRPr="00FF6409">
        <w:t>, they have some sensitivity to underwater noise</w:t>
      </w:r>
      <w:r w:rsidR="00D16F6E">
        <w:t xml:space="preserve"> given the time they spend </w:t>
      </w:r>
      <w:r w:rsidR="00D1183E">
        <w:t>in the water</w:t>
      </w:r>
      <w:r w:rsidRPr="00FF6409">
        <w:t>.</w:t>
      </w:r>
      <w:r w:rsidR="00571D3D">
        <w:t xml:space="preserve"> Likewise, </w:t>
      </w:r>
      <w:r w:rsidR="00C94594" w:rsidRPr="00FF6409">
        <w:t xml:space="preserve">sensitivity for </w:t>
      </w:r>
      <w:r w:rsidR="00C94594">
        <w:t xml:space="preserve">Short-tailed Shearwater </w:t>
      </w:r>
      <w:r w:rsidR="00C94594" w:rsidRPr="00FF6409">
        <w:t xml:space="preserve">was assessed as </w:t>
      </w:r>
      <w:r w:rsidR="00BA6D69">
        <w:t>m</w:t>
      </w:r>
      <w:r w:rsidR="00C94594" w:rsidRPr="00FF6409">
        <w:t>edium</w:t>
      </w:r>
      <w:r w:rsidR="00C94594">
        <w:t xml:space="preserve"> </w:t>
      </w:r>
      <w:r w:rsidR="004359BA">
        <w:t>as</w:t>
      </w:r>
      <w:r w:rsidR="0064032F">
        <w:t xml:space="preserve"> they</w:t>
      </w:r>
      <w:r w:rsidR="004359BA">
        <w:t xml:space="preserve"> </w:t>
      </w:r>
      <w:r w:rsidR="00C12683">
        <w:t xml:space="preserve">are known to dive below 50 metre depths and tend to dive often when foraging. </w:t>
      </w:r>
      <w:r w:rsidR="00A65271" w:rsidRPr="00A65271">
        <w:t>The potential exposure of all other diving birds</w:t>
      </w:r>
      <w:r w:rsidR="00A65271">
        <w:t xml:space="preserve"> </w:t>
      </w:r>
      <w:r w:rsidR="00A65271" w:rsidRPr="00A65271">
        <w:t>will be substantially limited by the frequency and duration of their dives</w:t>
      </w:r>
      <w:r w:rsidR="00A65271">
        <w:t xml:space="preserve"> – their sensitivity is considered low. </w:t>
      </w:r>
    </w:p>
    <w:p w14:paraId="150462A3" w14:textId="2C0B7592" w:rsidR="00FF6409" w:rsidRDefault="006D7E42" w:rsidP="00F66A5F">
      <w:pPr>
        <w:pStyle w:val="BodyText"/>
      </w:pPr>
      <w:r>
        <w:rPr>
          <w:noProof/>
        </w:rPr>
        <mc:AlternateContent>
          <mc:Choice Requires="wps">
            <w:drawing>
              <wp:anchor distT="45720" distB="45720" distL="114300" distR="114300" simplePos="0" relativeHeight="251658244" behindDoc="0" locked="0" layoutInCell="1" allowOverlap="1" wp14:anchorId="6A1B0DEA" wp14:editId="096CFE49">
                <wp:simplePos x="0" y="0"/>
                <wp:positionH relativeFrom="column">
                  <wp:posOffset>3574708</wp:posOffset>
                </wp:positionH>
                <wp:positionV relativeFrom="paragraph">
                  <wp:posOffset>86995</wp:posOffset>
                </wp:positionV>
                <wp:extent cx="2360930" cy="1404620"/>
                <wp:effectExtent l="0" t="0" r="28575" b="10160"/>
                <wp:wrapSquare wrapText="bothSides"/>
                <wp:docPr id="1991564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20000"/>
                            <a:lumOff val="80000"/>
                          </a:schemeClr>
                        </a:solidFill>
                        <a:ln w="9525">
                          <a:solidFill>
                            <a:schemeClr val="bg1"/>
                          </a:solidFill>
                          <a:miter lim="800000"/>
                          <a:headEnd/>
                          <a:tailEnd/>
                        </a:ln>
                      </wps:spPr>
                      <wps:txbx>
                        <w:txbxContent>
                          <w:p w14:paraId="7C831D28" w14:textId="22D42C91" w:rsidR="00CE1858" w:rsidRDefault="00CE1858" w:rsidP="009265BD">
                            <w:pPr>
                              <w:pStyle w:val="BodyText"/>
                            </w:pPr>
                            <w:r w:rsidRPr="00CE1858">
                              <w:rPr>
                                <w:b/>
                                <w:bCs/>
                              </w:rPr>
                              <w:t>Permanent Threshold Shift (PTS)</w:t>
                            </w:r>
                            <w:r>
                              <w:t xml:space="preserve"> refers to a hearing threshold shift that does not return to the pre-exposure level and is considered an injury </w:t>
                            </w:r>
                            <w:r w:rsidR="002D12CE">
                              <w:t>from</w:t>
                            </w:r>
                            <w:r>
                              <w:t xml:space="preserve"> noise exposure. </w:t>
                            </w:r>
                          </w:p>
                          <w:p w14:paraId="102ED3AD" w14:textId="1247A791" w:rsidR="006D7E42" w:rsidRDefault="00CE1858" w:rsidP="009265BD">
                            <w:pPr>
                              <w:pStyle w:val="BodyText"/>
                            </w:pPr>
                            <w:r w:rsidRPr="00CE1858">
                              <w:rPr>
                                <w:b/>
                                <w:bCs/>
                              </w:rPr>
                              <w:t>Temporary Threshold Shift (TTS)</w:t>
                            </w:r>
                            <w:r>
                              <w:t xml:space="preserve"> refers to a hearing threshold shift that is temporary and recoverable.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1B0DEA" id="_x0000_s1029" type="#_x0000_t202" style="position:absolute;margin-left:281.45pt;margin-top:6.85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" fillcolor="#ddfceb [670]" strokecolor="white [3212]">
                <v:textbox style="mso-fit-shape-to-text:t">
                  <w:txbxContent>
                    <w:p w14:paraId="7C831D28" w14:textId="22D42C91" w:rsidR="00CE1858" w:rsidRDefault="00CE1858" w:rsidP="009265BD">
                      <w:pPr>
                        <w:pStyle w:val="BodyText"/>
                      </w:pPr>
                      <w:r w:rsidRPr="00CE1858">
                        <w:rPr>
                          <w:b/>
                          <w:bCs/>
                        </w:rPr>
                        <w:t>Permanent Threshold Shift (PTS)</w:t>
                      </w:r>
                      <w:r>
                        <w:t xml:space="preserve"> refers to a hearing threshold shift that does not return to the pre-exposure level and is considered an injury </w:t>
                      </w:r>
                      <w:r w:rsidR="002D12CE">
                        <w:t>from</w:t>
                      </w:r>
                      <w:r>
                        <w:t xml:space="preserve"> noise exposure. </w:t>
                      </w:r>
                    </w:p>
                    <w:p w14:paraId="102ED3AD" w14:textId="1247A791" w:rsidR="006D7E42" w:rsidRDefault="00CE1858" w:rsidP="009265BD">
                      <w:pPr>
                        <w:pStyle w:val="BodyText"/>
                      </w:pPr>
                      <w:r w:rsidRPr="00CE1858">
                        <w:rPr>
                          <w:b/>
                          <w:bCs/>
                        </w:rPr>
                        <w:t>Temporary Threshold Shift (TTS)</w:t>
                      </w:r>
                      <w:r>
                        <w:t xml:space="preserve"> refers to a hearing threshold shift that is temporary and recoverable.</w:t>
                      </w:r>
                    </w:p>
                  </w:txbxContent>
                </v:textbox>
                <w10:wrap type="square"/>
              </v:shape>
            </w:pict>
          </mc:Fallback>
        </mc:AlternateContent>
      </w:r>
      <w:r w:rsidR="00900857">
        <w:t xml:space="preserve">Underwater noise modelling was conducted to assess </w:t>
      </w:r>
      <w:r w:rsidR="00A062D4">
        <w:t xml:space="preserve">how far noise may travel from piling and </w:t>
      </w:r>
      <w:r w:rsidR="009D7ACE">
        <w:t xml:space="preserve">dynamic positioning </w:t>
      </w:r>
      <w:r w:rsidR="00A062D4">
        <w:t xml:space="preserve">vessels, and </w:t>
      </w:r>
      <w:r w:rsidR="00307FCE">
        <w:t xml:space="preserve">the distance </w:t>
      </w:r>
      <w:r w:rsidR="00A062D4">
        <w:t xml:space="preserve">from the noise source </w:t>
      </w:r>
      <w:r w:rsidR="00B546A7">
        <w:t xml:space="preserve">that </w:t>
      </w:r>
      <w:r w:rsidR="006F6088">
        <w:t xml:space="preserve">birds may </w:t>
      </w:r>
      <w:r w:rsidR="004477CE">
        <w:t xml:space="preserve">experience a temporary threshold shift, a </w:t>
      </w:r>
      <w:r w:rsidR="00580794">
        <w:t>permanent</w:t>
      </w:r>
      <w:r w:rsidR="004477CE">
        <w:t xml:space="preserve"> threshold shift </w:t>
      </w:r>
      <w:r w:rsidR="00DC6F1D">
        <w:t xml:space="preserve">or a behavioural shift. </w:t>
      </w:r>
      <w:r w:rsidR="0056547D">
        <w:t xml:space="preserve">To mitigate the impact of underwater noise from </w:t>
      </w:r>
      <w:r w:rsidR="001B1352">
        <w:t xml:space="preserve">piling, </w:t>
      </w:r>
      <w:r w:rsidR="004F2DD3">
        <w:t>Star of the South</w:t>
      </w:r>
      <w:r w:rsidR="001B1352" w:rsidRPr="001B1352">
        <w:t xml:space="preserve"> will implement the best available </w:t>
      </w:r>
      <w:r w:rsidR="001B1352">
        <w:t>noise abatement systems</w:t>
      </w:r>
      <w:r w:rsidR="00B13D4C">
        <w:t xml:space="preserve">, such as </w:t>
      </w:r>
      <w:r w:rsidR="00B13D4C" w:rsidRPr="00B13D4C">
        <w:t xml:space="preserve">a double big bubble curtain </w:t>
      </w:r>
      <w:r w:rsidR="00933C38">
        <w:t>and/or</w:t>
      </w:r>
      <w:r w:rsidR="00B13D4C" w:rsidRPr="00B13D4C">
        <w:t xml:space="preserve"> a hydro sound damper</w:t>
      </w:r>
      <w:r w:rsidR="001B1352" w:rsidRPr="001B1352">
        <w:t xml:space="preserve"> </w:t>
      </w:r>
      <w:r w:rsidR="00933C38">
        <w:t>(UWN-M02).</w:t>
      </w:r>
      <w:r w:rsidR="00F907EA">
        <w:t xml:space="preserve"> </w:t>
      </w:r>
      <w:r w:rsidR="00223E02">
        <w:t xml:space="preserve">These systems were incorporated into underwater noise modelling which </w:t>
      </w:r>
      <w:r w:rsidR="001B2188">
        <w:t>is detailed</w:t>
      </w:r>
      <w:r w:rsidR="00D7273A">
        <w:t xml:space="preserve"> in </w:t>
      </w:r>
      <w:r w:rsidR="009E3965" w:rsidRPr="003742C4">
        <w:rPr>
          <w:rStyle w:val="Italics"/>
        </w:rPr>
        <w:t>Technical Report</w:t>
      </w:r>
      <w:r w:rsidR="009E3965">
        <w:t xml:space="preserve"> </w:t>
      </w:r>
      <w:r w:rsidR="00D7273A" w:rsidRPr="000D705F">
        <w:rPr>
          <w:i/>
        </w:rPr>
        <w:t xml:space="preserve">Attachment I – Underwater </w:t>
      </w:r>
      <w:r w:rsidR="0072724F">
        <w:rPr>
          <w:i/>
        </w:rPr>
        <w:t>N</w:t>
      </w:r>
      <w:r w:rsidR="00D7273A" w:rsidRPr="000D705F">
        <w:rPr>
          <w:i/>
        </w:rPr>
        <w:t xml:space="preserve">oise </w:t>
      </w:r>
      <w:r w:rsidR="0072724F">
        <w:rPr>
          <w:i/>
          <w:iCs/>
        </w:rPr>
        <w:t>M</w:t>
      </w:r>
      <w:r w:rsidR="00D7273A" w:rsidRPr="000D705F">
        <w:rPr>
          <w:i/>
          <w:iCs/>
        </w:rPr>
        <w:t>odelling.</w:t>
      </w:r>
      <w:r w:rsidR="00D7273A">
        <w:t xml:space="preserve"> </w:t>
      </w:r>
      <w:r w:rsidR="002B6050">
        <w:t xml:space="preserve"> </w:t>
      </w:r>
    </w:p>
    <w:p w14:paraId="6A5F8030" w14:textId="33DC6FDF" w:rsidR="00902FD4" w:rsidRDefault="00094F55" w:rsidP="00902FD4">
      <w:pPr>
        <w:pStyle w:val="BodyText"/>
      </w:pPr>
      <w:r>
        <w:t xml:space="preserve">Modelling indicated that </w:t>
      </w:r>
      <w:r w:rsidR="00902FD4">
        <w:t xml:space="preserve">for penguins and diving seabirds, </w:t>
      </w:r>
      <w:r w:rsidR="007D4B48">
        <w:t>permanent threshold shift</w:t>
      </w:r>
      <w:r w:rsidR="00902FD4">
        <w:t xml:space="preserve"> onset thresholds were not reached during piling operations, for either the installation of a monopile or four jacket structure pin piles. For monopiles, </w:t>
      </w:r>
      <w:r w:rsidR="00AF693F">
        <w:t>temporary threshold shift</w:t>
      </w:r>
      <w:r w:rsidR="00902FD4">
        <w:t xml:space="preserve"> onset was not reached, however, for single and four jacket pin piles, predicted noise ranges to </w:t>
      </w:r>
      <w:r w:rsidR="00AF693F">
        <w:t>temporary threshold shift</w:t>
      </w:r>
      <w:r w:rsidR="00902FD4">
        <w:t xml:space="preserve"> were 50 metres and 160</w:t>
      </w:r>
      <w:r w:rsidR="00922512">
        <w:t xml:space="preserve"> metres,</w:t>
      </w:r>
      <w:r w:rsidR="00902FD4">
        <w:t xml:space="preserve"> respectively. </w:t>
      </w:r>
      <w:r w:rsidR="00922512">
        <w:t>Modelling predicted</w:t>
      </w:r>
      <w:r w:rsidR="00C26E93">
        <w:t xml:space="preserve"> </w:t>
      </w:r>
      <w:r w:rsidR="007B12C4">
        <w:t xml:space="preserve">that penguins and diving seabirds </w:t>
      </w:r>
      <w:r w:rsidR="00902FD4">
        <w:t xml:space="preserve">could experience </w:t>
      </w:r>
      <w:r w:rsidR="00AF693F">
        <w:t>permanent threshold shift</w:t>
      </w:r>
      <w:r w:rsidR="00902FD4">
        <w:t xml:space="preserve"> onset within 20 metres</w:t>
      </w:r>
      <w:r w:rsidR="00C26E93">
        <w:t xml:space="preserve"> of DP vessels</w:t>
      </w:r>
      <w:r w:rsidR="00902FD4">
        <w:t xml:space="preserve">, and </w:t>
      </w:r>
      <w:r w:rsidR="00AF693F">
        <w:t>temporary threshold shift</w:t>
      </w:r>
      <w:r w:rsidR="00902FD4">
        <w:t xml:space="preserve"> could occur within 140 metres</w:t>
      </w:r>
      <w:r w:rsidR="009D47F0">
        <w:t>, and</w:t>
      </w:r>
      <w:r w:rsidR="00C26E93">
        <w:t xml:space="preserve"> </w:t>
      </w:r>
      <w:r w:rsidR="005876C5">
        <w:t>would need to</w:t>
      </w:r>
      <w:r w:rsidR="00DC2159">
        <w:t xml:space="preserve"> remain within these</w:t>
      </w:r>
      <w:r w:rsidR="00A85711">
        <w:t xml:space="preserve"> respective</w:t>
      </w:r>
      <w:r w:rsidR="00DC2159">
        <w:t xml:space="preserve"> </w:t>
      </w:r>
      <w:r w:rsidR="00791498">
        <w:t>impact ranges</w:t>
      </w:r>
      <w:r w:rsidR="00DC2159">
        <w:t xml:space="preserve"> for 24 hours </w:t>
      </w:r>
      <w:r w:rsidR="00E0662C">
        <w:t xml:space="preserve">for the onset of threshold shifts to occur. </w:t>
      </w:r>
    </w:p>
    <w:p w14:paraId="5FF66F2A" w14:textId="32F9F956" w:rsidR="00902FD4" w:rsidRDefault="00DE1A3A" w:rsidP="00F66A5F">
      <w:pPr>
        <w:pStyle w:val="BodyText"/>
      </w:pPr>
      <w:r>
        <w:t xml:space="preserve">These threshold </w:t>
      </w:r>
      <w:r w:rsidR="00B117E0">
        <w:t xml:space="preserve">distances indicate that the impact of underwater noise on penguins and diving seabirds is </w:t>
      </w:r>
      <w:r>
        <w:t>localised,</w:t>
      </w:r>
      <w:r w:rsidR="00B117E0">
        <w:t xml:space="preserve"> and it is highly unlikely that </w:t>
      </w:r>
      <w:r w:rsidR="0040242E">
        <w:t xml:space="preserve">individuals will be within </w:t>
      </w:r>
      <w:r w:rsidR="007919D7">
        <w:t>proximity</w:t>
      </w:r>
      <w:r w:rsidR="00AB324C">
        <w:t xml:space="preserve"> of</w:t>
      </w:r>
      <w:r w:rsidR="0040242E">
        <w:t xml:space="preserve"> piling</w:t>
      </w:r>
      <w:r w:rsidR="00B337B0">
        <w:t xml:space="preserve"> and vessel noise impact ranges.</w:t>
      </w:r>
      <w:r w:rsidR="00A10641">
        <w:t xml:space="preserve"> Birds are likely to move away </w:t>
      </w:r>
      <w:r w:rsidR="00A23521">
        <w:t xml:space="preserve">from the area because of general </w:t>
      </w:r>
      <w:r w:rsidR="008526AE">
        <w:t xml:space="preserve">construction </w:t>
      </w:r>
      <w:r w:rsidR="00A23521">
        <w:t xml:space="preserve">noise of vessels and </w:t>
      </w:r>
      <w:r w:rsidR="008526AE">
        <w:t>preparing equipment.</w:t>
      </w:r>
      <w:r w:rsidR="0040242E">
        <w:t xml:space="preserve"> </w:t>
      </w:r>
      <w:r w:rsidR="00742C3C">
        <w:t>A</w:t>
      </w:r>
      <w:r w:rsidR="00AB324C">
        <w:t xml:space="preserve">s </w:t>
      </w:r>
      <w:r w:rsidR="00742C3C">
        <w:t xml:space="preserve">an additional mitigation measure, </w:t>
      </w:r>
      <w:r w:rsidR="00AB324C">
        <w:t xml:space="preserve">soft start </w:t>
      </w:r>
      <w:r w:rsidR="00742C3C">
        <w:t xml:space="preserve">piling </w:t>
      </w:r>
      <w:r w:rsidR="00AB324C">
        <w:t xml:space="preserve">procedures </w:t>
      </w:r>
      <w:r w:rsidR="00742C3C">
        <w:t xml:space="preserve">(UWN-M01) </w:t>
      </w:r>
      <w:r w:rsidR="00AB324C">
        <w:t xml:space="preserve">will provide birds in the nearby area with gradual warning of incoming noise, </w:t>
      </w:r>
      <w:r w:rsidR="00742C3C">
        <w:t>giving</w:t>
      </w:r>
      <w:r w:rsidR="00AB324C">
        <w:t xml:space="preserve"> them </w:t>
      </w:r>
      <w:r w:rsidR="00742C3C">
        <w:t>time</w:t>
      </w:r>
      <w:r w:rsidR="00AB324C">
        <w:t xml:space="preserve"> to </w:t>
      </w:r>
      <w:r w:rsidR="004645C4">
        <w:t xml:space="preserve">move away from or </w:t>
      </w:r>
      <w:r w:rsidR="00AB324C">
        <w:t>avoid the area</w:t>
      </w:r>
      <w:r w:rsidR="00742C3C">
        <w:t>.</w:t>
      </w:r>
    </w:p>
    <w:p w14:paraId="3DD8587C" w14:textId="37250F1B" w:rsidR="003B2D47" w:rsidRDefault="003B2D47" w:rsidP="00F66A5F">
      <w:pPr>
        <w:pStyle w:val="BodyText"/>
      </w:pPr>
      <w:r>
        <w:lastRenderedPageBreak/>
        <w:t xml:space="preserve">After implementation of mitigations, </w:t>
      </w:r>
      <w:r w:rsidRPr="00FA108F">
        <w:t xml:space="preserve">the extent of underwater noise </w:t>
      </w:r>
      <w:r>
        <w:t>impacts is</w:t>
      </w:r>
      <w:r w:rsidRPr="00FA108F">
        <w:t xml:space="preserve"> </w:t>
      </w:r>
      <w:r>
        <w:t>anticipated</w:t>
      </w:r>
      <w:r w:rsidRPr="00FA108F">
        <w:t xml:space="preserve"> to be localised </w:t>
      </w:r>
      <w:r>
        <w:t xml:space="preserve">and to </w:t>
      </w:r>
      <w:r w:rsidRPr="00FA108F">
        <w:t>take place over the medium term.</w:t>
      </w:r>
      <w:r>
        <w:t xml:space="preserve"> As such,</w:t>
      </w:r>
      <w:r w:rsidR="008D6142">
        <w:t xml:space="preserve"> the magnitude of impact is considered negligible and therefore</w:t>
      </w:r>
      <w:r>
        <w:t xml:space="preserve"> residual impacts on the Little Penguin</w:t>
      </w:r>
      <w:r w:rsidR="00C24BFF">
        <w:t>, Short-tailed Shearwater</w:t>
      </w:r>
      <w:r>
        <w:t xml:space="preserve"> and all </w:t>
      </w:r>
      <w:r w:rsidR="00F13EB8">
        <w:t xml:space="preserve">other </w:t>
      </w:r>
      <w:r>
        <w:t xml:space="preserve">diving seabirds are considered </w:t>
      </w:r>
      <w:r w:rsidR="008D6142">
        <w:t>n</w:t>
      </w:r>
      <w:r>
        <w:t>egligible (</w:t>
      </w:r>
      <w:r w:rsidR="00F644DF">
        <w:fldChar w:fldCharType="begin"/>
      </w:r>
      <w:r w:rsidR="00F644DF">
        <w:instrText xml:space="preserve"> REF _Ref199844634 \h </w:instrText>
      </w:r>
      <w:r w:rsidR="00F644DF">
        <w:fldChar w:fldCharType="separate"/>
      </w:r>
      <w:r w:rsidR="00433FDE" w:rsidRPr="003B2D47">
        <w:t>Table </w:t>
      </w:r>
      <w:r w:rsidR="00433FDE">
        <w:rPr>
          <w:noProof/>
        </w:rPr>
        <w:t>12</w:t>
      </w:r>
      <w:r w:rsidR="00433FDE">
        <w:noBreakHyphen/>
      </w:r>
      <w:r w:rsidR="00433FDE">
        <w:rPr>
          <w:noProof/>
        </w:rPr>
        <w:t>8</w:t>
      </w:r>
      <w:r w:rsidR="00F644DF">
        <w:fldChar w:fldCharType="end"/>
      </w:r>
      <w:r>
        <w:t xml:space="preserve">). </w:t>
      </w:r>
      <w:r w:rsidRPr="00FA108F">
        <w:t xml:space="preserve"> </w:t>
      </w:r>
    </w:p>
    <w:p w14:paraId="7AEC8512" w14:textId="71ADDD70" w:rsidR="003B2D47" w:rsidRPr="003B2D47" w:rsidRDefault="003B2D47" w:rsidP="00DF14BF">
      <w:pPr>
        <w:pStyle w:val="Caption"/>
      </w:pPr>
      <w:bookmarkStart w:id="60" w:name="_Ref199844634"/>
      <w:bookmarkStart w:id="61" w:name="_Toc228870859"/>
      <w:r w:rsidRPr="003B2D47">
        <w:t>Table </w:t>
      </w:r>
      <w:fldSimple w:instr=" STYLEREF 1 \s ">
        <w:r w:rsidR="00433FDE">
          <w:rPr>
            <w:noProof/>
          </w:rPr>
          <w:t>12</w:t>
        </w:r>
      </w:fldSimple>
      <w:r w:rsidR="00121ACB">
        <w:noBreakHyphen/>
      </w:r>
      <w:fldSimple w:instr=" SEQ Table \* ARABIC \s 1 ">
        <w:r w:rsidR="00433FDE">
          <w:rPr>
            <w:noProof/>
          </w:rPr>
          <w:t>8</w:t>
        </w:r>
      </w:fldSimple>
      <w:bookmarkEnd w:id="60"/>
      <w:r w:rsidRPr="003B2D47">
        <w:tab/>
      </w:r>
      <w:r>
        <w:t>Residual impacts associated</w:t>
      </w:r>
      <w:r w:rsidRPr="00D03BC4">
        <w:t xml:space="preserve"> </w:t>
      </w:r>
      <w:r w:rsidRPr="00E93540">
        <w:t>with underwater noise during the construction phase</w:t>
      </w:r>
      <w:bookmarkEnd w:id="61"/>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1116"/>
        <w:gridCol w:w="2145"/>
        <w:gridCol w:w="1045"/>
        <w:gridCol w:w="1081"/>
        <w:gridCol w:w="1457"/>
        <w:gridCol w:w="1397"/>
        <w:gridCol w:w="1397"/>
      </w:tblGrid>
      <w:tr w:rsidR="003B2D47" w14:paraId="3FA7E838" w14:textId="34D20133" w:rsidTr="002E56BC">
        <w:trPr>
          <w:cantSplit/>
        </w:trPr>
        <w:tc>
          <w:tcPr>
            <w:tcW w:w="1116" w:type="dxa"/>
            <w:shd w:val="clear" w:color="auto" w:fill="006E50" w:themeFill="accent1"/>
          </w:tcPr>
          <w:p w14:paraId="5EBA07C9" w14:textId="0047BEAD" w:rsidR="003B2D47" w:rsidRPr="002E56BC" w:rsidRDefault="003B2D47" w:rsidP="003B2D47">
            <w:pPr>
              <w:pStyle w:val="TableText"/>
              <w:rPr>
                <w:color w:val="FFFFFF" w:themeColor="background1"/>
              </w:rPr>
            </w:pPr>
            <w:r w:rsidRPr="002E56BC">
              <w:rPr>
                <w:color w:val="FFFFFF" w:themeColor="background1"/>
              </w:rPr>
              <w:t>Potential Impact</w:t>
            </w:r>
          </w:p>
        </w:tc>
        <w:tc>
          <w:tcPr>
            <w:tcW w:w="2145" w:type="dxa"/>
            <w:shd w:val="clear" w:color="auto" w:fill="006E50" w:themeFill="accent1"/>
          </w:tcPr>
          <w:p w14:paraId="21C99ACA" w14:textId="5B6A9DC8" w:rsidR="003B2D47" w:rsidRPr="002E56BC" w:rsidRDefault="003B2D47" w:rsidP="003B2D47">
            <w:pPr>
              <w:pStyle w:val="TableText"/>
              <w:rPr>
                <w:color w:val="FFFFFF" w:themeColor="background1"/>
              </w:rPr>
            </w:pPr>
            <w:r w:rsidRPr="002E56BC">
              <w:rPr>
                <w:color w:val="FFFFFF" w:themeColor="background1"/>
              </w:rPr>
              <w:t xml:space="preserve">Receptor </w:t>
            </w:r>
          </w:p>
        </w:tc>
        <w:tc>
          <w:tcPr>
            <w:tcW w:w="1045" w:type="dxa"/>
            <w:shd w:val="clear" w:color="auto" w:fill="006E50" w:themeFill="accent1"/>
          </w:tcPr>
          <w:p w14:paraId="4E43F905" w14:textId="2433DE92" w:rsidR="003B2D47" w:rsidRPr="002E56BC" w:rsidRDefault="003B2D47" w:rsidP="003B2D47">
            <w:pPr>
              <w:pStyle w:val="TableText"/>
              <w:rPr>
                <w:color w:val="FFFFFF" w:themeColor="background1"/>
              </w:rPr>
            </w:pPr>
            <w:r w:rsidRPr="002E56BC">
              <w:rPr>
                <w:color w:val="FFFFFF" w:themeColor="background1"/>
              </w:rPr>
              <w:t>Receptor sensitivity</w:t>
            </w:r>
          </w:p>
        </w:tc>
        <w:tc>
          <w:tcPr>
            <w:tcW w:w="1081" w:type="dxa"/>
            <w:shd w:val="clear" w:color="auto" w:fill="006E50" w:themeFill="accent1"/>
          </w:tcPr>
          <w:p w14:paraId="3933BD64" w14:textId="4983B98B" w:rsidR="0083557B" w:rsidRPr="002E56BC" w:rsidRDefault="0083557B" w:rsidP="003B2D47">
            <w:pPr>
              <w:pStyle w:val="TableText"/>
              <w:rPr>
                <w:color w:val="FFFFFF" w:themeColor="background1"/>
              </w:rPr>
            </w:pPr>
            <w:r w:rsidRPr="002E56BC">
              <w:rPr>
                <w:color w:val="FFFFFF" w:themeColor="background1"/>
              </w:rPr>
              <w:t>Magnitude</w:t>
            </w:r>
          </w:p>
        </w:tc>
        <w:tc>
          <w:tcPr>
            <w:tcW w:w="1457" w:type="dxa"/>
            <w:shd w:val="clear" w:color="auto" w:fill="006E50" w:themeFill="accent1"/>
          </w:tcPr>
          <w:p w14:paraId="20B51327" w14:textId="429715FF" w:rsidR="003B2D47" w:rsidRPr="002E56BC" w:rsidRDefault="003B2D47" w:rsidP="003B2D47">
            <w:pPr>
              <w:pStyle w:val="TableText"/>
              <w:rPr>
                <w:color w:val="FFFFFF" w:themeColor="background1"/>
              </w:rPr>
            </w:pPr>
            <w:r w:rsidRPr="002E56BC">
              <w:rPr>
                <w:color w:val="FFFFFF" w:themeColor="background1"/>
              </w:rPr>
              <w:t>Initial consequence</w:t>
            </w:r>
          </w:p>
        </w:tc>
        <w:tc>
          <w:tcPr>
            <w:tcW w:w="1397" w:type="dxa"/>
            <w:shd w:val="clear" w:color="auto" w:fill="006E50" w:themeFill="accent1"/>
          </w:tcPr>
          <w:p w14:paraId="5DAC8CF1" w14:textId="75C88346" w:rsidR="003B2D47" w:rsidRPr="002E56BC" w:rsidRDefault="003B2D47" w:rsidP="003B2D47">
            <w:pPr>
              <w:pStyle w:val="TableText"/>
              <w:rPr>
                <w:color w:val="FFFFFF" w:themeColor="background1"/>
              </w:rPr>
            </w:pPr>
            <w:r w:rsidRPr="002E56BC">
              <w:rPr>
                <w:color w:val="FFFFFF" w:themeColor="background1"/>
              </w:rPr>
              <w:t>Mitigation</w:t>
            </w:r>
          </w:p>
        </w:tc>
        <w:tc>
          <w:tcPr>
            <w:tcW w:w="1397" w:type="dxa"/>
            <w:shd w:val="clear" w:color="auto" w:fill="006E50" w:themeFill="accent1"/>
          </w:tcPr>
          <w:p w14:paraId="7784DCF0" w14:textId="2861008E" w:rsidR="003B2D47" w:rsidRPr="002E56BC" w:rsidRDefault="003B2D47" w:rsidP="003B2D47">
            <w:pPr>
              <w:pStyle w:val="TableText"/>
              <w:rPr>
                <w:color w:val="FFFFFF" w:themeColor="background1"/>
              </w:rPr>
            </w:pPr>
            <w:r w:rsidRPr="002E56BC">
              <w:rPr>
                <w:color w:val="FFFFFF" w:themeColor="background1"/>
              </w:rPr>
              <w:t>Residual consequence</w:t>
            </w:r>
          </w:p>
        </w:tc>
      </w:tr>
      <w:tr w:rsidR="00F75999" w14:paraId="6A7497F3" w14:textId="3F1CD41B" w:rsidTr="002E56BC">
        <w:trPr>
          <w:cantSplit/>
        </w:trPr>
        <w:tc>
          <w:tcPr>
            <w:tcW w:w="1116" w:type="dxa"/>
            <w:vMerge w:val="restart"/>
            <w:shd w:val="clear" w:color="auto" w:fill="DAF6EE" w:themeFill="text2" w:themeFillTint="1A"/>
          </w:tcPr>
          <w:p w14:paraId="2784910D" w14:textId="53735F3E" w:rsidR="00F75999" w:rsidRPr="003B2D47" w:rsidRDefault="00F75999" w:rsidP="003B2D47">
            <w:pPr>
              <w:pStyle w:val="TableText"/>
            </w:pPr>
            <w:r w:rsidRPr="003B2D47">
              <w:t>Change in fauna behaviour, TTS, PTS</w:t>
            </w:r>
          </w:p>
        </w:tc>
        <w:tc>
          <w:tcPr>
            <w:tcW w:w="2145" w:type="dxa"/>
          </w:tcPr>
          <w:p w14:paraId="303187BA" w14:textId="77777777" w:rsidR="00F75999" w:rsidRDefault="00F75999" w:rsidP="003B2D47">
            <w:pPr>
              <w:pStyle w:val="TableText"/>
            </w:pPr>
            <w:r w:rsidRPr="003B2D47">
              <w:t xml:space="preserve">Little Penguin </w:t>
            </w:r>
          </w:p>
          <w:p w14:paraId="359D2922" w14:textId="77777777" w:rsidR="00DE1A3A" w:rsidRPr="003B2D47" w:rsidRDefault="00DE1A3A" w:rsidP="00DE1A3A">
            <w:pPr>
              <w:pStyle w:val="TableText"/>
            </w:pPr>
            <w:r w:rsidRPr="003B2D47">
              <w:t xml:space="preserve">Short-tailed Shearwater </w:t>
            </w:r>
          </w:p>
          <w:p w14:paraId="23BD57FF" w14:textId="0C19A651" w:rsidR="00DE1A3A" w:rsidRPr="003B2D47" w:rsidRDefault="00DE1A3A" w:rsidP="003B2D47">
            <w:pPr>
              <w:pStyle w:val="TableText"/>
            </w:pPr>
          </w:p>
        </w:tc>
        <w:tc>
          <w:tcPr>
            <w:tcW w:w="1045" w:type="dxa"/>
          </w:tcPr>
          <w:p w14:paraId="31E594EC" w14:textId="71D1B0EA" w:rsidR="00F75999" w:rsidRPr="003B2D47" w:rsidRDefault="00F75999" w:rsidP="003B2D47">
            <w:pPr>
              <w:pStyle w:val="TableText"/>
            </w:pPr>
            <w:r>
              <w:t>Medium</w:t>
            </w:r>
          </w:p>
        </w:tc>
        <w:tc>
          <w:tcPr>
            <w:tcW w:w="1081" w:type="dxa"/>
          </w:tcPr>
          <w:p w14:paraId="1A160CF9" w14:textId="0DECF1D4" w:rsidR="00F75999" w:rsidRDefault="00F75999" w:rsidP="003B2D47">
            <w:pPr>
              <w:pStyle w:val="TableText"/>
            </w:pPr>
            <w:r>
              <w:t>Low</w:t>
            </w:r>
          </w:p>
        </w:tc>
        <w:tc>
          <w:tcPr>
            <w:tcW w:w="1457" w:type="dxa"/>
            <w:shd w:val="clear" w:color="auto" w:fill="4BD5AB" w:themeFill="text2" w:themeFillTint="80"/>
          </w:tcPr>
          <w:p w14:paraId="6E11D36C" w14:textId="62CAD339" w:rsidR="00F75999" w:rsidRPr="003B2D47" w:rsidRDefault="00F75999" w:rsidP="003B2D47">
            <w:pPr>
              <w:pStyle w:val="TableText"/>
            </w:pPr>
            <w:r w:rsidRPr="003B2D47">
              <w:t xml:space="preserve">Minor </w:t>
            </w:r>
          </w:p>
          <w:p w14:paraId="3CE8C594" w14:textId="77777777" w:rsidR="00F75999" w:rsidRPr="003B2D47" w:rsidRDefault="00F75999" w:rsidP="003B2D47">
            <w:pPr>
              <w:pStyle w:val="TableText"/>
            </w:pPr>
          </w:p>
          <w:p w14:paraId="4F8EFFEB" w14:textId="78BFD5DF" w:rsidR="00F75999" w:rsidRPr="003B2D47" w:rsidRDefault="00F75999" w:rsidP="003B2D47">
            <w:pPr>
              <w:pStyle w:val="TableText"/>
            </w:pPr>
          </w:p>
        </w:tc>
        <w:tc>
          <w:tcPr>
            <w:tcW w:w="1397" w:type="dxa"/>
            <w:vMerge w:val="restart"/>
          </w:tcPr>
          <w:p w14:paraId="630B41F2" w14:textId="77777777" w:rsidR="00F75999" w:rsidRPr="003B2D47" w:rsidRDefault="00F75999" w:rsidP="003B2D47">
            <w:pPr>
              <w:pStyle w:val="TableText"/>
            </w:pPr>
            <w:r w:rsidRPr="003B2D47">
              <w:t>UWN-M01</w:t>
            </w:r>
          </w:p>
          <w:p w14:paraId="41EDC684" w14:textId="77777777" w:rsidR="00F75999" w:rsidRPr="003B2D47" w:rsidRDefault="00F75999" w:rsidP="003B2D47">
            <w:pPr>
              <w:pStyle w:val="TableText"/>
            </w:pPr>
            <w:r w:rsidRPr="003B2D47">
              <w:t>UWN-M02</w:t>
            </w:r>
          </w:p>
          <w:p w14:paraId="3BFCC093" w14:textId="72BFFBDD" w:rsidR="00F75999" w:rsidRPr="003B2D47" w:rsidRDefault="00F75999" w:rsidP="003B2D47">
            <w:pPr>
              <w:pStyle w:val="TableText"/>
            </w:pPr>
            <w:r w:rsidRPr="003B2D47">
              <w:t>VES-M0</w:t>
            </w:r>
            <w:r w:rsidR="001A2B09">
              <w:t>4</w:t>
            </w:r>
          </w:p>
        </w:tc>
        <w:tc>
          <w:tcPr>
            <w:tcW w:w="1397" w:type="dxa"/>
            <w:shd w:val="clear" w:color="auto" w:fill="A5C9EB" w:themeFill="accent3" w:themeFillTint="40"/>
          </w:tcPr>
          <w:p w14:paraId="7AD18231" w14:textId="1DE165D0" w:rsidR="00F75999" w:rsidRPr="003B2D47" w:rsidRDefault="00F75999" w:rsidP="003B2D47">
            <w:pPr>
              <w:pStyle w:val="TableText"/>
            </w:pPr>
            <w:r w:rsidRPr="003B2D47">
              <w:t xml:space="preserve">Negligible </w:t>
            </w:r>
          </w:p>
          <w:p w14:paraId="527C9DFE" w14:textId="77777777" w:rsidR="00F75999" w:rsidRDefault="00F75999" w:rsidP="003B2D47">
            <w:pPr>
              <w:pStyle w:val="TableText"/>
            </w:pPr>
          </w:p>
          <w:p w14:paraId="5001DF75" w14:textId="3DB0FBCD" w:rsidR="00F75999" w:rsidRPr="003B2D47" w:rsidRDefault="00F75999" w:rsidP="003B2D47">
            <w:pPr>
              <w:pStyle w:val="TableText"/>
            </w:pPr>
          </w:p>
        </w:tc>
      </w:tr>
      <w:tr w:rsidR="00F75999" w14:paraId="63621425" w14:textId="72E66890" w:rsidTr="002E56BC">
        <w:trPr>
          <w:cantSplit/>
        </w:trPr>
        <w:tc>
          <w:tcPr>
            <w:tcW w:w="1116" w:type="dxa"/>
            <w:vMerge/>
            <w:shd w:val="clear" w:color="auto" w:fill="DAF6EE" w:themeFill="text2" w:themeFillTint="1A"/>
          </w:tcPr>
          <w:p w14:paraId="15F6293C" w14:textId="7EF784BC" w:rsidR="00F75999" w:rsidRPr="003B2D47" w:rsidRDefault="00F75999" w:rsidP="003B2D47">
            <w:pPr>
              <w:pStyle w:val="TableText"/>
            </w:pPr>
          </w:p>
        </w:tc>
        <w:tc>
          <w:tcPr>
            <w:tcW w:w="2145" w:type="dxa"/>
          </w:tcPr>
          <w:p w14:paraId="257867F4" w14:textId="77777777" w:rsidR="00F75999" w:rsidRPr="003B2D47" w:rsidRDefault="00F75999" w:rsidP="003B2D47">
            <w:pPr>
              <w:pStyle w:val="TableText"/>
            </w:pPr>
            <w:r w:rsidRPr="003B2D47">
              <w:t>Black-faced Cormorant</w:t>
            </w:r>
          </w:p>
          <w:p w14:paraId="1738D3D6" w14:textId="77777777" w:rsidR="00F75999" w:rsidRPr="003B2D47" w:rsidRDefault="00F75999" w:rsidP="003B2D47">
            <w:pPr>
              <w:pStyle w:val="TableText"/>
            </w:pPr>
            <w:r w:rsidRPr="003B2D47">
              <w:t>Little Pied Cormorant</w:t>
            </w:r>
          </w:p>
          <w:p w14:paraId="7A236433" w14:textId="77777777" w:rsidR="00F75999" w:rsidRPr="003B2D47" w:rsidRDefault="00F75999" w:rsidP="003B2D47">
            <w:pPr>
              <w:pStyle w:val="TableText"/>
            </w:pPr>
            <w:r w:rsidRPr="003B2D47">
              <w:t xml:space="preserve">Common Diving-Petrel </w:t>
            </w:r>
          </w:p>
          <w:p w14:paraId="3AC7DFDB" w14:textId="77777777" w:rsidR="00F75999" w:rsidRPr="003B2D47" w:rsidRDefault="00F75999" w:rsidP="003B2D47">
            <w:pPr>
              <w:pStyle w:val="TableText"/>
            </w:pPr>
            <w:r w:rsidRPr="003B2D47">
              <w:t xml:space="preserve">Australasian Gannet </w:t>
            </w:r>
          </w:p>
          <w:p w14:paraId="56AF72DE" w14:textId="77777777" w:rsidR="00F75999" w:rsidRPr="003B2D47" w:rsidRDefault="00F75999" w:rsidP="003B2D47">
            <w:pPr>
              <w:pStyle w:val="TableText"/>
            </w:pPr>
            <w:r w:rsidRPr="003B2D47">
              <w:t xml:space="preserve">Fluttering Shearwater </w:t>
            </w:r>
          </w:p>
          <w:p w14:paraId="23D695D4" w14:textId="77777777" w:rsidR="00F75999" w:rsidRPr="003B2D47" w:rsidRDefault="00F75999" w:rsidP="003B2D47">
            <w:pPr>
              <w:pStyle w:val="TableText"/>
            </w:pPr>
            <w:r w:rsidRPr="003B2D47">
              <w:t xml:space="preserve">Hutton’s Shearwater </w:t>
            </w:r>
          </w:p>
          <w:p w14:paraId="7A3E9E0F" w14:textId="77777777" w:rsidR="00F75999" w:rsidRPr="003B2D47" w:rsidRDefault="00F75999" w:rsidP="003B2D47">
            <w:pPr>
              <w:pStyle w:val="TableText"/>
            </w:pPr>
            <w:r w:rsidRPr="003B2D47">
              <w:t xml:space="preserve">Sooty Shearwater </w:t>
            </w:r>
          </w:p>
          <w:p w14:paraId="4F42A08E" w14:textId="77777777" w:rsidR="00F75999" w:rsidRPr="003B2D47" w:rsidRDefault="00F75999" w:rsidP="003B2D47">
            <w:pPr>
              <w:pStyle w:val="TableText"/>
            </w:pPr>
            <w:r w:rsidRPr="003B2D47">
              <w:t xml:space="preserve">Wedge-tailed Shearwater </w:t>
            </w:r>
          </w:p>
          <w:p w14:paraId="1F98A21D" w14:textId="4A165235" w:rsidR="00F75999" w:rsidRPr="003B2D47" w:rsidRDefault="00F75999" w:rsidP="003B2D47">
            <w:pPr>
              <w:pStyle w:val="TableText"/>
            </w:pPr>
            <w:r w:rsidRPr="003B2D47">
              <w:t xml:space="preserve">Flesh-footed Shearwater </w:t>
            </w:r>
            <w:r w:rsidRPr="003B2D47">
              <w:br/>
              <w:t xml:space="preserve">White-chinned Petrel </w:t>
            </w:r>
          </w:p>
        </w:tc>
        <w:tc>
          <w:tcPr>
            <w:tcW w:w="1045" w:type="dxa"/>
          </w:tcPr>
          <w:p w14:paraId="3D8FF8AB" w14:textId="555CA74D" w:rsidR="00F75999" w:rsidRPr="003B2D47" w:rsidRDefault="00F75999" w:rsidP="003B2D47">
            <w:pPr>
              <w:pStyle w:val="TableText"/>
            </w:pPr>
            <w:r w:rsidRPr="009334C4">
              <w:t>Low</w:t>
            </w:r>
          </w:p>
        </w:tc>
        <w:tc>
          <w:tcPr>
            <w:tcW w:w="1081" w:type="dxa"/>
          </w:tcPr>
          <w:p w14:paraId="20690C02" w14:textId="447147CF" w:rsidR="00F75999" w:rsidRDefault="00F75999" w:rsidP="003B2D47">
            <w:pPr>
              <w:pStyle w:val="TableText"/>
            </w:pPr>
            <w:r>
              <w:t>Negligible</w:t>
            </w:r>
          </w:p>
        </w:tc>
        <w:tc>
          <w:tcPr>
            <w:tcW w:w="1457" w:type="dxa"/>
            <w:shd w:val="clear" w:color="auto" w:fill="A5C9EB" w:themeFill="accent3" w:themeFillTint="40"/>
          </w:tcPr>
          <w:p w14:paraId="5E8B0BF6" w14:textId="068752FB" w:rsidR="00F75999" w:rsidRPr="003B2D47" w:rsidRDefault="00F75999" w:rsidP="003B2D47">
            <w:pPr>
              <w:pStyle w:val="TableText"/>
            </w:pPr>
            <w:r>
              <w:t>Negligible</w:t>
            </w:r>
          </w:p>
          <w:p w14:paraId="1756D827" w14:textId="77777777" w:rsidR="00F75999" w:rsidRPr="003B2D47" w:rsidRDefault="00F75999" w:rsidP="003B2D47">
            <w:pPr>
              <w:pStyle w:val="TableText"/>
            </w:pPr>
          </w:p>
          <w:p w14:paraId="5743928F" w14:textId="0106C5F5" w:rsidR="00F75999" w:rsidRPr="003B2D47" w:rsidRDefault="00F75999" w:rsidP="003B2D47">
            <w:pPr>
              <w:pStyle w:val="TableText"/>
            </w:pPr>
          </w:p>
        </w:tc>
        <w:tc>
          <w:tcPr>
            <w:tcW w:w="1397" w:type="dxa"/>
            <w:vMerge/>
          </w:tcPr>
          <w:p w14:paraId="565A5B01" w14:textId="77777777" w:rsidR="00F75999" w:rsidRPr="003B2D47" w:rsidRDefault="00F75999" w:rsidP="00F75999">
            <w:pPr>
              <w:pStyle w:val="TableText"/>
            </w:pPr>
          </w:p>
        </w:tc>
        <w:tc>
          <w:tcPr>
            <w:tcW w:w="1397" w:type="dxa"/>
            <w:shd w:val="clear" w:color="auto" w:fill="A5C9EB" w:themeFill="accent3" w:themeFillTint="40"/>
          </w:tcPr>
          <w:p w14:paraId="7DC627A7" w14:textId="667EC9B0" w:rsidR="00F75999" w:rsidRPr="003B2D47" w:rsidRDefault="00F75999" w:rsidP="003B2D47">
            <w:pPr>
              <w:pStyle w:val="TableText"/>
            </w:pPr>
            <w:r w:rsidRPr="003B2D47">
              <w:t xml:space="preserve">Negligible </w:t>
            </w:r>
          </w:p>
          <w:p w14:paraId="35EC3BFD" w14:textId="77777777" w:rsidR="00F75999" w:rsidRDefault="00F75999" w:rsidP="003B2D47">
            <w:pPr>
              <w:pStyle w:val="TableText"/>
            </w:pPr>
          </w:p>
          <w:p w14:paraId="0C464D15" w14:textId="2E2F43BB" w:rsidR="00F75999" w:rsidRPr="003B2D47" w:rsidRDefault="00F75999" w:rsidP="003B2D47">
            <w:pPr>
              <w:pStyle w:val="TableText"/>
            </w:pPr>
          </w:p>
        </w:tc>
      </w:tr>
    </w:tbl>
    <w:p w14:paraId="399948CE" w14:textId="77777777" w:rsidR="003B2D47" w:rsidRPr="00470C99" w:rsidRDefault="003B2D47" w:rsidP="00F75999">
      <w:pPr>
        <w:pStyle w:val="Heading4"/>
      </w:pPr>
      <w:r w:rsidRPr="00470C99">
        <w:t>Seabed disturbance and sediment plumes (OOB-I013, OOB-I014)</w:t>
      </w:r>
    </w:p>
    <w:p w14:paraId="0B280ADD" w14:textId="77777777" w:rsidR="00CA0972" w:rsidRDefault="00CA0972" w:rsidP="00CA0972">
      <w:pPr>
        <w:pStyle w:val="Heading5NoNumber"/>
      </w:pPr>
      <w:r>
        <w:t>Potential impact</w:t>
      </w:r>
    </w:p>
    <w:p w14:paraId="488AE1E0" w14:textId="70E382C5" w:rsidR="003B2D47" w:rsidRDefault="003B2D47" w:rsidP="00F66A5F">
      <w:pPr>
        <w:pStyle w:val="BodyText"/>
      </w:pPr>
      <w:r>
        <w:t xml:space="preserve">Seabed preparations, cable installation, foundation drilling and vessel activities may cause small-scale disturbances to benthic habitats </w:t>
      </w:r>
      <w:r w:rsidR="00E17ADF">
        <w:t>and</w:t>
      </w:r>
      <w:r>
        <w:t xml:space="preserve"> clouds of re-suspended particles known as sediment plumes.</w:t>
      </w:r>
      <w:r w:rsidR="00E5791E">
        <w:t xml:space="preserve"> </w:t>
      </w:r>
      <w:r>
        <w:t xml:space="preserve">This may decrease water </w:t>
      </w:r>
      <w:r>
        <w:rPr>
          <w:rFonts w:cstheme="minorHAnsi"/>
        </w:rPr>
        <w:t>clarity</w:t>
      </w:r>
      <w:r w:rsidRPr="000E6B73">
        <w:rPr>
          <w:rFonts w:cstheme="minorHAnsi"/>
        </w:rPr>
        <w:t xml:space="preserve"> </w:t>
      </w:r>
      <w:r w:rsidR="00650AF8">
        <w:t>which could impact</w:t>
      </w:r>
      <w:r>
        <w:t xml:space="preserve"> Little Penguins and diving seabirds by reducing their ability to detect prey when foraging underwater. </w:t>
      </w:r>
    </w:p>
    <w:p w14:paraId="13081C74" w14:textId="6F726A54" w:rsidR="003B2D47" w:rsidRDefault="003B2D47" w:rsidP="00F66A5F">
      <w:pPr>
        <w:pStyle w:val="BodyText"/>
      </w:pPr>
      <w:r>
        <w:t xml:space="preserve">Sediment dispersion modelling indicated </w:t>
      </w:r>
      <w:r w:rsidRPr="001B198A">
        <w:t>that sediment plumes</w:t>
      </w:r>
      <w:r w:rsidR="00E5791E">
        <w:t xml:space="preserve"> of </w:t>
      </w:r>
      <w:r w:rsidR="004645C4">
        <w:t>five</w:t>
      </w:r>
      <w:r w:rsidR="00E5791E">
        <w:t xml:space="preserve"> milligrams per litre </w:t>
      </w:r>
      <w:r w:rsidRPr="001B198A">
        <w:t xml:space="preserve">may travel 9.5 kilometres from the piling activity </w:t>
      </w:r>
      <w:r w:rsidR="00F85EA6">
        <w:t xml:space="preserve">and </w:t>
      </w:r>
      <w:r w:rsidRPr="001B198A">
        <w:t xml:space="preserve">dissipate </w:t>
      </w:r>
      <w:r>
        <w:t>within</w:t>
      </w:r>
      <w:r w:rsidRPr="001B198A">
        <w:t xml:space="preserve"> four subsequent tidal cycles</w:t>
      </w:r>
      <w:r>
        <w:t xml:space="preserve"> (see </w:t>
      </w:r>
      <w:r w:rsidRPr="00421651">
        <w:rPr>
          <w:i/>
        </w:rPr>
        <w:t xml:space="preserve">Chapter </w:t>
      </w:r>
      <w:r w:rsidR="009E32D4">
        <w:t>9</w:t>
      </w:r>
      <w:r w:rsidR="00F85EA6" w:rsidRPr="00421651">
        <w:rPr>
          <w:i/>
          <w:iCs/>
        </w:rPr>
        <w:t xml:space="preserve"> </w:t>
      </w:r>
      <w:r w:rsidR="00421651" w:rsidRPr="00421651">
        <w:rPr>
          <w:i/>
          <w:iCs/>
        </w:rPr>
        <w:t>–</w:t>
      </w:r>
      <w:r w:rsidR="00F85EA6" w:rsidRPr="00421651">
        <w:rPr>
          <w:i/>
        </w:rPr>
        <w:t xml:space="preserve"> </w:t>
      </w:r>
      <w:r w:rsidRPr="00421651">
        <w:rPr>
          <w:i/>
        </w:rPr>
        <w:t xml:space="preserve">Benthic </w:t>
      </w:r>
      <w:r w:rsidR="00421651" w:rsidRPr="00421651">
        <w:rPr>
          <w:i/>
          <w:iCs/>
        </w:rPr>
        <w:t>E</w:t>
      </w:r>
      <w:r w:rsidRPr="00421651">
        <w:rPr>
          <w:i/>
          <w:iCs/>
        </w:rPr>
        <w:t>cology</w:t>
      </w:r>
      <w:r>
        <w:t xml:space="preserve">). </w:t>
      </w:r>
      <w:r w:rsidR="00D53324">
        <w:t>Th</w:t>
      </w:r>
      <w:r>
        <w:t xml:space="preserve">ese impacts are expected to have a negligible consequence for pelagic fish which form the prey of most seabirds (see </w:t>
      </w:r>
      <w:r w:rsidRPr="005603E4">
        <w:rPr>
          <w:i/>
        </w:rPr>
        <w:t xml:space="preserve">Chapter </w:t>
      </w:r>
      <w:r w:rsidR="009E32D4">
        <w:t>10</w:t>
      </w:r>
      <w:r w:rsidR="00811799" w:rsidRPr="005603E4">
        <w:rPr>
          <w:i/>
          <w:iCs/>
        </w:rPr>
        <w:t xml:space="preserve"> </w:t>
      </w:r>
      <w:r w:rsidR="005603E4" w:rsidRPr="005603E4">
        <w:rPr>
          <w:i/>
          <w:iCs/>
        </w:rPr>
        <w:t>–</w:t>
      </w:r>
      <w:r w:rsidRPr="005603E4">
        <w:rPr>
          <w:i/>
        </w:rPr>
        <w:t xml:space="preserve"> Fish and Invertebrates</w:t>
      </w:r>
      <w:r>
        <w:t>).</w:t>
      </w:r>
    </w:p>
    <w:p w14:paraId="39384BF5" w14:textId="4FB74B17" w:rsidR="003B2D47" w:rsidRDefault="003B2D47" w:rsidP="000E5530">
      <w:pPr>
        <w:pStyle w:val="BodyText"/>
      </w:pPr>
      <w:r>
        <w:lastRenderedPageBreak/>
        <w:t>Considering i</w:t>
      </w:r>
      <w:r w:rsidRPr="00013EAF">
        <w:t xml:space="preserve">mpacts </w:t>
      </w:r>
      <w:r>
        <w:t>from</w:t>
      </w:r>
      <w:r w:rsidRPr="0013262C">
        <w:t xml:space="preserve"> </w:t>
      </w:r>
      <w:r>
        <w:t>s</w:t>
      </w:r>
      <w:r w:rsidRPr="0013262C">
        <w:t>eabed disturbance and sediment plumes</w:t>
      </w:r>
      <w:r>
        <w:t xml:space="preserve"> </w:t>
      </w:r>
      <w:r w:rsidRPr="00013EAF">
        <w:t>are expected to be of localised spatial extent, intermittent and medium-term duration</w:t>
      </w:r>
      <w:r>
        <w:t xml:space="preserve">, residual consequences are considered </w:t>
      </w:r>
      <w:r w:rsidR="004645C4">
        <w:t>m</w:t>
      </w:r>
      <w:r w:rsidRPr="00382237">
        <w:t xml:space="preserve">inor for swimming and diving seabirds and </w:t>
      </w:r>
      <w:r w:rsidR="004645C4">
        <w:t>n</w:t>
      </w:r>
      <w:r w:rsidRPr="00382237">
        <w:t>egligible for all other coastal seabirds</w:t>
      </w:r>
      <w:r>
        <w:t xml:space="preserve"> </w:t>
      </w:r>
      <w:r w:rsidRPr="000E5530">
        <w:t>(</w:t>
      </w:r>
      <w:r w:rsidR="00F644DF" w:rsidRPr="000E5530">
        <w:fldChar w:fldCharType="begin"/>
      </w:r>
      <w:r w:rsidR="00F644DF" w:rsidRPr="000E5530">
        <w:instrText xml:space="preserve"> REF _Ref199844662 \h </w:instrText>
      </w:r>
      <w:r w:rsidR="000E5530">
        <w:instrText xml:space="preserve"> \* MERGEFORMAT </w:instrText>
      </w:r>
      <w:r w:rsidR="00F644DF" w:rsidRPr="000E5530">
        <w:fldChar w:fldCharType="separate"/>
      </w:r>
      <w:r w:rsidR="00433FDE">
        <w:t>Table</w:t>
      </w:r>
      <w:r w:rsidR="00433FDE" w:rsidRPr="007E16F6">
        <w:t> </w:t>
      </w:r>
      <w:r w:rsidR="00433FDE">
        <w:t>12</w:t>
      </w:r>
      <w:r w:rsidR="00433FDE">
        <w:noBreakHyphen/>
        <w:t>9</w:t>
      </w:r>
      <w:r w:rsidR="00F644DF" w:rsidRPr="000E5530">
        <w:fldChar w:fldCharType="end"/>
      </w:r>
      <w:r w:rsidRPr="000E5530">
        <w:t>).</w:t>
      </w:r>
      <w:r>
        <w:t xml:space="preserve"> </w:t>
      </w:r>
    </w:p>
    <w:p w14:paraId="297E14B4" w14:textId="25FF2A7F" w:rsidR="003B2D47" w:rsidRPr="004F513E" w:rsidRDefault="003B2D47" w:rsidP="00DF14BF">
      <w:pPr>
        <w:pStyle w:val="Caption"/>
      </w:pPr>
      <w:bookmarkStart w:id="62" w:name="_Ref199844662"/>
      <w:bookmarkStart w:id="63" w:name="_Toc228870860"/>
      <w:r>
        <w:t>Table</w:t>
      </w:r>
      <w:r w:rsidRPr="007E16F6">
        <w:t> </w:t>
      </w:r>
      <w:fldSimple w:instr=" STYLEREF 1 \s ">
        <w:r w:rsidR="00433FDE">
          <w:rPr>
            <w:noProof/>
          </w:rPr>
          <w:t>12</w:t>
        </w:r>
      </w:fldSimple>
      <w:r w:rsidR="00121ACB">
        <w:noBreakHyphen/>
      </w:r>
      <w:fldSimple w:instr=" SEQ Table \* ARABIC \s 1 ">
        <w:r w:rsidR="00433FDE">
          <w:rPr>
            <w:noProof/>
          </w:rPr>
          <w:t>9</w:t>
        </w:r>
      </w:fldSimple>
      <w:bookmarkEnd w:id="62"/>
      <w:r>
        <w:tab/>
      </w:r>
      <w:r w:rsidRPr="003B2D47">
        <w:t>Residual impacts associated with seabed disturbance and sediment plumes during the construction phase</w:t>
      </w:r>
      <w:bookmarkEnd w:id="63"/>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1327"/>
        <w:gridCol w:w="2217"/>
        <w:gridCol w:w="1134"/>
        <w:gridCol w:w="1134"/>
        <w:gridCol w:w="1418"/>
        <w:gridCol w:w="1040"/>
        <w:gridCol w:w="1368"/>
      </w:tblGrid>
      <w:tr w:rsidR="003B2D47" w14:paraId="76F11D7F" w14:textId="2B2B1FC3" w:rsidTr="002E56BC">
        <w:trPr>
          <w:cantSplit/>
        </w:trPr>
        <w:tc>
          <w:tcPr>
            <w:tcW w:w="1327" w:type="dxa"/>
            <w:shd w:val="clear" w:color="auto" w:fill="006E50" w:themeFill="accent1"/>
          </w:tcPr>
          <w:p w14:paraId="64ED1009" w14:textId="779588CF" w:rsidR="003B2D47" w:rsidRPr="002E56BC" w:rsidRDefault="003B2D47" w:rsidP="00F66A5F">
            <w:pPr>
              <w:pStyle w:val="TableText"/>
              <w:rPr>
                <w:color w:val="FFFFFF" w:themeColor="background1"/>
              </w:rPr>
            </w:pPr>
            <w:r w:rsidRPr="002E56BC">
              <w:rPr>
                <w:color w:val="FFFFFF" w:themeColor="background1"/>
              </w:rPr>
              <w:t>Potential Impact</w:t>
            </w:r>
          </w:p>
        </w:tc>
        <w:tc>
          <w:tcPr>
            <w:tcW w:w="2217" w:type="dxa"/>
            <w:shd w:val="clear" w:color="auto" w:fill="006E50" w:themeFill="accent1"/>
          </w:tcPr>
          <w:p w14:paraId="758D1085" w14:textId="3EAE6CE1" w:rsidR="003B2D47" w:rsidRPr="002E56BC" w:rsidRDefault="003B2D47" w:rsidP="00F66A5F">
            <w:pPr>
              <w:pStyle w:val="TableText"/>
              <w:rPr>
                <w:color w:val="FFFFFF" w:themeColor="background1"/>
              </w:rPr>
            </w:pPr>
            <w:r w:rsidRPr="002E56BC">
              <w:rPr>
                <w:color w:val="FFFFFF" w:themeColor="background1"/>
              </w:rPr>
              <w:t xml:space="preserve">Receptor </w:t>
            </w:r>
          </w:p>
        </w:tc>
        <w:tc>
          <w:tcPr>
            <w:tcW w:w="1134" w:type="dxa"/>
            <w:shd w:val="clear" w:color="auto" w:fill="006E50" w:themeFill="accent1"/>
          </w:tcPr>
          <w:p w14:paraId="3FBFA3B2" w14:textId="4493BAFF" w:rsidR="003B2D47" w:rsidRPr="002E56BC" w:rsidRDefault="003B2D47" w:rsidP="00F66A5F">
            <w:pPr>
              <w:pStyle w:val="TableText"/>
              <w:rPr>
                <w:color w:val="FFFFFF" w:themeColor="background1"/>
              </w:rPr>
            </w:pPr>
            <w:r w:rsidRPr="002E56BC">
              <w:rPr>
                <w:color w:val="FFFFFF" w:themeColor="background1"/>
              </w:rPr>
              <w:t>Receptor sensitivity</w:t>
            </w:r>
          </w:p>
        </w:tc>
        <w:tc>
          <w:tcPr>
            <w:tcW w:w="1134" w:type="dxa"/>
            <w:shd w:val="clear" w:color="auto" w:fill="006E50" w:themeFill="accent1"/>
          </w:tcPr>
          <w:p w14:paraId="342D319B" w14:textId="22F05032" w:rsidR="00C336D3" w:rsidRPr="002E56BC" w:rsidRDefault="00C336D3" w:rsidP="00F66A5F">
            <w:pPr>
              <w:pStyle w:val="TableText"/>
              <w:rPr>
                <w:color w:val="FFFFFF" w:themeColor="background1"/>
              </w:rPr>
            </w:pPr>
            <w:r w:rsidRPr="002E56BC">
              <w:rPr>
                <w:color w:val="FFFFFF" w:themeColor="background1"/>
              </w:rPr>
              <w:t>Magnitude</w:t>
            </w:r>
          </w:p>
        </w:tc>
        <w:tc>
          <w:tcPr>
            <w:tcW w:w="1418" w:type="dxa"/>
            <w:shd w:val="clear" w:color="auto" w:fill="006E50" w:themeFill="accent1"/>
          </w:tcPr>
          <w:p w14:paraId="35F7B45D" w14:textId="0890C048" w:rsidR="003B2D47" w:rsidRPr="002E56BC" w:rsidRDefault="003B2D47" w:rsidP="00F66A5F">
            <w:pPr>
              <w:pStyle w:val="TableText"/>
              <w:rPr>
                <w:color w:val="FFFFFF" w:themeColor="background1"/>
              </w:rPr>
            </w:pPr>
            <w:r w:rsidRPr="002E56BC">
              <w:rPr>
                <w:color w:val="FFFFFF" w:themeColor="background1"/>
              </w:rPr>
              <w:t>Initial consequence</w:t>
            </w:r>
          </w:p>
        </w:tc>
        <w:tc>
          <w:tcPr>
            <w:tcW w:w="1040" w:type="dxa"/>
            <w:shd w:val="clear" w:color="auto" w:fill="006E50" w:themeFill="accent1"/>
          </w:tcPr>
          <w:p w14:paraId="7ACF1F4F" w14:textId="3DDCA531" w:rsidR="003B2D47" w:rsidRPr="002E56BC" w:rsidRDefault="003B2D47" w:rsidP="00F66A5F">
            <w:pPr>
              <w:pStyle w:val="TableText"/>
              <w:rPr>
                <w:color w:val="FFFFFF" w:themeColor="background1"/>
              </w:rPr>
            </w:pPr>
            <w:r w:rsidRPr="002E56BC">
              <w:rPr>
                <w:color w:val="FFFFFF" w:themeColor="background1"/>
              </w:rPr>
              <w:t>Mitigation</w:t>
            </w:r>
          </w:p>
        </w:tc>
        <w:tc>
          <w:tcPr>
            <w:tcW w:w="1368" w:type="dxa"/>
            <w:shd w:val="clear" w:color="auto" w:fill="006E50" w:themeFill="accent1"/>
          </w:tcPr>
          <w:p w14:paraId="306E4798" w14:textId="54BA2D47" w:rsidR="003B2D47" w:rsidRPr="002E56BC" w:rsidRDefault="003B2D47" w:rsidP="00F66A5F">
            <w:pPr>
              <w:pStyle w:val="TableText"/>
              <w:rPr>
                <w:color w:val="FFFFFF" w:themeColor="background1"/>
              </w:rPr>
            </w:pPr>
            <w:r w:rsidRPr="002E56BC">
              <w:rPr>
                <w:color w:val="FFFFFF" w:themeColor="background1"/>
              </w:rPr>
              <w:t>Residual consequence</w:t>
            </w:r>
          </w:p>
        </w:tc>
      </w:tr>
      <w:tr w:rsidR="00C2083B" w14:paraId="1A58617F" w14:textId="11BD5E33" w:rsidTr="002E56BC">
        <w:trPr>
          <w:cantSplit/>
        </w:trPr>
        <w:tc>
          <w:tcPr>
            <w:tcW w:w="1327" w:type="dxa"/>
            <w:vMerge w:val="restart"/>
            <w:shd w:val="clear" w:color="auto" w:fill="DAF6EE" w:themeFill="text2" w:themeFillTint="1A"/>
          </w:tcPr>
          <w:p w14:paraId="7EF7901C" w14:textId="77777777" w:rsidR="00C2083B" w:rsidRPr="009334C4" w:rsidRDefault="00C2083B" w:rsidP="00F66A5F">
            <w:pPr>
              <w:pStyle w:val="TableText"/>
            </w:pPr>
            <w:r w:rsidRPr="009334C4">
              <w:t xml:space="preserve">Change in water quality (turbidity/ sediment plumes) </w:t>
            </w:r>
          </w:p>
          <w:p w14:paraId="7A608598" w14:textId="77777777" w:rsidR="00C2083B" w:rsidRPr="009334C4" w:rsidRDefault="00C2083B" w:rsidP="00F66A5F">
            <w:pPr>
              <w:pStyle w:val="TableText"/>
            </w:pPr>
            <w:r w:rsidRPr="009334C4">
              <w:t>Change in fauna behaviour, including displacement</w:t>
            </w:r>
          </w:p>
          <w:p w14:paraId="63F20922" w14:textId="77777777" w:rsidR="00C2083B" w:rsidRPr="009334C4" w:rsidRDefault="00C2083B" w:rsidP="00F66A5F">
            <w:pPr>
              <w:pStyle w:val="TableText"/>
            </w:pPr>
          </w:p>
          <w:p w14:paraId="1B057E76" w14:textId="0567ECE4" w:rsidR="00C2083B" w:rsidRDefault="00C2083B" w:rsidP="00F66A5F">
            <w:pPr>
              <w:pStyle w:val="TableText"/>
            </w:pPr>
          </w:p>
        </w:tc>
        <w:tc>
          <w:tcPr>
            <w:tcW w:w="2217" w:type="dxa"/>
          </w:tcPr>
          <w:p w14:paraId="5755535D" w14:textId="77777777" w:rsidR="00C2083B" w:rsidRDefault="00C2083B" w:rsidP="00F66A5F">
            <w:pPr>
              <w:pStyle w:val="TableText"/>
            </w:pPr>
            <w:r>
              <w:t>Little Penguin</w:t>
            </w:r>
            <w:r w:rsidRPr="004F4B1C">
              <w:t xml:space="preserve"> </w:t>
            </w:r>
          </w:p>
          <w:p w14:paraId="24772DA3" w14:textId="55B07569" w:rsidR="00B167F1" w:rsidRPr="004F4B1C" w:rsidRDefault="00B167F1" w:rsidP="00F66A5F">
            <w:pPr>
              <w:pStyle w:val="TableText"/>
            </w:pPr>
            <w:r>
              <w:t>Short-tailed Shearwater</w:t>
            </w:r>
          </w:p>
          <w:p w14:paraId="7F6BF3D8" w14:textId="77777777" w:rsidR="00C2083B" w:rsidRPr="004F4B1C" w:rsidRDefault="00C2083B" w:rsidP="00F66A5F">
            <w:pPr>
              <w:pStyle w:val="TableText"/>
            </w:pPr>
            <w:r>
              <w:t>Black-faced Cormorant</w:t>
            </w:r>
            <w:r w:rsidRPr="004F4B1C">
              <w:t xml:space="preserve"> </w:t>
            </w:r>
          </w:p>
          <w:p w14:paraId="6B76963C" w14:textId="77777777" w:rsidR="00C2083B" w:rsidRPr="004F4B1C" w:rsidRDefault="00C2083B" w:rsidP="00F66A5F">
            <w:pPr>
              <w:pStyle w:val="TableText"/>
            </w:pPr>
            <w:r>
              <w:t>Little Pied Cormorant</w:t>
            </w:r>
          </w:p>
          <w:p w14:paraId="3F6E63DF" w14:textId="77777777" w:rsidR="00C2083B" w:rsidRPr="004F4B1C" w:rsidRDefault="00C2083B" w:rsidP="00F66A5F">
            <w:pPr>
              <w:pStyle w:val="TableText"/>
            </w:pPr>
            <w:r w:rsidRPr="004F4B1C">
              <w:t>Pied Cormorant</w:t>
            </w:r>
          </w:p>
          <w:p w14:paraId="08FA4765" w14:textId="77777777" w:rsidR="00C2083B" w:rsidRPr="004F4B1C" w:rsidRDefault="00C2083B" w:rsidP="00F66A5F">
            <w:pPr>
              <w:pStyle w:val="TableText"/>
            </w:pPr>
            <w:r w:rsidRPr="004F4B1C">
              <w:t xml:space="preserve">Common </w:t>
            </w:r>
            <w:r>
              <w:t>Diving-Petrel</w:t>
            </w:r>
            <w:r w:rsidRPr="004F4B1C">
              <w:t xml:space="preserve"> </w:t>
            </w:r>
          </w:p>
          <w:p w14:paraId="049197F4" w14:textId="77777777" w:rsidR="00C2083B" w:rsidRPr="004F4B1C" w:rsidRDefault="00C2083B" w:rsidP="00F66A5F">
            <w:pPr>
              <w:pStyle w:val="TableText"/>
            </w:pPr>
            <w:r>
              <w:t>Australasian Gannet</w:t>
            </w:r>
            <w:r w:rsidRPr="004F4B1C">
              <w:t xml:space="preserve"> </w:t>
            </w:r>
          </w:p>
          <w:p w14:paraId="3CD128F1" w14:textId="607F3033" w:rsidR="00C2083B" w:rsidRDefault="00C2083B" w:rsidP="00F66A5F">
            <w:pPr>
              <w:pStyle w:val="TableText"/>
            </w:pPr>
            <w:r>
              <w:t>Greater Crested Tern</w:t>
            </w:r>
            <w:r w:rsidRPr="004F4B1C">
              <w:t xml:space="preserve"> </w:t>
            </w:r>
          </w:p>
        </w:tc>
        <w:tc>
          <w:tcPr>
            <w:tcW w:w="1134" w:type="dxa"/>
          </w:tcPr>
          <w:p w14:paraId="3F1C889B" w14:textId="0A68F616" w:rsidR="00C2083B" w:rsidRDefault="00C2083B" w:rsidP="00F66A5F">
            <w:pPr>
              <w:pStyle w:val="TableText"/>
            </w:pPr>
            <w:r w:rsidRPr="009334C4">
              <w:t>Medium</w:t>
            </w:r>
          </w:p>
        </w:tc>
        <w:tc>
          <w:tcPr>
            <w:tcW w:w="1134" w:type="dxa"/>
          </w:tcPr>
          <w:p w14:paraId="7A7A372A" w14:textId="2794F64B" w:rsidR="00C2083B" w:rsidRDefault="00C2083B" w:rsidP="00F66A5F">
            <w:pPr>
              <w:pStyle w:val="TableText"/>
            </w:pPr>
            <w:r>
              <w:t>Low</w:t>
            </w:r>
          </w:p>
        </w:tc>
        <w:tc>
          <w:tcPr>
            <w:tcW w:w="1418" w:type="dxa"/>
            <w:shd w:val="clear" w:color="auto" w:fill="4BD5AB" w:themeFill="text2" w:themeFillTint="80"/>
          </w:tcPr>
          <w:p w14:paraId="77B5707F" w14:textId="4663B742" w:rsidR="00C2083B" w:rsidRDefault="00C2083B" w:rsidP="00F66A5F">
            <w:pPr>
              <w:pStyle w:val="TableText"/>
            </w:pPr>
            <w:r w:rsidRPr="009334C4">
              <w:t xml:space="preserve">Minor </w:t>
            </w:r>
          </w:p>
          <w:p w14:paraId="06A9B56C" w14:textId="77777777" w:rsidR="00C2083B" w:rsidRDefault="00C2083B" w:rsidP="00F66A5F">
            <w:pPr>
              <w:pStyle w:val="TableText"/>
            </w:pPr>
          </w:p>
          <w:p w14:paraId="44B18118" w14:textId="0D07280F" w:rsidR="00C2083B" w:rsidRDefault="00C2083B" w:rsidP="00BD4FDC">
            <w:pPr>
              <w:pStyle w:val="TableText"/>
              <w:numPr>
                <w:ilvl w:val="0"/>
                <w:numId w:val="0"/>
              </w:numPr>
            </w:pPr>
          </w:p>
        </w:tc>
        <w:tc>
          <w:tcPr>
            <w:tcW w:w="1040" w:type="dxa"/>
            <w:vMerge w:val="restart"/>
          </w:tcPr>
          <w:p w14:paraId="68B246F0" w14:textId="67A84707" w:rsidR="00C2083B" w:rsidRDefault="00C2083B" w:rsidP="0072724F">
            <w:pPr>
              <w:pStyle w:val="TableText"/>
              <w:jc w:val="center"/>
            </w:pPr>
            <w:r>
              <w:t>-</w:t>
            </w:r>
          </w:p>
        </w:tc>
        <w:tc>
          <w:tcPr>
            <w:tcW w:w="1368" w:type="dxa"/>
            <w:shd w:val="clear" w:color="auto" w:fill="4BD5AB" w:themeFill="text2" w:themeFillTint="80"/>
          </w:tcPr>
          <w:p w14:paraId="35EDFF56" w14:textId="6ED134D6" w:rsidR="00C2083B" w:rsidRDefault="00C2083B" w:rsidP="00F66A5F">
            <w:pPr>
              <w:pStyle w:val="TableText"/>
            </w:pPr>
            <w:r w:rsidRPr="009334C4">
              <w:t xml:space="preserve">Minor </w:t>
            </w:r>
          </w:p>
          <w:p w14:paraId="06695033" w14:textId="77777777" w:rsidR="00C2083B" w:rsidRDefault="00C2083B" w:rsidP="00F66A5F">
            <w:pPr>
              <w:pStyle w:val="TableText"/>
            </w:pPr>
          </w:p>
          <w:p w14:paraId="28D3850C" w14:textId="7AFDC482" w:rsidR="00C2083B" w:rsidRDefault="00C2083B" w:rsidP="00F66A5F">
            <w:pPr>
              <w:pStyle w:val="TableText"/>
            </w:pPr>
          </w:p>
        </w:tc>
      </w:tr>
      <w:tr w:rsidR="00C2083B" w14:paraId="6D9606D9" w14:textId="55A3F1E1" w:rsidTr="002E56BC">
        <w:trPr>
          <w:cantSplit/>
        </w:trPr>
        <w:tc>
          <w:tcPr>
            <w:tcW w:w="1327" w:type="dxa"/>
            <w:vMerge/>
            <w:shd w:val="clear" w:color="auto" w:fill="DAF6EE" w:themeFill="text2" w:themeFillTint="1A"/>
          </w:tcPr>
          <w:p w14:paraId="4BA105B9" w14:textId="77777777" w:rsidR="00C2083B" w:rsidRDefault="00C2083B" w:rsidP="00C2083B">
            <w:pPr>
              <w:pStyle w:val="TableText"/>
            </w:pPr>
          </w:p>
        </w:tc>
        <w:tc>
          <w:tcPr>
            <w:tcW w:w="2217" w:type="dxa"/>
          </w:tcPr>
          <w:p w14:paraId="49F1D89D" w14:textId="77777777" w:rsidR="00C2083B" w:rsidRPr="004F4B1C" w:rsidRDefault="00C2083B" w:rsidP="00F66A5F">
            <w:pPr>
              <w:pStyle w:val="TableText"/>
            </w:pPr>
            <w:r>
              <w:t>Silver Gull</w:t>
            </w:r>
          </w:p>
          <w:p w14:paraId="5E0FEC47" w14:textId="77777777" w:rsidR="00C2083B" w:rsidRPr="004F4B1C" w:rsidRDefault="00C2083B" w:rsidP="00F66A5F">
            <w:pPr>
              <w:pStyle w:val="TableText"/>
            </w:pPr>
            <w:r>
              <w:t>Pacific Gull</w:t>
            </w:r>
            <w:r w:rsidRPr="004F4B1C">
              <w:t xml:space="preserve"> </w:t>
            </w:r>
          </w:p>
          <w:p w14:paraId="23E8598E" w14:textId="77777777" w:rsidR="00C2083B" w:rsidRPr="004F4B1C" w:rsidRDefault="00C2083B" w:rsidP="00F66A5F">
            <w:pPr>
              <w:pStyle w:val="TableText"/>
            </w:pPr>
            <w:r>
              <w:t>Caspian Tern</w:t>
            </w:r>
            <w:r w:rsidRPr="004F4B1C">
              <w:t xml:space="preserve"> </w:t>
            </w:r>
          </w:p>
          <w:p w14:paraId="23C0566F" w14:textId="77777777" w:rsidR="00C2083B" w:rsidRPr="004F4B1C" w:rsidRDefault="00C2083B" w:rsidP="00F66A5F">
            <w:pPr>
              <w:pStyle w:val="TableText"/>
            </w:pPr>
            <w:r>
              <w:t>Little Tern</w:t>
            </w:r>
            <w:r w:rsidRPr="004F4B1C">
              <w:t xml:space="preserve"> </w:t>
            </w:r>
          </w:p>
          <w:p w14:paraId="24C09C7E" w14:textId="77777777" w:rsidR="00C2083B" w:rsidRPr="004F4B1C" w:rsidRDefault="00C2083B" w:rsidP="00F66A5F">
            <w:pPr>
              <w:pStyle w:val="TableText"/>
            </w:pPr>
            <w:r>
              <w:t xml:space="preserve">Australian </w:t>
            </w:r>
            <w:r w:rsidRPr="004F4B1C">
              <w:t xml:space="preserve">Fairy Tern </w:t>
            </w:r>
          </w:p>
          <w:p w14:paraId="0C406225" w14:textId="77777777" w:rsidR="00C2083B" w:rsidRPr="004F4B1C" w:rsidRDefault="00C2083B" w:rsidP="00F66A5F">
            <w:pPr>
              <w:pStyle w:val="TableText"/>
            </w:pPr>
            <w:r>
              <w:t>Common Tern</w:t>
            </w:r>
            <w:r w:rsidRPr="004F4B1C">
              <w:t xml:space="preserve"> </w:t>
            </w:r>
          </w:p>
          <w:p w14:paraId="1D01ED26" w14:textId="77777777" w:rsidR="00C2083B" w:rsidRPr="004F4B1C" w:rsidRDefault="00C2083B" w:rsidP="00F66A5F">
            <w:pPr>
              <w:pStyle w:val="TableText"/>
            </w:pPr>
            <w:r>
              <w:t>White-fronted Tern</w:t>
            </w:r>
            <w:r w:rsidRPr="004F4B1C">
              <w:t xml:space="preserve"> </w:t>
            </w:r>
          </w:p>
          <w:p w14:paraId="6DF39E1F" w14:textId="77777777" w:rsidR="00C2083B" w:rsidRPr="00A72ED0" w:rsidRDefault="00C2083B" w:rsidP="00F66A5F">
            <w:pPr>
              <w:pStyle w:val="TableText"/>
              <w:rPr>
                <w:lang w:val="da-DK"/>
              </w:rPr>
            </w:pPr>
            <w:r w:rsidRPr="00A72ED0">
              <w:rPr>
                <w:lang w:val="da-DK"/>
              </w:rPr>
              <w:t xml:space="preserve">Arctic Jaeger </w:t>
            </w:r>
          </w:p>
          <w:p w14:paraId="36060ADE" w14:textId="77777777" w:rsidR="00C2083B" w:rsidRPr="00A72ED0" w:rsidRDefault="00C2083B" w:rsidP="00F66A5F">
            <w:pPr>
              <w:pStyle w:val="TableText"/>
              <w:rPr>
                <w:lang w:val="da-DK"/>
              </w:rPr>
            </w:pPr>
            <w:r w:rsidRPr="00A72ED0">
              <w:rPr>
                <w:lang w:val="da-DK"/>
              </w:rPr>
              <w:t xml:space="preserve">Pomarine Jaeger  </w:t>
            </w:r>
          </w:p>
          <w:p w14:paraId="7B657A12" w14:textId="20DBA704" w:rsidR="00C2083B" w:rsidRDefault="00C2083B" w:rsidP="00F66A5F">
            <w:pPr>
              <w:pStyle w:val="TableText"/>
            </w:pPr>
            <w:r>
              <w:t>Brown Skua</w:t>
            </w:r>
            <w:r w:rsidRPr="004F4B1C">
              <w:t xml:space="preserve"> </w:t>
            </w:r>
          </w:p>
        </w:tc>
        <w:tc>
          <w:tcPr>
            <w:tcW w:w="1134" w:type="dxa"/>
          </w:tcPr>
          <w:p w14:paraId="7F090C02" w14:textId="25A2F90E" w:rsidR="00C2083B" w:rsidRDefault="00C2083B" w:rsidP="00F66A5F">
            <w:pPr>
              <w:pStyle w:val="TableText"/>
            </w:pPr>
            <w:r w:rsidRPr="009334C4">
              <w:t>Low</w:t>
            </w:r>
          </w:p>
        </w:tc>
        <w:tc>
          <w:tcPr>
            <w:tcW w:w="1134" w:type="dxa"/>
          </w:tcPr>
          <w:p w14:paraId="53C64635" w14:textId="0CB1227B" w:rsidR="00C2083B" w:rsidRDefault="00C2083B" w:rsidP="00F66A5F">
            <w:pPr>
              <w:pStyle w:val="TableText"/>
            </w:pPr>
            <w:r>
              <w:t>Low</w:t>
            </w:r>
          </w:p>
        </w:tc>
        <w:tc>
          <w:tcPr>
            <w:tcW w:w="1418" w:type="dxa"/>
            <w:shd w:val="clear" w:color="auto" w:fill="A5C9EB" w:themeFill="accent3" w:themeFillTint="40"/>
          </w:tcPr>
          <w:p w14:paraId="78395531" w14:textId="0EA7BB3A" w:rsidR="00C2083B" w:rsidRDefault="00C2083B" w:rsidP="00F66A5F">
            <w:pPr>
              <w:pStyle w:val="TableText"/>
            </w:pPr>
            <w:r w:rsidRPr="009334C4">
              <w:t xml:space="preserve">Negligible </w:t>
            </w:r>
          </w:p>
          <w:p w14:paraId="4A86211A" w14:textId="77777777" w:rsidR="00C2083B" w:rsidRDefault="00C2083B" w:rsidP="00F66A5F">
            <w:pPr>
              <w:pStyle w:val="TableText"/>
            </w:pPr>
          </w:p>
          <w:p w14:paraId="191E9227" w14:textId="50BBB081" w:rsidR="00C2083B" w:rsidRDefault="00C2083B" w:rsidP="00F66A5F">
            <w:pPr>
              <w:pStyle w:val="TableText"/>
            </w:pPr>
          </w:p>
        </w:tc>
        <w:tc>
          <w:tcPr>
            <w:tcW w:w="1040" w:type="dxa"/>
            <w:vMerge/>
          </w:tcPr>
          <w:p w14:paraId="44D9AB86" w14:textId="4907934D" w:rsidR="00C2083B" w:rsidRDefault="00C2083B" w:rsidP="00F66A5F">
            <w:pPr>
              <w:pStyle w:val="TableText"/>
            </w:pPr>
          </w:p>
        </w:tc>
        <w:tc>
          <w:tcPr>
            <w:tcW w:w="1368" w:type="dxa"/>
            <w:shd w:val="clear" w:color="auto" w:fill="A5C9EB" w:themeFill="accent3" w:themeFillTint="40"/>
          </w:tcPr>
          <w:p w14:paraId="13102FF1" w14:textId="43D5EC3E" w:rsidR="00C2083B" w:rsidRDefault="00C2083B" w:rsidP="00F66A5F">
            <w:pPr>
              <w:pStyle w:val="TableText"/>
            </w:pPr>
            <w:r w:rsidRPr="009334C4">
              <w:t xml:space="preserve">Negligible </w:t>
            </w:r>
          </w:p>
          <w:p w14:paraId="6F0BE0CD" w14:textId="77777777" w:rsidR="00C2083B" w:rsidRDefault="00C2083B" w:rsidP="00F66A5F">
            <w:pPr>
              <w:pStyle w:val="TableText"/>
            </w:pPr>
          </w:p>
          <w:p w14:paraId="0D831A62" w14:textId="382E3F53" w:rsidR="00C2083B" w:rsidRDefault="00C2083B" w:rsidP="00F66A5F">
            <w:pPr>
              <w:pStyle w:val="TableText"/>
            </w:pPr>
          </w:p>
        </w:tc>
      </w:tr>
    </w:tbl>
    <w:p w14:paraId="2A861CEF" w14:textId="6EB46683" w:rsidR="003B2D47" w:rsidRPr="00A6515E" w:rsidRDefault="003B2D47" w:rsidP="00C2083B">
      <w:pPr>
        <w:pStyle w:val="Heading4"/>
      </w:pPr>
      <w:bookmarkStart w:id="64" w:name="_Ref212113540"/>
      <w:r w:rsidRPr="00A6515E">
        <w:t>Routine discharges (OOB-I015)</w:t>
      </w:r>
      <w:bookmarkEnd w:id="64"/>
    </w:p>
    <w:p w14:paraId="0F9D9B7F" w14:textId="77777777" w:rsidR="00CA0972" w:rsidRDefault="00CA0972" w:rsidP="00CA0972">
      <w:pPr>
        <w:pStyle w:val="Heading5NoNumber"/>
      </w:pPr>
      <w:r>
        <w:t>Potential impact</w:t>
      </w:r>
    </w:p>
    <w:p w14:paraId="7610B731" w14:textId="77777777" w:rsidR="003B2D47" w:rsidRDefault="003B2D47" w:rsidP="00F66A5F">
      <w:pPr>
        <w:pStyle w:val="BodyText"/>
      </w:pPr>
      <w:r w:rsidRPr="009249C1">
        <w:t xml:space="preserve">Routine discharges from large vessels may </w:t>
      </w:r>
      <w:r>
        <w:t>cause</w:t>
      </w:r>
      <w:r w:rsidRPr="009249C1">
        <w:t xml:space="preserve"> changes to water quality in the immediate vicinity of the vessel over a period of hours </w:t>
      </w:r>
      <w:r>
        <w:t xml:space="preserve">which could temporarily affect seabirds through impacts on prey items such as fish. </w:t>
      </w:r>
    </w:p>
    <w:p w14:paraId="7A50BFBE" w14:textId="6A9B2838" w:rsidR="003B2D47" w:rsidRDefault="007F5BF2" w:rsidP="00F66A5F">
      <w:pPr>
        <w:pStyle w:val="BodyText"/>
      </w:pPr>
      <w:r>
        <w:t xml:space="preserve">This will be mitigated by </w:t>
      </w:r>
      <w:r w:rsidR="00687377">
        <w:t xml:space="preserve">a </w:t>
      </w:r>
      <w:r>
        <w:t>vessels</w:t>
      </w:r>
      <w:r w:rsidR="006E5BCB">
        <w:t xml:space="preserve"> operations framework that will ensure vessels manage their </w:t>
      </w:r>
      <w:r w:rsidR="00C95962">
        <w:t>routine discharges in line with</w:t>
      </w:r>
      <w:r w:rsidR="006E5BCB">
        <w:t xml:space="preserve"> the </w:t>
      </w:r>
      <w:r w:rsidR="006E5BCB" w:rsidRPr="006E5BCB">
        <w:t>International Convention for the Prevention of Pollution from Ships (MARPOL)</w:t>
      </w:r>
      <w:r>
        <w:t xml:space="preserve"> </w:t>
      </w:r>
      <w:r w:rsidR="003B2D47">
        <w:t xml:space="preserve">(VES-M01). </w:t>
      </w:r>
    </w:p>
    <w:p w14:paraId="06D8E06D" w14:textId="2625AC87" w:rsidR="003B2D47" w:rsidRDefault="003B2D47" w:rsidP="00BD4FDC">
      <w:pPr>
        <w:pStyle w:val="BodyText"/>
      </w:pPr>
      <w:r w:rsidRPr="009249C1">
        <w:lastRenderedPageBreak/>
        <w:t xml:space="preserve">Impacts related to routine discharges are expected to be of low spatial extent, intermittent and short-term duration. As activities will only occur in a small proportion of the total </w:t>
      </w:r>
      <w:r w:rsidR="00C95962">
        <w:t>offshore project area</w:t>
      </w:r>
      <w:r w:rsidRPr="009249C1">
        <w:t xml:space="preserve"> at any one time, it is expected that there will be no disruption of bird behaviour with no impact on population viability.</w:t>
      </w:r>
      <w:r>
        <w:t xml:space="preserve"> Initial and residual impacts are considered </w:t>
      </w:r>
      <w:r w:rsidR="00C95962">
        <w:t>n</w:t>
      </w:r>
      <w:r>
        <w:t>egligible for all shorebirds and seabirds (</w:t>
      </w:r>
      <w:r w:rsidR="00F644DF" w:rsidRPr="00BD4FDC">
        <w:fldChar w:fldCharType="begin"/>
      </w:r>
      <w:r w:rsidR="00F644DF" w:rsidRPr="00BD4FDC">
        <w:instrText xml:space="preserve"> REF _Ref199844679 \h </w:instrText>
      </w:r>
      <w:r w:rsidR="00BD4FDC">
        <w:instrText xml:space="preserve"> \* MERGEFORMAT </w:instrText>
      </w:r>
      <w:r w:rsidR="00F644DF" w:rsidRPr="00BD4FDC">
        <w:fldChar w:fldCharType="separate"/>
      </w:r>
      <w:r w:rsidR="00433FDE">
        <w:t>Table</w:t>
      </w:r>
      <w:r w:rsidR="00433FDE" w:rsidRPr="007E16F6">
        <w:t> </w:t>
      </w:r>
      <w:r w:rsidR="00433FDE">
        <w:t>12</w:t>
      </w:r>
      <w:r w:rsidR="00433FDE">
        <w:noBreakHyphen/>
        <w:t>10</w:t>
      </w:r>
      <w:r w:rsidR="00F644DF" w:rsidRPr="00BD4FDC">
        <w:fldChar w:fldCharType="end"/>
      </w:r>
      <w:r w:rsidRPr="00BD4FDC">
        <w:t>).</w:t>
      </w:r>
      <w:r>
        <w:t xml:space="preserve"> </w:t>
      </w:r>
    </w:p>
    <w:p w14:paraId="15DA88DE" w14:textId="0F940B47" w:rsidR="00250196" w:rsidRPr="004F513E" w:rsidRDefault="00250196" w:rsidP="00DF14BF">
      <w:pPr>
        <w:pStyle w:val="Caption"/>
      </w:pPr>
      <w:bookmarkStart w:id="65" w:name="_Ref199844679"/>
      <w:bookmarkStart w:id="66" w:name="_Toc228870861"/>
      <w:r>
        <w:t>Table</w:t>
      </w:r>
      <w:r w:rsidRPr="007E16F6">
        <w:t> </w:t>
      </w:r>
      <w:fldSimple w:instr=" STYLEREF 1 \s ">
        <w:r w:rsidR="00433FDE">
          <w:rPr>
            <w:noProof/>
          </w:rPr>
          <w:t>12</w:t>
        </w:r>
      </w:fldSimple>
      <w:r w:rsidR="00121ACB">
        <w:noBreakHyphen/>
      </w:r>
      <w:fldSimple w:instr=" SEQ Table \* ARABIC \s 1 ">
        <w:r w:rsidR="00433FDE">
          <w:rPr>
            <w:noProof/>
          </w:rPr>
          <w:t>10</w:t>
        </w:r>
      </w:fldSimple>
      <w:bookmarkEnd w:id="65"/>
      <w:r>
        <w:tab/>
      </w:r>
      <w:r w:rsidR="00F2470F" w:rsidRPr="00F2470F">
        <w:t>Residual impacts associated with routine discharges during the construction phase</w:t>
      </w:r>
      <w:bookmarkEnd w:id="66"/>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1699"/>
        <w:gridCol w:w="1343"/>
        <w:gridCol w:w="1462"/>
        <w:gridCol w:w="1343"/>
        <w:gridCol w:w="1343"/>
        <w:gridCol w:w="1063"/>
        <w:gridCol w:w="1385"/>
      </w:tblGrid>
      <w:tr w:rsidR="00917E5D" w14:paraId="02060F4F" w14:textId="70AB53DA" w:rsidTr="002E56BC">
        <w:trPr>
          <w:cantSplit/>
        </w:trPr>
        <w:tc>
          <w:tcPr>
            <w:tcW w:w="1699" w:type="dxa"/>
            <w:shd w:val="clear" w:color="auto" w:fill="006E50" w:themeFill="accent1"/>
          </w:tcPr>
          <w:p w14:paraId="7BC16E0F" w14:textId="77A19F83" w:rsidR="00917E5D" w:rsidRPr="002E56BC" w:rsidRDefault="00917E5D" w:rsidP="00F6423C">
            <w:pPr>
              <w:pStyle w:val="TableText"/>
              <w:numPr>
                <w:ilvl w:val="0"/>
                <w:numId w:val="1"/>
              </w:numPr>
              <w:rPr>
                <w:color w:val="FFFFFF" w:themeColor="background1"/>
              </w:rPr>
            </w:pPr>
            <w:r w:rsidRPr="002E56BC">
              <w:rPr>
                <w:color w:val="FFFFFF" w:themeColor="background1"/>
              </w:rPr>
              <w:t>Potential Impact</w:t>
            </w:r>
          </w:p>
        </w:tc>
        <w:tc>
          <w:tcPr>
            <w:tcW w:w="1343" w:type="dxa"/>
            <w:shd w:val="clear" w:color="auto" w:fill="006E50" w:themeFill="accent1"/>
          </w:tcPr>
          <w:p w14:paraId="46A8253E" w14:textId="0E714E18" w:rsidR="00917E5D" w:rsidRPr="00C2083B" w:rsidRDefault="00917E5D" w:rsidP="00F6423C">
            <w:pPr>
              <w:pStyle w:val="TableText"/>
              <w:numPr>
                <w:ilvl w:val="0"/>
                <w:numId w:val="1"/>
              </w:numPr>
              <w:rPr>
                <w:color w:val="FFFFFF" w:themeColor="background1"/>
              </w:rPr>
            </w:pPr>
            <w:r w:rsidRPr="00C2083B">
              <w:rPr>
                <w:color w:val="FFFFFF" w:themeColor="background1"/>
              </w:rPr>
              <w:t xml:space="preserve">Receptor </w:t>
            </w:r>
          </w:p>
        </w:tc>
        <w:tc>
          <w:tcPr>
            <w:tcW w:w="1462" w:type="dxa"/>
            <w:shd w:val="clear" w:color="auto" w:fill="006E50" w:themeFill="accent1"/>
          </w:tcPr>
          <w:p w14:paraId="3BA995AA" w14:textId="2BCD989B" w:rsidR="00917E5D" w:rsidRPr="00C2083B" w:rsidRDefault="00917E5D" w:rsidP="00F6423C">
            <w:pPr>
              <w:pStyle w:val="TableText"/>
              <w:numPr>
                <w:ilvl w:val="0"/>
                <w:numId w:val="1"/>
              </w:numPr>
              <w:rPr>
                <w:color w:val="FFFFFF" w:themeColor="background1"/>
              </w:rPr>
            </w:pPr>
            <w:r w:rsidRPr="00C2083B">
              <w:rPr>
                <w:color w:val="FFFFFF" w:themeColor="background1"/>
              </w:rPr>
              <w:t>Receptor sensitivity</w:t>
            </w:r>
          </w:p>
        </w:tc>
        <w:tc>
          <w:tcPr>
            <w:tcW w:w="1343" w:type="dxa"/>
            <w:shd w:val="clear" w:color="auto" w:fill="006E50" w:themeFill="accent1"/>
          </w:tcPr>
          <w:p w14:paraId="03D933DB" w14:textId="5FD84688" w:rsidR="00A66B08" w:rsidRPr="00C2083B" w:rsidRDefault="00A66B08" w:rsidP="00F6423C">
            <w:pPr>
              <w:pStyle w:val="TableText"/>
              <w:numPr>
                <w:ilvl w:val="0"/>
                <w:numId w:val="1"/>
              </w:numPr>
              <w:rPr>
                <w:color w:val="FFFFFF" w:themeColor="background1"/>
              </w:rPr>
            </w:pPr>
            <w:r w:rsidRPr="00C2083B">
              <w:rPr>
                <w:color w:val="FFFFFF" w:themeColor="background1"/>
              </w:rPr>
              <w:t>Magnitude</w:t>
            </w:r>
          </w:p>
        </w:tc>
        <w:tc>
          <w:tcPr>
            <w:tcW w:w="1343" w:type="dxa"/>
            <w:shd w:val="clear" w:color="auto" w:fill="006E50" w:themeFill="accent1"/>
          </w:tcPr>
          <w:p w14:paraId="73DF61F0" w14:textId="4508F62F" w:rsidR="00917E5D" w:rsidRPr="00C2083B" w:rsidRDefault="00917E5D" w:rsidP="00F6423C">
            <w:pPr>
              <w:pStyle w:val="TableText"/>
              <w:numPr>
                <w:ilvl w:val="0"/>
                <w:numId w:val="1"/>
              </w:numPr>
              <w:rPr>
                <w:color w:val="FFFFFF" w:themeColor="background1"/>
              </w:rPr>
            </w:pPr>
            <w:r w:rsidRPr="00C2083B">
              <w:rPr>
                <w:color w:val="FFFFFF" w:themeColor="background1"/>
              </w:rPr>
              <w:t>Initial consequence</w:t>
            </w:r>
          </w:p>
        </w:tc>
        <w:tc>
          <w:tcPr>
            <w:tcW w:w="1063" w:type="dxa"/>
            <w:shd w:val="clear" w:color="auto" w:fill="006E50" w:themeFill="accent1"/>
          </w:tcPr>
          <w:p w14:paraId="5BBD2374" w14:textId="6520DE20" w:rsidR="00917E5D" w:rsidRPr="00C2083B" w:rsidRDefault="00917E5D" w:rsidP="00F6423C">
            <w:pPr>
              <w:pStyle w:val="TableText"/>
              <w:numPr>
                <w:ilvl w:val="0"/>
                <w:numId w:val="1"/>
              </w:numPr>
              <w:rPr>
                <w:color w:val="FFFFFF" w:themeColor="background1"/>
              </w:rPr>
            </w:pPr>
            <w:r w:rsidRPr="00C2083B">
              <w:rPr>
                <w:color w:val="FFFFFF" w:themeColor="background1"/>
              </w:rPr>
              <w:t>Mitigation</w:t>
            </w:r>
          </w:p>
        </w:tc>
        <w:tc>
          <w:tcPr>
            <w:tcW w:w="1385" w:type="dxa"/>
            <w:shd w:val="clear" w:color="auto" w:fill="006E50" w:themeFill="accent1"/>
          </w:tcPr>
          <w:p w14:paraId="77BCC881" w14:textId="38F65CA0" w:rsidR="00917E5D" w:rsidRPr="00C2083B" w:rsidRDefault="00917E5D" w:rsidP="00F6423C">
            <w:pPr>
              <w:pStyle w:val="TableText"/>
              <w:numPr>
                <w:ilvl w:val="0"/>
                <w:numId w:val="1"/>
              </w:numPr>
              <w:rPr>
                <w:color w:val="FFFFFF" w:themeColor="background1"/>
              </w:rPr>
            </w:pPr>
            <w:r w:rsidRPr="00C2083B">
              <w:rPr>
                <w:color w:val="FFFFFF" w:themeColor="background1"/>
              </w:rPr>
              <w:t>Residual consequence</w:t>
            </w:r>
          </w:p>
        </w:tc>
      </w:tr>
      <w:tr w:rsidR="00917E5D" w14:paraId="25629B65" w14:textId="1E3EF697" w:rsidTr="002E56BC">
        <w:trPr>
          <w:cantSplit/>
        </w:trPr>
        <w:tc>
          <w:tcPr>
            <w:tcW w:w="1699" w:type="dxa"/>
            <w:shd w:val="clear" w:color="auto" w:fill="DAF6EE" w:themeFill="text2" w:themeFillTint="1A"/>
          </w:tcPr>
          <w:p w14:paraId="3D85E7F9" w14:textId="2AB26145" w:rsidR="00917E5D" w:rsidRDefault="00917E5D" w:rsidP="00F6423C">
            <w:pPr>
              <w:pStyle w:val="TableText"/>
              <w:numPr>
                <w:ilvl w:val="0"/>
                <w:numId w:val="1"/>
              </w:numPr>
            </w:pPr>
            <w:r w:rsidRPr="009334C4">
              <w:rPr>
                <w:bCs/>
              </w:rPr>
              <w:t>Routine discharges leading to a change in water quality, affecting fauna behaviour</w:t>
            </w:r>
          </w:p>
        </w:tc>
        <w:tc>
          <w:tcPr>
            <w:tcW w:w="1343" w:type="dxa"/>
          </w:tcPr>
          <w:p w14:paraId="5520FD9F" w14:textId="184A6B5C" w:rsidR="00917E5D" w:rsidRDefault="00917E5D" w:rsidP="00F6423C">
            <w:pPr>
              <w:pStyle w:val="TableText"/>
              <w:numPr>
                <w:ilvl w:val="0"/>
                <w:numId w:val="1"/>
              </w:numPr>
            </w:pPr>
            <w:r w:rsidRPr="009334C4">
              <w:rPr>
                <w:lang w:eastAsia="en-AU"/>
              </w:rPr>
              <w:t>All seabirds and shorebirds</w:t>
            </w:r>
          </w:p>
        </w:tc>
        <w:tc>
          <w:tcPr>
            <w:tcW w:w="1462" w:type="dxa"/>
          </w:tcPr>
          <w:p w14:paraId="6DAE9626" w14:textId="7A057359" w:rsidR="00917E5D" w:rsidRDefault="00917E5D" w:rsidP="00F6423C">
            <w:pPr>
              <w:pStyle w:val="TableText"/>
              <w:numPr>
                <w:ilvl w:val="0"/>
                <w:numId w:val="1"/>
              </w:numPr>
            </w:pPr>
            <w:r w:rsidRPr="009334C4">
              <w:rPr>
                <w:lang w:eastAsia="en-AU"/>
              </w:rPr>
              <w:t>Low</w:t>
            </w:r>
          </w:p>
        </w:tc>
        <w:tc>
          <w:tcPr>
            <w:tcW w:w="1343" w:type="dxa"/>
          </w:tcPr>
          <w:p w14:paraId="3C96FC92" w14:textId="0F01DB35" w:rsidR="00A66B08" w:rsidRDefault="00A66B08" w:rsidP="00F6423C">
            <w:pPr>
              <w:pStyle w:val="TableText"/>
              <w:numPr>
                <w:ilvl w:val="0"/>
                <w:numId w:val="1"/>
              </w:numPr>
            </w:pPr>
            <w:r>
              <w:t>Low</w:t>
            </w:r>
          </w:p>
        </w:tc>
        <w:tc>
          <w:tcPr>
            <w:tcW w:w="1343" w:type="dxa"/>
            <w:shd w:val="clear" w:color="auto" w:fill="A5C9EB" w:themeFill="accent3" w:themeFillTint="40"/>
          </w:tcPr>
          <w:p w14:paraId="5DC32464" w14:textId="2DA5616A" w:rsidR="00917E5D" w:rsidRDefault="00917E5D" w:rsidP="00F6423C">
            <w:pPr>
              <w:pStyle w:val="TableText"/>
              <w:numPr>
                <w:ilvl w:val="0"/>
                <w:numId w:val="1"/>
              </w:numPr>
            </w:pPr>
            <w:r w:rsidRPr="009334C4">
              <w:rPr>
                <w:lang w:eastAsia="en-AU"/>
              </w:rPr>
              <w:t xml:space="preserve">Negligible </w:t>
            </w:r>
            <w:r>
              <w:rPr>
                <w:lang w:eastAsia="en-AU"/>
              </w:rPr>
              <w:br/>
            </w:r>
            <w:r>
              <w:rPr>
                <w:highlight w:val="cyan"/>
                <w:lang w:eastAsia="en-AU"/>
              </w:rPr>
              <w:br/>
            </w:r>
          </w:p>
        </w:tc>
        <w:tc>
          <w:tcPr>
            <w:tcW w:w="1063" w:type="dxa"/>
          </w:tcPr>
          <w:p w14:paraId="22580272" w14:textId="76F6A66D" w:rsidR="00917E5D" w:rsidRDefault="00917E5D" w:rsidP="00F6423C">
            <w:pPr>
              <w:pStyle w:val="TableText"/>
              <w:numPr>
                <w:ilvl w:val="0"/>
                <w:numId w:val="1"/>
              </w:numPr>
            </w:pPr>
            <w:r w:rsidRPr="00411697">
              <w:t>VES-M01</w:t>
            </w:r>
          </w:p>
        </w:tc>
        <w:tc>
          <w:tcPr>
            <w:tcW w:w="1385" w:type="dxa"/>
            <w:shd w:val="clear" w:color="auto" w:fill="A5C9EB" w:themeFill="accent3" w:themeFillTint="40"/>
          </w:tcPr>
          <w:p w14:paraId="7086CB5B" w14:textId="7E732E59" w:rsidR="00917E5D" w:rsidRDefault="00917E5D" w:rsidP="00F6423C">
            <w:pPr>
              <w:pStyle w:val="TableText"/>
              <w:numPr>
                <w:ilvl w:val="0"/>
                <w:numId w:val="1"/>
              </w:numPr>
            </w:pPr>
            <w:r w:rsidRPr="009334C4">
              <w:rPr>
                <w:lang w:eastAsia="en-AU"/>
              </w:rPr>
              <w:t xml:space="preserve">Negligible </w:t>
            </w:r>
            <w:r>
              <w:rPr>
                <w:lang w:eastAsia="en-AU"/>
              </w:rPr>
              <w:br/>
            </w:r>
            <w:r>
              <w:rPr>
                <w:highlight w:val="cyan"/>
                <w:lang w:eastAsia="en-AU"/>
              </w:rPr>
              <w:br/>
            </w:r>
          </w:p>
        </w:tc>
      </w:tr>
    </w:tbl>
    <w:p w14:paraId="14E7FDF3" w14:textId="1C15CBFF" w:rsidR="00117954" w:rsidRDefault="00117954" w:rsidP="00117954">
      <w:pPr>
        <w:pStyle w:val="Heading3"/>
      </w:pPr>
      <w:bookmarkStart w:id="67" w:name="_Ref199845866"/>
      <w:bookmarkStart w:id="68" w:name="_Ref199850701"/>
      <w:bookmarkStart w:id="69" w:name="_Toc228870834"/>
      <w:r w:rsidRPr="00117954">
        <w:t>Potential risk</w:t>
      </w:r>
      <w:r w:rsidR="003E16DC">
        <w:t>s</w:t>
      </w:r>
      <w:bookmarkEnd w:id="67"/>
      <w:bookmarkEnd w:id="68"/>
      <w:bookmarkEnd w:id="69"/>
      <w:r w:rsidRPr="00117954">
        <w:t xml:space="preserve"> </w:t>
      </w:r>
    </w:p>
    <w:p w14:paraId="7A8981CD" w14:textId="5807238E" w:rsidR="00D231C7" w:rsidRPr="00D231C7" w:rsidRDefault="0056361C" w:rsidP="00D231C7">
      <w:pPr>
        <w:pStyle w:val="BodyText"/>
      </w:pPr>
      <w:r>
        <w:t>All p</w:t>
      </w:r>
      <w:r w:rsidR="00D231C7" w:rsidRPr="00D231C7">
        <w:t xml:space="preserve">otential risks </w:t>
      </w:r>
      <w:r>
        <w:t>on</w:t>
      </w:r>
      <w:r w:rsidR="00D231C7" w:rsidRPr="00D231C7">
        <w:t xml:space="preserve"> offshore ornithology and bats </w:t>
      </w:r>
      <w:r w:rsidR="001F114D" w:rsidRPr="001F114D">
        <w:t>identified from the construction phase have a residual risk rating of low or very low. These risks include:</w:t>
      </w:r>
    </w:p>
    <w:p w14:paraId="70861FDA" w14:textId="77777777" w:rsidR="00D231C7" w:rsidRPr="00D231C7" w:rsidRDefault="00D231C7" w:rsidP="00D231C7">
      <w:pPr>
        <w:pStyle w:val="BodyBullet1"/>
      </w:pPr>
      <w:r w:rsidRPr="00D231C7">
        <w:t>Physical presence of construction vessels: propellor injury (OOB-R001)</w:t>
      </w:r>
    </w:p>
    <w:p w14:paraId="6480D6CB" w14:textId="16AF205A" w:rsidR="00D231C7" w:rsidRDefault="00D231C7" w:rsidP="00D231C7">
      <w:pPr>
        <w:pStyle w:val="BodyBullet1"/>
      </w:pPr>
      <w:r w:rsidRPr="00D231C7">
        <w:t xml:space="preserve">Unplanned hydrocarbon release (oil spill </w:t>
      </w:r>
      <w:r w:rsidR="002229DB">
        <w:t>and</w:t>
      </w:r>
      <w:r w:rsidRPr="00D231C7">
        <w:t xml:space="preserve"> toxicity) (OOB-R002, OOB-R003)</w:t>
      </w:r>
    </w:p>
    <w:p w14:paraId="5E706EB2" w14:textId="64DB8D36" w:rsidR="00D231C7" w:rsidRPr="00D231C7" w:rsidRDefault="00D231C7" w:rsidP="00D231C7">
      <w:pPr>
        <w:pStyle w:val="BodyBullet1"/>
      </w:pPr>
      <w:r w:rsidRPr="00D231C7">
        <w:t>Marine debris leading to entanglement or ingestion (OOB-R004)</w:t>
      </w:r>
      <w:r w:rsidR="002229DB">
        <w:t>.</w:t>
      </w:r>
    </w:p>
    <w:p w14:paraId="79686B72" w14:textId="7503267A" w:rsidR="00A5184F" w:rsidRDefault="00117954" w:rsidP="00C2083B">
      <w:pPr>
        <w:pStyle w:val="Heading4"/>
      </w:pPr>
      <w:bookmarkStart w:id="70" w:name="_Ref212118491"/>
      <w:r w:rsidRPr="00117954">
        <w:t>Physical presence of construction vessels: propellor injury (OOB-R001)</w:t>
      </w:r>
      <w:bookmarkEnd w:id="70"/>
    </w:p>
    <w:p w14:paraId="338C45AA" w14:textId="7C9FD8C9" w:rsidR="001F114D" w:rsidRPr="001F114D" w:rsidRDefault="00960EB2" w:rsidP="00960EB2">
      <w:pPr>
        <w:pStyle w:val="Heading5NoNumber"/>
      </w:pPr>
      <w:r>
        <w:t>Potential risk</w:t>
      </w:r>
    </w:p>
    <w:p w14:paraId="35EEF9B6" w14:textId="50835CCF" w:rsidR="00A5184F" w:rsidRPr="00DC763D" w:rsidRDefault="00A5184F" w:rsidP="00F66A5F">
      <w:pPr>
        <w:pStyle w:val="BodyText"/>
        <w:rPr>
          <w:b/>
          <w:bCs/>
          <w:i/>
          <w:iCs/>
        </w:rPr>
      </w:pPr>
      <w:r w:rsidRPr="009334C4">
        <w:t>Construction of the wind farm will involve</w:t>
      </w:r>
      <w:r>
        <w:t xml:space="preserve"> increased</w:t>
      </w:r>
      <w:r w:rsidRPr="009334C4">
        <w:t xml:space="preserve"> vessel movements between</w:t>
      </w:r>
      <w:r w:rsidR="00693674">
        <w:t xml:space="preserve"> </w:t>
      </w:r>
      <w:r w:rsidR="002229DB">
        <w:t>Gippsland</w:t>
      </w:r>
      <w:r w:rsidR="00693674">
        <w:t xml:space="preserve"> ports, </w:t>
      </w:r>
      <w:r w:rsidRPr="009334C4">
        <w:t xml:space="preserve">and the </w:t>
      </w:r>
      <w:r w:rsidR="00693674">
        <w:t>offshore project</w:t>
      </w:r>
      <w:r w:rsidR="00524D8C">
        <w:t xml:space="preserve"> area and within the offshore project area. </w:t>
      </w:r>
      <w:r>
        <w:t xml:space="preserve">The use of </w:t>
      </w:r>
      <w:r w:rsidR="00592EF8">
        <w:t xml:space="preserve">vessels </w:t>
      </w:r>
      <w:r w:rsidRPr="00510D21">
        <w:t xml:space="preserve">that have propellers </w:t>
      </w:r>
      <w:r>
        <w:t xml:space="preserve">has the </w:t>
      </w:r>
      <w:r w:rsidRPr="009334C4">
        <w:t>potential to increase the exposure of Little Penguins to vessel collision and propeller injury.</w:t>
      </w:r>
      <w:r w:rsidR="00B66E28">
        <w:t xml:space="preserve"> </w:t>
      </w:r>
      <w:r w:rsidR="00B66E28" w:rsidRPr="00B66E28">
        <w:t>Propellers will be limited mainly to local vessels that may potentially be used for marine surveys, guard vessels or other support vessel roles</w:t>
      </w:r>
      <w:r w:rsidR="00DC763D">
        <w:t>, but m</w:t>
      </w:r>
      <w:r w:rsidR="00DC763D" w:rsidRPr="00B66E28">
        <w:t xml:space="preserve">ost project vessels, including </w:t>
      </w:r>
      <w:r w:rsidR="00B45790">
        <w:t>crew transfer vessels</w:t>
      </w:r>
      <w:r w:rsidR="00DC763D" w:rsidRPr="00B66E28">
        <w:t>, are likely to use waterjet thrusters, which do not pose a threat to Little Penguins.</w:t>
      </w:r>
    </w:p>
    <w:p w14:paraId="2BEE9A5A" w14:textId="084302CA" w:rsidR="00A5184F" w:rsidRDefault="00A5184F" w:rsidP="00BD4FDC">
      <w:pPr>
        <w:pStyle w:val="BodyText"/>
      </w:pPr>
      <w:r>
        <w:lastRenderedPageBreak/>
        <w:t xml:space="preserve">The mouth of Corner Inlet is an important foraging area for the species, particularly those from Rabbit Island, and the </w:t>
      </w:r>
      <w:r w:rsidR="00531DB0">
        <w:t>offshore wind farm area</w:t>
      </w:r>
      <w:r>
        <w:t xml:space="preserve"> </w:t>
      </w:r>
      <w:r w:rsidR="00313FF4">
        <w:t>overlaps a</w:t>
      </w:r>
      <w:r>
        <w:t xml:space="preserve"> part of their foraging habitat particularly in winter months (noting that annual use rates are highly variable). Th</w:t>
      </w:r>
      <w:r w:rsidR="000E1D81">
        <w:t>erefore</w:t>
      </w:r>
      <w:r>
        <w:t xml:space="preserve">, it can be expected that vessels would traverse through waters used by Little </w:t>
      </w:r>
      <w:r w:rsidR="001215B2">
        <w:t>Penguins and</w:t>
      </w:r>
      <w:r>
        <w:t xml:space="preserve"> considering that data from Western Australia suggests they are sensitive to propellor </w:t>
      </w:r>
      <w:r w:rsidRPr="00D44DF1">
        <w:t xml:space="preserve">injury from recreational boat strikes, the initial risk rating for the species is considered </w:t>
      </w:r>
      <w:r w:rsidR="00F5748C">
        <w:t>m</w:t>
      </w:r>
      <w:r w:rsidRPr="00D44DF1">
        <w:t>edium (</w:t>
      </w:r>
      <w:r w:rsidR="00F644DF" w:rsidRPr="00BD4FDC">
        <w:fldChar w:fldCharType="begin"/>
      </w:r>
      <w:r w:rsidR="00F644DF" w:rsidRPr="00BD4FDC">
        <w:instrText xml:space="preserve"> REF _Ref199844693 \h </w:instrText>
      </w:r>
      <w:r w:rsidR="00D44DF1" w:rsidRPr="00BD4FDC">
        <w:instrText xml:space="preserve"> \* MERGEFORMAT </w:instrText>
      </w:r>
      <w:r w:rsidR="00F644DF" w:rsidRPr="00BD4FDC">
        <w:fldChar w:fldCharType="separate"/>
      </w:r>
      <w:r w:rsidR="00433FDE" w:rsidRPr="00630BD4">
        <w:t>Table </w:t>
      </w:r>
      <w:r w:rsidR="00433FDE">
        <w:t>12</w:t>
      </w:r>
      <w:r w:rsidR="00433FDE">
        <w:noBreakHyphen/>
        <w:t>11</w:t>
      </w:r>
      <w:r w:rsidR="00F644DF" w:rsidRPr="00BD4FDC">
        <w:fldChar w:fldCharType="end"/>
      </w:r>
      <w:r w:rsidRPr="00BD4FDC">
        <w:t>).</w:t>
      </w:r>
      <w:r>
        <w:t xml:space="preserve"> </w:t>
      </w:r>
    </w:p>
    <w:p w14:paraId="67B92A5D" w14:textId="35E74AB4" w:rsidR="00A5184F" w:rsidRDefault="00A5184F" w:rsidP="00F66A5F">
      <w:pPr>
        <w:pStyle w:val="BodyText"/>
      </w:pPr>
      <w:r w:rsidRPr="00B30A59">
        <w:t>To</w:t>
      </w:r>
      <w:r w:rsidR="00387F32">
        <w:t xml:space="preserve"> mitigate this risk and</w:t>
      </w:r>
      <w:r w:rsidRPr="00B30A59">
        <w:t xml:space="preserve"> reduce the potential for serious trauma and/or mortality associated with propeller injury,</w:t>
      </w:r>
      <w:r w:rsidR="00526C43" w:rsidRPr="00526C43">
        <w:t xml:space="preserve"> </w:t>
      </w:r>
      <w:r w:rsidR="00526C43">
        <w:t>where practicable,</w:t>
      </w:r>
      <w:r w:rsidRPr="00B30A59">
        <w:t xml:space="preserve"> propeller guards will be installed on </w:t>
      </w:r>
      <w:r w:rsidR="007343A4" w:rsidRPr="00B30A59">
        <w:t xml:space="preserve">propeller-powered </w:t>
      </w:r>
      <w:r w:rsidRPr="00B30A59">
        <w:t xml:space="preserve">vessels </w:t>
      </w:r>
      <w:r w:rsidR="00016822">
        <w:t>used for the project</w:t>
      </w:r>
      <w:r w:rsidR="0059408D">
        <w:t xml:space="preserve"> </w:t>
      </w:r>
      <w:r w:rsidR="00CB1251">
        <w:t xml:space="preserve">transiting to and from </w:t>
      </w:r>
      <w:r w:rsidR="00D26A53">
        <w:t>ports</w:t>
      </w:r>
      <w:r w:rsidR="00CB1251">
        <w:t xml:space="preserve"> within Corner Inlet</w:t>
      </w:r>
      <w:r w:rsidR="00526C43">
        <w:t xml:space="preserve"> </w:t>
      </w:r>
      <w:r>
        <w:t xml:space="preserve">(VES-M07). </w:t>
      </w:r>
      <w:r w:rsidR="00F63ED5">
        <w:t xml:space="preserve">These guards will </w:t>
      </w:r>
      <w:r w:rsidR="00F63ED5" w:rsidRPr="00C771FF">
        <w:t>provid</w:t>
      </w:r>
      <w:r w:rsidR="00F63ED5">
        <w:t>e</w:t>
      </w:r>
      <w:r w:rsidR="00F63ED5" w:rsidRPr="00C771FF">
        <w:t xml:space="preserve"> a physical barrier that prevents direct contact with the propeller blades</w:t>
      </w:r>
      <w:r w:rsidR="00F63ED5">
        <w:t>.</w:t>
      </w:r>
    </w:p>
    <w:p w14:paraId="6A69F027" w14:textId="2D93D925" w:rsidR="00A5184F" w:rsidRDefault="00A5184F" w:rsidP="00D44DF1">
      <w:pPr>
        <w:pStyle w:val="BodyText"/>
      </w:pPr>
      <w:r w:rsidRPr="00B30A59">
        <w:t>Following the application of</w:t>
      </w:r>
      <w:r w:rsidR="00526C43">
        <w:t xml:space="preserve"> this</w:t>
      </w:r>
      <w:r w:rsidRPr="00B30A59">
        <w:t xml:space="preserve"> mitigation measure, the</w:t>
      </w:r>
      <w:r>
        <w:t xml:space="preserve"> </w:t>
      </w:r>
      <w:r w:rsidR="00FE7B2E">
        <w:t xml:space="preserve">likelihood of </w:t>
      </w:r>
      <w:r w:rsidR="005A2F03">
        <w:t>a propellor strike</w:t>
      </w:r>
      <w:r w:rsidR="00FE7B2E">
        <w:t xml:space="preserve"> occurring reduces to rare</w:t>
      </w:r>
      <w:r w:rsidR="005A2F03">
        <w:t xml:space="preserve"> and the consequence becomes negligible.</w:t>
      </w:r>
      <w:r>
        <w:t xml:space="preserve"> </w:t>
      </w:r>
      <w:r w:rsidRPr="00D44DF1">
        <w:t xml:space="preserve">Residual risk to the Little Penguin is considered </w:t>
      </w:r>
      <w:r w:rsidR="00A00B42">
        <w:t>v</w:t>
      </w:r>
      <w:r w:rsidRPr="00D44DF1">
        <w:t xml:space="preserve">ery </w:t>
      </w:r>
      <w:r w:rsidR="00A00B42">
        <w:t>l</w:t>
      </w:r>
      <w:r w:rsidRPr="00D44DF1">
        <w:t>ow (</w:t>
      </w:r>
      <w:r w:rsidR="00F644DF" w:rsidRPr="00D44DF1">
        <w:fldChar w:fldCharType="begin"/>
      </w:r>
      <w:r w:rsidR="00F644DF" w:rsidRPr="00D44DF1">
        <w:instrText xml:space="preserve"> REF _Ref199844693 \h </w:instrText>
      </w:r>
      <w:r w:rsidR="00D44DF1">
        <w:instrText xml:space="preserve"> \* MERGEFORMAT </w:instrText>
      </w:r>
      <w:r w:rsidR="00F644DF" w:rsidRPr="00D44DF1">
        <w:fldChar w:fldCharType="separate"/>
      </w:r>
      <w:r w:rsidR="00433FDE" w:rsidRPr="00630BD4">
        <w:t>Table </w:t>
      </w:r>
      <w:r w:rsidR="00433FDE">
        <w:t>12</w:t>
      </w:r>
      <w:r w:rsidR="00433FDE">
        <w:noBreakHyphen/>
        <w:t>11</w:t>
      </w:r>
      <w:r w:rsidR="00F644DF" w:rsidRPr="00D44DF1">
        <w:fldChar w:fldCharType="end"/>
      </w:r>
      <w:r w:rsidRPr="00D44DF1">
        <w:t>).</w:t>
      </w:r>
      <w:r>
        <w:t xml:space="preserve"> </w:t>
      </w:r>
    </w:p>
    <w:p w14:paraId="3BB9478C" w14:textId="39FA955E" w:rsidR="001A1BAD" w:rsidRPr="004F513E" w:rsidRDefault="001A1BAD" w:rsidP="00630BD4">
      <w:pPr>
        <w:pStyle w:val="Caption"/>
      </w:pPr>
      <w:bookmarkStart w:id="71" w:name="_Ref199844693"/>
      <w:bookmarkStart w:id="72" w:name="_Toc228870862"/>
      <w:r w:rsidRPr="00630BD4">
        <w:t>Table </w:t>
      </w:r>
      <w:fldSimple w:instr=" STYLEREF 1 \s ">
        <w:r w:rsidR="00433FDE">
          <w:rPr>
            <w:noProof/>
          </w:rPr>
          <w:t>12</w:t>
        </w:r>
      </w:fldSimple>
      <w:r w:rsidR="00121ACB">
        <w:noBreakHyphen/>
      </w:r>
      <w:fldSimple w:instr=" SEQ Table \* ARABIC \s 1 ">
        <w:r w:rsidR="00433FDE">
          <w:rPr>
            <w:noProof/>
          </w:rPr>
          <w:t>11</w:t>
        </w:r>
      </w:fldSimple>
      <w:bookmarkEnd w:id="71"/>
      <w:r>
        <w:tab/>
      </w:r>
      <w:r w:rsidR="00733811" w:rsidRPr="00733811">
        <w:t>Consequence, likelihood and residual risk ranking associated with physical presence of construction vessels and propeller injury during the construction phase</w:t>
      </w:r>
      <w:bookmarkEnd w:id="72"/>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992"/>
        <w:gridCol w:w="993"/>
        <w:gridCol w:w="1133"/>
        <w:gridCol w:w="1336"/>
        <w:gridCol w:w="1074"/>
        <w:gridCol w:w="1559"/>
        <w:gridCol w:w="993"/>
        <w:gridCol w:w="1558"/>
      </w:tblGrid>
      <w:tr w:rsidR="003A074B" w14:paraId="4A110B23" w14:textId="77777777" w:rsidTr="002E56BC">
        <w:trPr>
          <w:cantSplit/>
        </w:trPr>
        <w:tc>
          <w:tcPr>
            <w:tcW w:w="515" w:type="pct"/>
            <w:shd w:val="clear" w:color="auto" w:fill="006E50" w:themeFill="accent1"/>
          </w:tcPr>
          <w:p w14:paraId="4DFA8C24" w14:textId="141C7CF8" w:rsidR="003A074B" w:rsidRPr="002E56BC" w:rsidRDefault="003A074B" w:rsidP="003A074B">
            <w:pPr>
              <w:pStyle w:val="TableText"/>
              <w:rPr>
                <w:color w:val="FFFFFF" w:themeColor="background1"/>
              </w:rPr>
            </w:pPr>
            <w:r w:rsidRPr="002E56BC">
              <w:rPr>
                <w:color w:val="FFFFFF" w:themeColor="background1"/>
                <w:lang w:eastAsia="en-AU"/>
              </w:rPr>
              <w:t>Event (ID no.)</w:t>
            </w:r>
          </w:p>
        </w:tc>
        <w:tc>
          <w:tcPr>
            <w:tcW w:w="515" w:type="pct"/>
            <w:shd w:val="clear" w:color="auto" w:fill="006E50" w:themeFill="accent1"/>
          </w:tcPr>
          <w:p w14:paraId="1FDF2975" w14:textId="23F2EE38" w:rsidR="003A074B" w:rsidRPr="002E56BC" w:rsidRDefault="003A074B" w:rsidP="003A074B">
            <w:pPr>
              <w:pStyle w:val="TableText"/>
              <w:rPr>
                <w:color w:val="FFFFFF" w:themeColor="background1"/>
              </w:rPr>
            </w:pPr>
            <w:r w:rsidRPr="002E56BC">
              <w:rPr>
                <w:color w:val="FFFFFF" w:themeColor="background1"/>
              </w:rPr>
              <w:t xml:space="preserve">Receptor </w:t>
            </w:r>
          </w:p>
        </w:tc>
        <w:tc>
          <w:tcPr>
            <w:tcW w:w="588" w:type="pct"/>
            <w:shd w:val="clear" w:color="auto" w:fill="006E50" w:themeFill="accent1"/>
          </w:tcPr>
          <w:p w14:paraId="4F4621F4" w14:textId="39A98FB2" w:rsidR="003A074B" w:rsidRPr="002E56BC" w:rsidRDefault="003A074B" w:rsidP="003A074B">
            <w:pPr>
              <w:pStyle w:val="TableText"/>
              <w:rPr>
                <w:color w:val="FFFFFF" w:themeColor="background1"/>
              </w:rPr>
            </w:pPr>
            <w:r w:rsidRPr="002E56BC">
              <w:rPr>
                <w:color w:val="FFFFFF" w:themeColor="background1"/>
              </w:rPr>
              <w:t>Receptor sensitivity</w:t>
            </w:r>
          </w:p>
        </w:tc>
        <w:tc>
          <w:tcPr>
            <w:tcW w:w="693" w:type="pct"/>
            <w:shd w:val="clear" w:color="auto" w:fill="006E50" w:themeFill="accent1"/>
          </w:tcPr>
          <w:p w14:paraId="795C94D0" w14:textId="2B677AD9" w:rsidR="009E0153" w:rsidRPr="002E56BC" w:rsidRDefault="009E0153" w:rsidP="003A074B">
            <w:pPr>
              <w:pStyle w:val="TableText"/>
              <w:rPr>
                <w:color w:val="FFFFFF" w:themeColor="background1"/>
              </w:rPr>
            </w:pPr>
            <w:r w:rsidRPr="002E56BC">
              <w:rPr>
                <w:color w:val="FFFFFF" w:themeColor="background1"/>
              </w:rPr>
              <w:t>Consequence</w:t>
            </w:r>
          </w:p>
        </w:tc>
        <w:tc>
          <w:tcPr>
            <w:tcW w:w="557" w:type="pct"/>
            <w:shd w:val="clear" w:color="auto" w:fill="006E50" w:themeFill="accent1"/>
          </w:tcPr>
          <w:p w14:paraId="4AAFEF4D" w14:textId="539C509E" w:rsidR="009E0153" w:rsidRPr="002E56BC" w:rsidRDefault="009E0153" w:rsidP="003A074B">
            <w:pPr>
              <w:pStyle w:val="TableText"/>
              <w:rPr>
                <w:color w:val="FFFFFF" w:themeColor="background1"/>
              </w:rPr>
            </w:pPr>
            <w:r w:rsidRPr="002E56BC">
              <w:rPr>
                <w:color w:val="FFFFFF" w:themeColor="background1"/>
              </w:rPr>
              <w:t>Likelihood</w:t>
            </w:r>
          </w:p>
        </w:tc>
        <w:tc>
          <w:tcPr>
            <w:tcW w:w="809" w:type="pct"/>
            <w:shd w:val="clear" w:color="auto" w:fill="006E50" w:themeFill="accent1"/>
          </w:tcPr>
          <w:p w14:paraId="50916D2C" w14:textId="0BC97591" w:rsidR="003A074B" w:rsidRPr="002E56BC" w:rsidRDefault="003A074B" w:rsidP="003A074B">
            <w:pPr>
              <w:pStyle w:val="TableText"/>
              <w:rPr>
                <w:color w:val="FFFFFF" w:themeColor="background1"/>
              </w:rPr>
            </w:pPr>
            <w:r w:rsidRPr="002E56BC">
              <w:rPr>
                <w:color w:val="FFFFFF" w:themeColor="background1"/>
              </w:rPr>
              <w:t>Initial risk rating</w:t>
            </w:r>
          </w:p>
        </w:tc>
        <w:tc>
          <w:tcPr>
            <w:tcW w:w="515" w:type="pct"/>
            <w:shd w:val="clear" w:color="auto" w:fill="006E50" w:themeFill="accent1"/>
          </w:tcPr>
          <w:p w14:paraId="3CFA8D32" w14:textId="78374805" w:rsidR="003A074B" w:rsidRPr="002E56BC" w:rsidRDefault="003A074B" w:rsidP="003A074B">
            <w:pPr>
              <w:pStyle w:val="TableText"/>
              <w:rPr>
                <w:color w:val="FFFFFF" w:themeColor="background1"/>
              </w:rPr>
            </w:pPr>
            <w:r w:rsidRPr="002E56BC">
              <w:rPr>
                <w:color w:val="FFFFFF" w:themeColor="background1"/>
              </w:rPr>
              <w:t xml:space="preserve">Mitigation </w:t>
            </w:r>
          </w:p>
        </w:tc>
        <w:tc>
          <w:tcPr>
            <w:tcW w:w="808" w:type="pct"/>
            <w:shd w:val="clear" w:color="auto" w:fill="006E50" w:themeFill="accent1"/>
          </w:tcPr>
          <w:p w14:paraId="76162186" w14:textId="7BD2E5C4" w:rsidR="003A074B" w:rsidRPr="002E56BC" w:rsidRDefault="003A074B" w:rsidP="003A074B">
            <w:pPr>
              <w:pStyle w:val="TableText"/>
              <w:rPr>
                <w:color w:val="FFFFFF" w:themeColor="background1"/>
              </w:rPr>
            </w:pPr>
            <w:r w:rsidRPr="002E56BC">
              <w:rPr>
                <w:color w:val="FFFFFF" w:themeColor="background1"/>
              </w:rPr>
              <w:t>Residual risk rating</w:t>
            </w:r>
          </w:p>
        </w:tc>
      </w:tr>
      <w:tr w:rsidR="003A074B" w14:paraId="2B8A1C53" w14:textId="77777777" w:rsidTr="002E56BC">
        <w:trPr>
          <w:cantSplit/>
          <w:trHeight w:val="577"/>
        </w:trPr>
        <w:tc>
          <w:tcPr>
            <w:tcW w:w="515" w:type="pct"/>
            <w:shd w:val="clear" w:color="auto" w:fill="DAF6EE" w:themeFill="text2" w:themeFillTint="1A"/>
          </w:tcPr>
          <w:p w14:paraId="0AE5287E" w14:textId="0C35E107" w:rsidR="003A074B" w:rsidRDefault="003A074B" w:rsidP="003A074B">
            <w:pPr>
              <w:pStyle w:val="TableText"/>
            </w:pPr>
            <w:r>
              <w:t>OO</w:t>
            </w:r>
            <w:r w:rsidRPr="009334C4">
              <w:t xml:space="preserve">B-R001 </w:t>
            </w:r>
          </w:p>
        </w:tc>
        <w:tc>
          <w:tcPr>
            <w:tcW w:w="515" w:type="pct"/>
          </w:tcPr>
          <w:p w14:paraId="144F1708" w14:textId="0A068F61" w:rsidR="003A074B" w:rsidRDefault="003A074B" w:rsidP="003A074B">
            <w:pPr>
              <w:pStyle w:val="TableText"/>
            </w:pPr>
            <w:r w:rsidRPr="009334C4">
              <w:t>Little Penguin</w:t>
            </w:r>
          </w:p>
        </w:tc>
        <w:tc>
          <w:tcPr>
            <w:tcW w:w="588" w:type="pct"/>
          </w:tcPr>
          <w:p w14:paraId="39335CA8" w14:textId="38B73ACE" w:rsidR="003A074B" w:rsidRDefault="003A074B" w:rsidP="003A074B">
            <w:pPr>
              <w:pStyle w:val="TableText"/>
            </w:pPr>
            <w:r w:rsidRPr="009334C4">
              <w:t>Medium</w:t>
            </w:r>
          </w:p>
        </w:tc>
        <w:tc>
          <w:tcPr>
            <w:tcW w:w="693" w:type="pct"/>
          </w:tcPr>
          <w:p w14:paraId="065C199B" w14:textId="7962ABE3" w:rsidR="009E0153" w:rsidRDefault="009E0153" w:rsidP="00413187">
            <w:pPr>
              <w:pStyle w:val="TableText"/>
            </w:pPr>
            <w:r>
              <w:t>Moderate</w:t>
            </w:r>
          </w:p>
        </w:tc>
        <w:tc>
          <w:tcPr>
            <w:tcW w:w="557" w:type="pct"/>
          </w:tcPr>
          <w:p w14:paraId="10D0ED6E" w14:textId="7A684DA2" w:rsidR="006C19B5" w:rsidRDefault="006C19B5" w:rsidP="00413187">
            <w:pPr>
              <w:pStyle w:val="TableText"/>
            </w:pPr>
            <w:r>
              <w:t>Possible</w:t>
            </w:r>
          </w:p>
        </w:tc>
        <w:tc>
          <w:tcPr>
            <w:tcW w:w="809" w:type="pct"/>
            <w:shd w:val="clear" w:color="auto" w:fill="F1E044" w:themeFill="accent4"/>
          </w:tcPr>
          <w:p w14:paraId="6857BE03" w14:textId="3630FFC5" w:rsidR="003A074B" w:rsidRDefault="003A074B" w:rsidP="00413187">
            <w:pPr>
              <w:pStyle w:val="TableText"/>
            </w:pPr>
            <w:r>
              <w:t>Medium</w:t>
            </w:r>
          </w:p>
          <w:p w14:paraId="02766F34" w14:textId="418315C2" w:rsidR="003A074B" w:rsidRDefault="003A074B" w:rsidP="00413187">
            <w:pPr>
              <w:pStyle w:val="TableText"/>
              <w:numPr>
                <w:ilvl w:val="0"/>
                <w:numId w:val="0"/>
              </w:numPr>
            </w:pPr>
          </w:p>
        </w:tc>
        <w:tc>
          <w:tcPr>
            <w:tcW w:w="515" w:type="pct"/>
          </w:tcPr>
          <w:p w14:paraId="267E3394" w14:textId="6C83EEE3" w:rsidR="003A074B" w:rsidRPr="00A72ED0" w:rsidRDefault="003A074B" w:rsidP="003A074B">
            <w:pPr>
              <w:pStyle w:val="TableText"/>
              <w:rPr>
                <w:lang w:val="da-DK" w:eastAsia="en-AU"/>
              </w:rPr>
            </w:pPr>
            <w:r w:rsidRPr="00A72ED0">
              <w:rPr>
                <w:lang w:val="da-DK" w:eastAsia="en-AU"/>
              </w:rPr>
              <w:t>VES-M0</w:t>
            </w:r>
            <w:r w:rsidR="001F0A52">
              <w:t>4</w:t>
            </w:r>
          </w:p>
          <w:p w14:paraId="2EF7DB47" w14:textId="59BB11C1" w:rsidR="003A074B" w:rsidRPr="00FD35FF" w:rsidRDefault="003A074B" w:rsidP="003A074B">
            <w:pPr>
              <w:pStyle w:val="TableText"/>
              <w:rPr>
                <w:color w:val="00B050"/>
                <w:lang w:val="da-DK" w:eastAsia="en-AU"/>
              </w:rPr>
            </w:pPr>
            <w:r w:rsidRPr="00A72ED0">
              <w:rPr>
                <w:lang w:val="da-DK" w:eastAsia="en-AU"/>
              </w:rPr>
              <w:t>VES-M07</w:t>
            </w:r>
          </w:p>
        </w:tc>
        <w:tc>
          <w:tcPr>
            <w:tcW w:w="808" w:type="pct"/>
            <w:shd w:val="clear" w:color="auto" w:fill="A5C9EB" w:themeFill="accent3" w:themeFillTint="40"/>
          </w:tcPr>
          <w:p w14:paraId="5B62DC5F" w14:textId="77777777" w:rsidR="003A074B" w:rsidRDefault="003A074B" w:rsidP="003A074B">
            <w:pPr>
              <w:pStyle w:val="TableText"/>
              <w:rPr>
                <w:lang w:eastAsia="en-AU"/>
              </w:rPr>
            </w:pPr>
            <w:r w:rsidRPr="009334C4">
              <w:rPr>
                <w:lang w:eastAsia="en-AU"/>
              </w:rPr>
              <w:t>Very Low</w:t>
            </w:r>
          </w:p>
          <w:p w14:paraId="1494CD06" w14:textId="731792B6" w:rsidR="003A074B" w:rsidRDefault="003A074B" w:rsidP="003A074B">
            <w:pPr>
              <w:pStyle w:val="TableText"/>
            </w:pPr>
          </w:p>
        </w:tc>
      </w:tr>
    </w:tbl>
    <w:p w14:paraId="6BA87804" w14:textId="77777777" w:rsidR="00A257A7" w:rsidRPr="00A257A7" w:rsidRDefault="00A257A7" w:rsidP="00A257A7">
      <w:pPr>
        <w:pStyle w:val="BodyText"/>
      </w:pPr>
    </w:p>
    <w:p w14:paraId="6B928B58" w14:textId="77777777" w:rsidR="002024EB" w:rsidRDefault="002024EB" w:rsidP="004B5E26">
      <w:pPr>
        <w:pStyle w:val="Heading4"/>
      </w:pPr>
      <w:bookmarkStart w:id="73" w:name="_Ref212118516"/>
      <w:bookmarkStart w:id="74" w:name="_Hlk194993046"/>
      <w:r>
        <w:t xml:space="preserve">Unplanned </w:t>
      </w:r>
      <w:r w:rsidRPr="00AB31A3">
        <w:t>hydrocarbon release (oil spill &amp; toxicity) (OOB-R002, OOB-R003)</w:t>
      </w:r>
      <w:bookmarkEnd w:id="73"/>
    </w:p>
    <w:bookmarkEnd w:id="74"/>
    <w:p w14:paraId="54061D74" w14:textId="77777777" w:rsidR="00960EB2" w:rsidRPr="001F114D" w:rsidRDefault="00960EB2" w:rsidP="00960EB2">
      <w:pPr>
        <w:pStyle w:val="Heading5NoNumber"/>
      </w:pPr>
      <w:r>
        <w:t>Potential risk</w:t>
      </w:r>
    </w:p>
    <w:p w14:paraId="4EA37B53" w14:textId="719141B7" w:rsidR="00983B07" w:rsidRDefault="002024EB" w:rsidP="00F66A5F">
      <w:pPr>
        <w:pStyle w:val="BodyText"/>
      </w:pPr>
      <w:r w:rsidRPr="009334C4">
        <w:t xml:space="preserve">Accidental </w:t>
      </w:r>
      <w:r>
        <w:t>release</w:t>
      </w:r>
      <w:r w:rsidRPr="009334C4">
        <w:t xml:space="preserve"> of hydrocarbons </w:t>
      </w:r>
      <w:r>
        <w:t xml:space="preserve">could </w:t>
      </w:r>
      <w:r w:rsidRPr="009334C4">
        <w:t>occur from spills on deck reaching the environment</w:t>
      </w:r>
      <w:r>
        <w:t>,</w:t>
      </w:r>
      <w:r w:rsidRPr="009334C4">
        <w:t xml:space="preserve"> at sea re-fuelling accidents</w:t>
      </w:r>
      <w:r>
        <w:t xml:space="preserve"> and the maximum credible scenario of a vessel collision (albeit a highly unlikely event). </w:t>
      </w:r>
      <w:r w:rsidR="00403947">
        <w:t xml:space="preserve">This could impact </w:t>
      </w:r>
      <w:r w:rsidR="000C5206">
        <w:t>seabirds through direct physical injury</w:t>
      </w:r>
      <w:r w:rsidR="008B225F">
        <w:t xml:space="preserve"> and toxicity or through indirect impacts on prey species.</w:t>
      </w:r>
    </w:p>
    <w:p w14:paraId="329B9A5A" w14:textId="35652549" w:rsidR="002024EB" w:rsidRDefault="0072061D" w:rsidP="00F66A5F">
      <w:pPr>
        <w:pStyle w:val="BodyText"/>
      </w:pPr>
      <w:r>
        <w:lastRenderedPageBreak/>
        <w:t>Oil spill modelling</w:t>
      </w:r>
      <w:r w:rsidR="002024EB" w:rsidRPr="004D60ED">
        <w:t xml:space="preserve"> </w:t>
      </w:r>
      <w:r w:rsidR="002A538A">
        <w:t xml:space="preserve">(see </w:t>
      </w:r>
      <w:r w:rsidR="00ED727E" w:rsidRPr="003742C4">
        <w:rPr>
          <w:rStyle w:val="Italics"/>
        </w:rPr>
        <w:t>Technical Report</w:t>
      </w:r>
      <w:r w:rsidR="00ED727E">
        <w:t xml:space="preserve"> </w:t>
      </w:r>
      <w:r w:rsidR="002A538A" w:rsidRPr="002A538A">
        <w:rPr>
          <w:i/>
          <w:iCs/>
        </w:rPr>
        <w:t>Attachment II – Oil Spill Modelling Summary Report</w:t>
      </w:r>
      <w:r w:rsidR="002A538A">
        <w:t xml:space="preserve">) </w:t>
      </w:r>
      <w:r w:rsidR="002024EB" w:rsidRPr="004D60ED">
        <w:t>indicate</w:t>
      </w:r>
      <w:r>
        <w:t>s</w:t>
      </w:r>
      <w:r w:rsidR="002024EB" w:rsidRPr="004D60ED">
        <w:t xml:space="preserve"> that any</w:t>
      </w:r>
      <w:r w:rsidR="002A538A">
        <w:t xml:space="preserve"> unmanaged and unmitigated</w:t>
      </w:r>
      <w:r w:rsidR="002024EB" w:rsidRPr="004D60ED">
        <w:t xml:space="preserve"> oil spill from the offshore wind farm would likely drift relatively small distances (less than 50 k</w:t>
      </w:r>
      <w:r w:rsidR="002024EB">
        <w:t>ilometres</w:t>
      </w:r>
      <w:r w:rsidR="002024EB" w:rsidRPr="004D60ED">
        <w:t xml:space="preserve">) as floating oil before concentrations reduced below </w:t>
      </w:r>
      <w:r w:rsidR="006703FD">
        <w:t>one</w:t>
      </w:r>
      <w:r w:rsidR="002024EB" w:rsidRPr="004D60ED">
        <w:t xml:space="preserve"> g</w:t>
      </w:r>
      <w:r w:rsidR="00D118BE">
        <w:t xml:space="preserve">ram per square metre </w:t>
      </w:r>
      <w:r w:rsidR="00D118BE" w:rsidRPr="004D60ED">
        <w:t>(</w:t>
      </w:r>
      <w:r w:rsidR="002024EB" w:rsidRPr="004D60ED">
        <w:t>averaged over areas of 0.16 k</w:t>
      </w:r>
      <w:r w:rsidR="002024EB">
        <w:t>ilometres squared</w:t>
      </w:r>
      <w:r w:rsidR="002024EB" w:rsidRPr="004D60ED">
        <w:t>)</w:t>
      </w:r>
      <w:r w:rsidR="002024EB">
        <w:t>. While the direction of travel would be predominantly parallel to the coast, if a spill were to occur to the south</w:t>
      </w:r>
      <w:r w:rsidR="002A538A">
        <w:t>ern</w:t>
      </w:r>
      <w:r w:rsidR="002024EB">
        <w:t xml:space="preserve"> inshore boundary of the </w:t>
      </w:r>
      <w:r>
        <w:t>offshore wind farm area</w:t>
      </w:r>
      <w:r w:rsidR="002024EB">
        <w:t xml:space="preserve">, there would be some potential </w:t>
      </w:r>
      <w:r w:rsidR="002024EB" w:rsidRPr="004D60ED">
        <w:t>for oil to strand and accumulate on</w:t>
      </w:r>
      <w:r w:rsidR="002024EB">
        <w:t xml:space="preserve"> shorelines with a </w:t>
      </w:r>
      <w:r w:rsidR="00276095">
        <w:t>less than</w:t>
      </w:r>
      <w:r w:rsidR="006477E1">
        <w:t xml:space="preserve"> two</w:t>
      </w:r>
      <w:r w:rsidR="002024EB">
        <w:t xml:space="preserve"> </w:t>
      </w:r>
      <w:r w:rsidR="00276095">
        <w:t>percent</w:t>
      </w:r>
      <w:r w:rsidR="002024EB">
        <w:t xml:space="preserve"> probability of this occurring</w:t>
      </w:r>
      <w:r w:rsidR="002024EB" w:rsidRPr="004D60ED">
        <w:t xml:space="preserve"> </w:t>
      </w:r>
      <w:r w:rsidR="002024EB">
        <w:t xml:space="preserve">in </w:t>
      </w:r>
      <w:r w:rsidR="002024EB" w:rsidRPr="004D60ED">
        <w:t>Corner Inlet</w:t>
      </w:r>
      <w:r w:rsidR="006477E1">
        <w:t>,</w:t>
      </w:r>
      <w:r w:rsidR="002024EB" w:rsidRPr="004D60ED">
        <w:t xml:space="preserve"> Nooramunga Marine and Coastal Park and at the Seal Islands</w:t>
      </w:r>
      <w:r w:rsidR="002024EB">
        <w:t>.</w:t>
      </w:r>
    </w:p>
    <w:p w14:paraId="167D2E2A" w14:textId="5B14D678" w:rsidR="002024EB" w:rsidRDefault="002024EB" w:rsidP="00F66A5F">
      <w:pPr>
        <w:pStyle w:val="BodyText"/>
      </w:pPr>
      <w:r>
        <w:t xml:space="preserve">If a spill </w:t>
      </w:r>
      <w:r w:rsidR="00E67955">
        <w:t>occurred</w:t>
      </w:r>
      <w:r>
        <w:t>, shorebird and seabird s</w:t>
      </w:r>
      <w:r w:rsidRPr="00901791">
        <w:t xml:space="preserve">pecies that are year-round residents (Australasian Gannets, Little Penguins and Greater Crested Tern) </w:t>
      </w:r>
      <w:r w:rsidR="00204E5B">
        <w:t>would</w:t>
      </w:r>
      <w:r w:rsidRPr="00901791">
        <w:t xml:space="preserve"> have greater potential for exposure than seasonal migrants</w:t>
      </w:r>
      <w:r>
        <w:t xml:space="preserve">. All species have a high sensitivity because they </w:t>
      </w:r>
      <w:r w:rsidRPr="009334C4">
        <w:t>have limited ability to adapt behaviour</w:t>
      </w:r>
      <w:r w:rsidR="006477E1">
        <w:t xml:space="preserve">, </w:t>
      </w:r>
      <w:r w:rsidRPr="009334C4">
        <w:t>therefore</w:t>
      </w:r>
      <w:r w:rsidR="006477E1">
        <w:t xml:space="preserve"> affecting </w:t>
      </w:r>
      <w:r w:rsidRPr="009334C4">
        <w:t xml:space="preserve">survival and reproduction rates, particularly </w:t>
      </w:r>
      <w:r w:rsidR="00EF02DF">
        <w:t>for</w:t>
      </w:r>
      <w:r w:rsidR="00E934DF">
        <w:t xml:space="preserve"> </w:t>
      </w:r>
      <w:r w:rsidRPr="009334C4">
        <w:t>adult birds</w:t>
      </w:r>
      <w:r>
        <w:t xml:space="preserve">. Despite the likelihood of an oil spill being very rare, it would affect a larger area than the </w:t>
      </w:r>
      <w:r w:rsidR="008C30AE">
        <w:t>offshore project area</w:t>
      </w:r>
      <w:r>
        <w:t xml:space="preserve"> and persist over the medium-term so the initial risk rating is considered </w:t>
      </w:r>
      <w:r w:rsidR="002D1557">
        <w:t>m</w:t>
      </w:r>
      <w:r>
        <w:t xml:space="preserve">edium.    </w:t>
      </w:r>
    </w:p>
    <w:p w14:paraId="534766E7" w14:textId="2CC26218" w:rsidR="002024EB" w:rsidRDefault="002024EB" w:rsidP="00F66A5F">
      <w:pPr>
        <w:pStyle w:val="BodyText"/>
      </w:pPr>
      <w:r>
        <w:t>Numerous</w:t>
      </w:r>
      <w:r w:rsidRPr="00A92B3B">
        <w:t xml:space="preserve"> initial mitigation measures</w:t>
      </w:r>
      <w:r>
        <w:t xml:space="preserve"> that are </w:t>
      </w:r>
      <w:r w:rsidRPr="00A92B3B">
        <w:t xml:space="preserve">standard </w:t>
      </w:r>
      <w:r w:rsidR="0087716D">
        <w:t>practice</w:t>
      </w:r>
      <w:r w:rsidRPr="00A92B3B">
        <w:t xml:space="preserve"> in the highly professional offshore commercial industry would ensure that a hydrocarbon release from vessel collision is an extremely unlikely event</w:t>
      </w:r>
      <w:r>
        <w:t xml:space="preserve"> </w:t>
      </w:r>
      <w:r w:rsidR="0029168E">
        <w:t>(VES-M01)</w:t>
      </w:r>
      <w:r w:rsidR="00316348">
        <w:t xml:space="preserve"> including during refuelling </w:t>
      </w:r>
      <w:r w:rsidR="00E24C05">
        <w:t>of vessels (SPL-M01)</w:t>
      </w:r>
      <w:r w:rsidR="00153084">
        <w:t xml:space="preserve">. </w:t>
      </w:r>
      <w:r w:rsidR="002B6093">
        <w:t xml:space="preserve">A marine coordination centre will manage movements of project vessels to and from the offshore project </w:t>
      </w:r>
      <w:r w:rsidR="002B18ED">
        <w:t xml:space="preserve">area (VES-M03) and project vessels </w:t>
      </w:r>
      <w:r w:rsidR="00147E8C">
        <w:t xml:space="preserve">will use defined shipping routes </w:t>
      </w:r>
      <w:r w:rsidR="00B42C2F">
        <w:t>between ports and within Corner Inlet if safe to do so (VES-M04).</w:t>
      </w:r>
      <w:r w:rsidR="00E24C05">
        <w:t xml:space="preserve"> To </w:t>
      </w:r>
      <w:r w:rsidR="0048437B">
        <w:t>mitigate the risk of a spill from substations, offshore substations will be regularly maintained and inspected (SPL-M03).</w:t>
      </w:r>
      <w:r>
        <w:t xml:space="preserve"> </w:t>
      </w:r>
      <w:r w:rsidR="00964DA8">
        <w:t xml:space="preserve">In the rare event a spill </w:t>
      </w:r>
      <w:r w:rsidR="00F66B2F">
        <w:t xml:space="preserve">occurs, </w:t>
      </w:r>
      <w:r w:rsidR="00F66B2F" w:rsidRPr="00F66B2F">
        <w:t>impacts would be minimised by the development of a spill response plan</w:t>
      </w:r>
      <w:r w:rsidR="009701E8">
        <w:t xml:space="preserve"> </w:t>
      </w:r>
      <w:r w:rsidR="00F66B2F" w:rsidRPr="00F66B2F">
        <w:t xml:space="preserve">(SPL-M02) that </w:t>
      </w:r>
      <w:r w:rsidR="009701E8">
        <w:t xml:space="preserve">would </w:t>
      </w:r>
      <w:r w:rsidR="00F66B2F" w:rsidRPr="00F66B2F">
        <w:t>ensure rapid and effective response to a hydrocarbon release.</w:t>
      </w:r>
    </w:p>
    <w:p w14:paraId="3A1EB8C5" w14:textId="5CAF53DE" w:rsidR="002024EB" w:rsidRDefault="002024EB" w:rsidP="00402C06">
      <w:pPr>
        <w:pStyle w:val="BodyText"/>
      </w:pPr>
      <w:r>
        <w:t xml:space="preserve">With </w:t>
      </w:r>
      <w:r w:rsidR="007378EC">
        <w:t>these</w:t>
      </w:r>
      <w:r>
        <w:t xml:space="preserve"> mitigation</w:t>
      </w:r>
      <w:r w:rsidR="007378EC">
        <w:t xml:space="preserve">s </w:t>
      </w:r>
      <w:r>
        <w:t xml:space="preserve">in place, </w:t>
      </w:r>
      <w:r w:rsidR="00590305">
        <w:t>the</w:t>
      </w:r>
      <w:r>
        <w:t xml:space="preserve"> residual risk </w:t>
      </w:r>
      <w:r w:rsidR="00491E9E">
        <w:t>rating</w:t>
      </w:r>
      <w:r>
        <w:t xml:space="preserve"> is considered </w:t>
      </w:r>
      <w:r w:rsidR="002D1557">
        <w:t>v</w:t>
      </w:r>
      <w:r>
        <w:t xml:space="preserve">ery </w:t>
      </w:r>
      <w:r w:rsidR="002D1557">
        <w:t>l</w:t>
      </w:r>
      <w:r>
        <w:t xml:space="preserve">ow for all seabird and </w:t>
      </w:r>
      <w:r w:rsidRPr="00402C06">
        <w:t>shorebirds (</w:t>
      </w:r>
      <w:r w:rsidR="00F644DF" w:rsidRPr="00402C06">
        <w:fldChar w:fldCharType="begin"/>
      </w:r>
      <w:r w:rsidR="00F644DF" w:rsidRPr="00402C06">
        <w:instrText xml:space="preserve"> REF _Ref199844712 \h </w:instrText>
      </w:r>
      <w:r w:rsidR="00897888" w:rsidRPr="00402C06">
        <w:instrText xml:space="preserve"> \* MERGEFORMAT </w:instrText>
      </w:r>
      <w:r w:rsidR="00F644DF" w:rsidRPr="00402C06">
        <w:fldChar w:fldCharType="separate"/>
      </w:r>
      <w:r w:rsidR="00433FDE" w:rsidRPr="00630BD4">
        <w:t>Table </w:t>
      </w:r>
      <w:r w:rsidR="00433FDE">
        <w:t>12</w:t>
      </w:r>
      <w:r w:rsidR="00433FDE">
        <w:noBreakHyphen/>
        <w:t>12</w:t>
      </w:r>
      <w:r w:rsidR="00F644DF" w:rsidRPr="00402C06">
        <w:fldChar w:fldCharType="end"/>
      </w:r>
      <w:r w:rsidRPr="00402C06">
        <w:t>).</w:t>
      </w:r>
      <w:r>
        <w:t xml:space="preserve"> </w:t>
      </w:r>
    </w:p>
    <w:p w14:paraId="79B4FDD6" w14:textId="090F09DB" w:rsidR="002024EB" w:rsidRPr="004F513E" w:rsidRDefault="002024EB" w:rsidP="00630BD4">
      <w:pPr>
        <w:pStyle w:val="Caption"/>
      </w:pPr>
      <w:bookmarkStart w:id="75" w:name="_Ref199844712"/>
      <w:bookmarkStart w:id="76" w:name="_Toc228870863"/>
      <w:r w:rsidRPr="00630BD4">
        <w:t>Table </w:t>
      </w:r>
      <w:fldSimple w:instr=" STYLEREF 1 \s ">
        <w:r w:rsidR="00433FDE">
          <w:rPr>
            <w:noProof/>
          </w:rPr>
          <w:t>12</w:t>
        </w:r>
      </w:fldSimple>
      <w:r w:rsidR="00121ACB">
        <w:noBreakHyphen/>
      </w:r>
      <w:fldSimple w:instr=" SEQ Table \* ARABIC \s 1 ">
        <w:r w:rsidR="00433FDE">
          <w:rPr>
            <w:noProof/>
          </w:rPr>
          <w:t>12</w:t>
        </w:r>
      </w:fldSimple>
      <w:bookmarkEnd w:id="75"/>
      <w:r w:rsidRPr="00630BD4">
        <w:tab/>
      </w:r>
      <w:r w:rsidR="003D6B32" w:rsidRPr="003D6B32">
        <w:t>Consequence, likelihood and residual risk ranking associated in the event of a hydrocarbon release from collision of a project vessel during construction phase</w:t>
      </w:r>
      <w:bookmarkEnd w:id="76"/>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850"/>
        <w:gridCol w:w="1147"/>
        <w:gridCol w:w="1122"/>
        <w:gridCol w:w="1417"/>
        <w:gridCol w:w="1282"/>
        <w:gridCol w:w="1270"/>
        <w:gridCol w:w="1095"/>
        <w:gridCol w:w="1455"/>
      </w:tblGrid>
      <w:tr w:rsidR="003D6B32" w14:paraId="115039D1" w14:textId="77777777" w:rsidTr="002E56BC">
        <w:trPr>
          <w:cantSplit/>
        </w:trPr>
        <w:tc>
          <w:tcPr>
            <w:tcW w:w="441" w:type="pct"/>
            <w:shd w:val="clear" w:color="auto" w:fill="006E50" w:themeFill="accent1"/>
          </w:tcPr>
          <w:p w14:paraId="2F7AED02" w14:textId="7949C5CF" w:rsidR="003D6B32" w:rsidRPr="002E56BC" w:rsidRDefault="003D6B32" w:rsidP="003D6B32">
            <w:pPr>
              <w:pStyle w:val="TableText"/>
              <w:rPr>
                <w:color w:val="FFFFFF" w:themeColor="background1"/>
              </w:rPr>
            </w:pPr>
            <w:r w:rsidRPr="002E56BC">
              <w:rPr>
                <w:color w:val="FFFFFF" w:themeColor="background1"/>
                <w:lang w:eastAsia="en-AU"/>
              </w:rPr>
              <w:t>Event (ID no.)</w:t>
            </w:r>
          </w:p>
        </w:tc>
        <w:tc>
          <w:tcPr>
            <w:tcW w:w="595" w:type="pct"/>
            <w:shd w:val="clear" w:color="auto" w:fill="006E50" w:themeFill="accent1"/>
          </w:tcPr>
          <w:p w14:paraId="19E33FB8" w14:textId="1E36956E" w:rsidR="003D6B32" w:rsidRPr="002E56BC" w:rsidRDefault="003D6B32" w:rsidP="003D6B32">
            <w:pPr>
              <w:pStyle w:val="TableText"/>
              <w:rPr>
                <w:color w:val="FFFFFF" w:themeColor="background1"/>
              </w:rPr>
            </w:pPr>
            <w:r w:rsidRPr="002E56BC">
              <w:rPr>
                <w:color w:val="FFFFFF" w:themeColor="background1"/>
              </w:rPr>
              <w:t xml:space="preserve">Receptor </w:t>
            </w:r>
          </w:p>
        </w:tc>
        <w:tc>
          <w:tcPr>
            <w:tcW w:w="582" w:type="pct"/>
            <w:shd w:val="clear" w:color="auto" w:fill="006E50" w:themeFill="accent1"/>
          </w:tcPr>
          <w:p w14:paraId="3E102F17" w14:textId="2F0F60EC" w:rsidR="003D6B32" w:rsidRPr="002E56BC" w:rsidRDefault="003D6B32" w:rsidP="003D6B32">
            <w:pPr>
              <w:pStyle w:val="TableText"/>
              <w:rPr>
                <w:color w:val="FFFFFF" w:themeColor="background1"/>
              </w:rPr>
            </w:pPr>
            <w:r w:rsidRPr="002E56BC">
              <w:rPr>
                <w:color w:val="FFFFFF" w:themeColor="background1"/>
              </w:rPr>
              <w:t>Receptor sensitivity</w:t>
            </w:r>
          </w:p>
        </w:tc>
        <w:tc>
          <w:tcPr>
            <w:tcW w:w="735" w:type="pct"/>
            <w:shd w:val="clear" w:color="auto" w:fill="006E50" w:themeFill="accent1"/>
          </w:tcPr>
          <w:p w14:paraId="2DCC2D0D" w14:textId="636D3F76" w:rsidR="006C19B5" w:rsidRPr="002E56BC" w:rsidRDefault="006C19B5" w:rsidP="003D6B32">
            <w:pPr>
              <w:pStyle w:val="TableText"/>
              <w:rPr>
                <w:color w:val="FFFFFF" w:themeColor="background1"/>
              </w:rPr>
            </w:pPr>
            <w:r w:rsidRPr="002E56BC">
              <w:rPr>
                <w:color w:val="FFFFFF" w:themeColor="background1"/>
              </w:rPr>
              <w:t>Consequence</w:t>
            </w:r>
          </w:p>
        </w:tc>
        <w:tc>
          <w:tcPr>
            <w:tcW w:w="665" w:type="pct"/>
            <w:shd w:val="clear" w:color="auto" w:fill="006E50" w:themeFill="accent1"/>
          </w:tcPr>
          <w:p w14:paraId="2B870035" w14:textId="6E5B3084" w:rsidR="006C19B5" w:rsidRPr="002E56BC" w:rsidRDefault="006C19B5" w:rsidP="003D6B32">
            <w:pPr>
              <w:pStyle w:val="TableText"/>
              <w:rPr>
                <w:color w:val="FFFFFF" w:themeColor="background1"/>
              </w:rPr>
            </w:pPr>
            <w:r w:rsidRPr="002E56BC">
              <w:rPr>
                <w:color w:val="FFFFFF" w:themeColor="background1"/>
              </w:rPr>
              <w:t>Likelihood</w:t>
            </w:r>
          </w:p>
        </w:tc>
        <w:tc>
          <w:tcPr>
            <w:tcW w:w="659" w:type="pct"/>
            <w:shd w:val="clear" w:color="auto" w:fill="006E50" w:themeFill="accent1"/>
          </w:tcPr>
          <w:p w14:paraId="0DEB5682" w14:textId="5CB875AB" w:rsidR="003D6B32" w:rsidRPr="002E56BC" w:rsidRDefault="003D6B32" w:rsidP="003D6B32">
            <w:pPr>
              <w:pStyle w:val="TableText"/>
              <w:rPr>
                <w:color w:val="FFFFFF" w:themeColor="background1"/>
              </w:rPr>
            </w:pPr>
            <w:r w:rsidRPr="002E56BC">
              <w:rPr>
                <w:color w:val="FFFFFF" w:themeColor="background1"/>
              </w:rPr>
              <w:t>Initial risk rating</w:t>
            </w:r>
          </w:p>
        </w:tc>
        <w:tc>
          <w:tcPr>
            <w:tcW w:w="568" w:type="pct"/>
            <w:shd w:val="clear" w:color="auto" w:fill="006E50" w:themeFill="accent1"/>
          </w:tcPr>
          <w:p w14:paraId="740B3130" w14:textId="0F5064C3" w:rsidR="003D6B32" w:rsidRPr="002E56BC" w:rsidRDefault="003D6B32" w:rsidP="003D6B32">
            <w:pPr>
              <w:pStyle w:val="TableText"/>
              <w:rPr>
                <w:color w:val="FFFFFF" w:themeColor="background1"/>
              </w:rPr>
            </w:pPr>
            <w:r w:rsidRPr="002E56BC">
              <w:rPr>
                <w:color w:val="FFFFFF" w:themeColor="background1"/>
              </w:rPr>
              <w:t>Mitigation</w:t>
            </w:r>
          </w:p>
        </w:tc>
        <w:tc>
          <w:tcPr>
            <w:tcW w:w="755" w:type="pct"/>
            <w:shd w:val="clear" w:color="auto" w:fill="006E50" w:themeFill="accent1"/>
          </w:tcPr>
          <w:p w14:paraId="186261D7" w14:textId="1A363A79" w:rsidR="003D6B32" w:rsidRPr="002E56BC" w:rsidRDefault="003D6B32" w:rsidP="003D6B32">
            <w:pPr>
              <w:pStyle w:val="TableText"/>
              <w:rPr>
                <w:color w:val="FFFFFF" w:themeColor="background1"/>
              </w:rPr>
            </w:pPr>
            <w:r w:rsidRPr="002E56BC">
              <w:rPr>
                <w:color w:val="FFFFFF" w:themeColor="background1"/>
              </w:rPr>
              <w:t>Residual Risk Rating</w:t>
            </w:r>
          </w:p>
        </w:tc>
      </w:tr>
      <w:tr w:rsidR="003D6B32" w14:paraId="63ADB252" w14:textId="77777777" w:rsidTr="002E56BC">
        <w:trPr>
          <w:cantSplit/>
        </w:trPr>
        <w:tc>
          <w:tcPr>
            <w:tcW w:w="441" w:type="pct"/>
            <w:shd w:val="clear" w:color="auto" w:fill="DAF6EE" w:themeFill="text2" w:themeFillTint="1A"/>
          </w:tcPr>
          <w:p w14:paraId="4DC6D00E" w14:textId="6FE395FF" w:rsidR="003D6B32" w:rsidRDefault="003D6B32" w:rsidP="003D6B32">
            <w:pPr>
              <w:pStyle w:val="TableText"/>
            </w:pPr>
            <w:r>
              <w:t>OOB-R002 OOB-R003</w:t>
            </w:r>
          </w:p>
        </w:tc>
        <w:tc>
          <w:tcPr>
            <w:tcW w:w="595" w:type="pct"/>
          </w:tcPr>
          <w:p w14:paraId="5F288DB7" w14:textId="08FE555F" w:rsidR="003D6B32" w:rsidRDefault="003D6B32" w:rsidP="003D6B32">
            <w:pPr>
              <w:pStyle w:val="TableText"/>
            </w:pPr>
            <w:r w:rsidRPr="009334C4">
              <w:t>All seabirds and shorebirds</w:t>
            </w:r>
          </w:p>
        </w:tc>
        <w:tc>
          <w:tcPr>
            <w:tcW w:w="582" w:type="pct"/>
          </w:tcPr>
          <w:p w14:paraId="31D17D26" w14:textId="201DC932" w:rsidR="003D6B32" w:rsidRDefault="003D6B32" w:rsidP="003D6B32">
            <w:pPr>
              <w:pStyle w:val="TableText"/>
            </w:pPr>
            <w:r w:rsidRPr="009334C4">
              <w:t>High</w:t>
            </w:r>
          </w:p>
        </w:tc>
        <w:tc>
          <w:tcPr>
            <w:tcW w:w="735" w:type="pct"/>
          </w:tcPr>
          <w:p w14:paraId="7E7FB8FA" w14:textId="4C49FF30" w:rsidR="00F62705" w:rsidRDefault="00F62705" w:rsidP="003D6B32">
            <w:pPr>
              <w:pStyle w:val="TableText"/>
            </w:pPr>
            <w:r>
              <w:t>Major</w:t>
            </w:r>
          </w:p>
        </w:tc>
        <w:tc>
          <w:tcPr>
            <w:tcW w:w="665" w:type="pct"/>
          </w:tcPr>
          <w:p w14:paraId="323DEF3C" w14:textId="67962173" w:rsidR="00F62705" w:rsidRDefault="00F62705" w:rsidP="003D6B32">
            <w:pPr>
              <w:pStyle w:val="TableText"/>
            </w:pPr>
            <w:r>
              <w:t>Rare</w:t>
            </w:r>
          </w:p>
        </w:tc>
        <w:tc>
          <w:tcPr>
            <w:tcW w:w="659" w:type="pct"/>
            <w:shd w:val="clear" w:color="auto" w:fill="F1E044" w:themeFill="accent4"/>
          </w:tcPr>
          <w:p w14:paraId="31BC5908" w14:textId="6B8040AC" w:rsidR="003D6B32" w:rsidRDefault="003D6B32" w:rsidP="003D6B32">
            <w:pPr>
              <w:pStyle w:val="TableText"/>
            </w:pPr>
            <w:r>
              <w:t>Medium</w:t>
            </w:r>
          </w:p>
          <w:p w14:paraId="21B067E4" w14:textId="77777777" w:rsidR="003D6B32" w:rsidRDefault="003D6B32" w:rsidP="003D6B32">
            <w:pPr>
              <w:pStyle w:val="TableText"/>
            </w:pPr>
          </w:p>
          <w:p w14:paraId="4CBAE236" w14:textId="4D9C68E5" w:rsidR="003D6B32" w:rsidRDefault="003D6B32" w:rsidP="003D6B32">
            <w:pPr>
              <w:pStyle w:val="TableText"/>
            </w:pPr>
          </w:p>
        </w:tc>
        <w:tc>
          <w:tcPr>
            <w:tcW w:w="568" w:type="pct"/>
          </w:tcPr>
          <w:p w14:paraId="5DDB0CF5" w14:textId="77777777" w:rsidR="003D6B32" w:rsidRPr="00A72ED0" w:rsidRDefault="003D6B32" w:rsidP="003D6B32">
            <w:pPr>
              <w:pStyle w:val="TableText"/>
              <w:rPr>
                <w:lang w:val="da-DK"/>
              </w:rPr>
            </w:pPr>
            <w:r w:rsidRPr="00A72ED0">
              <w:rPr>
                <w:lang w:val="da-DK"/>
              </w:rPr>
              <w:t>SPL-M01</w:t>
            </w:r>
          </w:p>
          <w:p w14:paraId="378CF10A" w14:textId="77777777" w:rsidR="003D6B32" w:rsidRPr="00A72ED0" w:rsidRDefault="003D6B32" w:rsidP="003D6B32">
            <w:pPr>
              <w:pStyle w:val="TableText"/>
              <w:rPr>
                <w:lang w:val="da-DK"/>
              </w:rPr>
            </w:pPr>
            <w:r w:rsidRPr="00A72ED0">
              <w:rPr>
                <w:lang w:val="da-DK"/>
              </w:rPr>
              <w:t>SPL-M02</w:t>
            </w:r>
          </w:p>
          <w:p w14:paraId="3507E4E6" w14:textId="77777777" w:rsidR="003D6B32" w:rsidRPr="00A72ED0" w:rsidRDefault="003D6B32" w:rsidP="003D6B32">
            <w:pPr>
              <w:pStyle w:val="TableText"/>
              <w:rPr>
                <w:lang w:val="da-DK"/>
              </w:rPr>
            </w:pPr>
            <w:r w:rsidRPr="00A72ED0">
              <w:rPr>
                <w:lang w:val="da-DK"/>
              </w:rPr>
              <w:t>SPL-M03</w:t>
            </w:r>
          </w:p>
          <w:p w14:paraId="13B0272D" w14:textId="1E1E05BB" w:rsidR="003D6B32" w:rsidRPr="00A72ED0" w:rsidRDefault="003D6B32" w:rsidP="003D6B32">
            <w:pPr>
              <w:pStyle w:val="TableText"/>
              <w:rPr>
                <w:lang w:val="da-DK"/>
              </w:rPr>
            </w:pPr>
            <w:r w:rsidRPr="00A72ED0">
              <w:rPr>
                <w:lang w:val="da-DK"/>
              </w:rPr>
              <w:t>VES-M01</w:t>
            </w:r>
          </w:p>
          <w:p w14:paraId="67DBAFB4" w14:textId="77777777" w:rsidR="003D6B32" w:rsidRPr="00643BD9" w:rsidRDefault="003D6B32" w:rsidP="003D6B32">
            <w:pPr>
              <w:pStyle w:val="TableText"/>
              <w:rPr>
                <w:lang w:val="da-DK"/>
              </w:rPr>
            </w:pPr>
            <w:r w:rsidRPr="00643BD9">
              <w:rPr>
                <w:lang w:val="da-DK"/>
              </w:rPr>
              <w:t>VES-M03</w:t>
            </w:r>
          </w:p>
          <w:p w14:paraId="6842D40E" w14:textId="1243405D" w:rsidR="003D6B32" w:rsidRPr="00402C06" w:rsidRDefault="003D6B32" w:rsidP="00402C06">
            <w:pPr>
              <w:pStyle w:val="TableText"/>
              <w:rPr>
                <w:lang w:val="da-DK"/>
              </w:rPr>
            </w:pPr>
            <w:r w:rsidRPr="00422711">
              <w:rPr>
                <w:lang w:val="da-DK"/>
              </w:rPr>
              <w:t>VES-M0</w:t>
            </w:r>
            <w:r w:rsidR="00BC4D78">
              <w:rPr>
                <w:lang w:val="da-DK"/>
              </w:rPr>
              <w:t>4</w:t>
            </w:r>
          </w:p>
        </w:tc>
        <w:tc>
          <w:tcPr>
            <w:tcW w:w="755" w:type="pct"/>
            <w:shd w:val="clear" w:color="auto" w:fill="A5C9EB" w:themeFill="accent3" w:themeFillTint="40"/>
          </w:tcPr>
          <w:p w14:paraId="550416E4" w14:textId="77777777" w:rsidR="003D6B32" w:rsidRDefault="003D6B32" w:rsidP="003D6B32">
            <w:pPr>
              <w:pStyle w:val="TableText"/>
              <w:rPr>
                <w:lang w:eastAsia="en-AU"/>
              </w:rPr>
            </w:pPr>
            <w:r w:rsidRPr="009334C4">
              <w:rPr>
                <w:lang w:eastAsia="en-AU"/>
              </w:rPr>
              <w:t>Very low</w:t>
            </w:r>
          </w:p>
          <w:p w14:paraId="18EF1CD2" w14:textId="77777777" w:rsidR="003D6B32" w:rsidRDefault="003D6B32" w:rsidP="003D6B32">
            <w:pPr>
              <w:pStyle w:val="TableText"/>
              <w:rPr>
                <w:lang w:eastAsia="en-AU"/>
              </w:rPr>
            </w:pPr>
          </w:p>
          <w:p w14:paraId="38850F6E" w14:textId="31C7B1FD" w:rsidR="003D6B32" w:rsidRDefault="003D6B32" w:rsidP="00402C06">
            <w:pPr>
              <w:pStyle w:val="TableText"/>
            </w:pPr>
          </w:p>
        </w:tc>
      </w:tr>
    </w:tbl>
    <w:p w14:paraId="67F6617E" w14:textId="77777777" w:rsidR="006A773F" w:rsidRPr="006A773F" w:rsidRDefault="006A773F" w:rsidP="004B5E26">
      <w:pPr>
        <w:pStyle w:val="Heading4"/>
      </w:pPr>
      <w:r w:rsidRPr="006A773F">
        <w:lastRenderedPageBreak/>
        <w:t>Marine debris leading to entanglement or ingestion (OOB-R004)</w:t>
      </w:r>
    </w:p>
    <w:p w14:paraId="62129798" w14:textId="77777777" w:rsidR="00960EB2" w:rsidRPr="001F114D" w:rsidRDefault="00960EB2" w:rsidP="00960EB2">
      <w:pPr>
        <w:pStyle w:val="Heading5NoNumber"/>
      </w:pPr>
      <w:r>
        <w:t>Potential risk</w:t>
      </w:r>
    </w:p>
    <w:p w14:paraId="724A98B4" w14:textId="77777777" w:rsidR="00285452" w:rsidRDefault="00285452" w:rsidP="00F66A5F">
      <w:pPr>
        <w:pStyle w:val="BodyText"/>
      </w:pPr>
      <w:r>
        <w:t>Marine debris, recognised as a key threatening process under the EPBC Act, includes floating plastics that may originate from commercial shipping and offshore installations. Seabirds are most likely to be affected by the ingestion of floating plastics although other sublethal effects like chemical toxicity can occur.</w:t>
      </w:r>
    </w:p>
    <w:p w14:paraId="38513F44" w14:textId="25BD3AA3" w:rsidR="001A1BAD" w:rsidRDefault="00285452" w:rsidP="00897888">
      <w:pPr>
        <w:pStyle w:val="BodyText"/>
      </w:pPr>
      <w:r>
        <w:t>As the project will comply with the ‘Threat abatement plan for the impacts of marine debris on the vertebrate wildlife of Australia’s coasts and ocean’</w:t>
      </w:r>
      <w:r w:rsidR="00FC0D6D">
        <w:t xml:space="preserve"> </w:t>
      </w:r>
      <w:r w:rsidR="00764F49">
        <w:t>(OFF-M02)</w:t>
      </w:r>
      <w:r>
        <w:t xml:space="preserve">, these risks will be avoided and therefore the initial and residual risk ratings for all seabirds and shorebirds is considered </w:t>
      </w:r>
      <w:r w:rsidR="00D04F42">
        <w:t>v</w:t>
      </w:r>
      <w:r>
        <w:t xml:space="preserve">ery </w:t>
      </w:r>
      <w:r w:rsidR="00D04F42">
        <w:t>l</w:t>
      </w:r>
      <w:r>
        <w:t>ow (</w:t>
      </w:r>
      <w:r w:rsidR="00F644DF" w:rsidRPr="00897888">
        <w:fldChar w:fldCharType="begin"/>
      </w:r>
      <w:r w:rsidR="00F644DF" w:rsidRPr="00897888">
        <w:instrText xml:space="preserve"> REF _Ref199844720 \h </w:instrText>
      </w:r>
      <w:r w:rsidR="00897888">
        <w:instrText xml:space="preserve"> \* MERGEFORMAT </w:instrText>
      </w:r>
      <w:r w:rsidR="00F644DF" w:rsidRPr="00897888">
        <w:fldChar w:fldCharType="separate"/>
      </w:r>
      <w:r w:rsidR="00433FDE" w:rsidRPr="00630BD4">
        <w:t>Table </w:t>
      </w:r>
      <w:r w:rsidR="00433FDE">
        <w:t>12</w:t>
      </w:r>
      <w:r w:rsidR="00433FDE">
        <w:noBreakHyphen/>
        <w:t>13</w:t>
      </w:r>
      <w:r w:rsidR="00F644DF" w:rsidRPr="00897888">
        <w:fldChar w:fldCharType="end"/>
      </w:r>
      <w:r w:rsidRPr="00897888">
        <w:t>).</w:t>
      </w:r>
    </w:p>
    <w:p w14:paraId="1B9244CD" w14:textId="154B154B" w:rsidR="00285452" w:rsidRPr="004F513E" w:rsidRDefault="00285452" w:rsidP="00630BD4">
      <w:pPr>
        <w:pStyle w:val="Caption"/>
      </w:pPr>
      <w:bookmarkStart w:id="77" w:name="_Ref199844720"/>
      <w:bookmarkStart w:id="78" w:name="_Toc228870864"/>
      <w:r w:rsidRPr="00630BD4">
        <w:t>Table </w:t>
      </w:r>
      <w:fldSimple w:instr=" STYLEREF 1 \s ">
        <w:r w:rsidR="00433FDE">
          <w:rPr>
            <w:noProof/>
          </w:rPr>
          <w:t>12</w:t>
        </w:r>
      </w:fldSimple>
      <w:r w:rsidR="00121ACB">
        <w:noBreakHyphen/>
      </w:r>
      <w:fldSimple w:instr=" SEQ Table \* ARABIC \s 1 ">
        <w:r w:rsidR="00433FDE">
          <w:rPr>
            <w:noProof/>
          </w:rPr>
          <w:t>13</w:t>
        </w:r>
      </w:fldSimple>
      <w:bookmarkEnd w:id="77"/>
      <w:r w:rsidRPr="00630BD4">
        <w:tab/>
      </w:r>
      <w:r w:rsidR="00210F55" w:rsidRPr="00630BD4">
        <w:t>Consequence</w:t>
      </w:r>
      <w:r w:rsidR="00210F55" w:rsidRPr="00210F55">
        <w:t>, likelihood and residual risk ranking associated with entanglement or ingestion during the construction phase</w:t>
      </w:r>
      <w:bookmarkEnd w:id="78"/>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864"/>
        <w:gridCol w:w="1254"/>
        <w:gridCol w:w="1012"/>
        <w:gridCol w:w="1411"/>
        <w:gridCol w:w="1411"/>
        <w:gridCol w:w="1278"/>
        <w:gridCol w:w="1118"/>
        <w:gridCol w:w="1290"/>
      </w:tblGrid>
      <w:tr w:rsidR="00063A66" w14:paraId="3AB2A1A5" w14:textId="77777777" w:rsidTr="002E56BC">
        <w:trPr>
          <w:cantSplit/>
        </w:trPr>
        <w:tc>
          <w:tcPr>
            <w:tcW w:w="864" w:type="dxa"/>
            <w:shd w:val="clear" w:color="auto" w:fill="006E50" w:themeFill="accent1"/>
          </w:tcPr>
          <w:p w14:paraId="5566403E" w14:textId="737685A7" w:rsidR="00063A66" w:rsidRPr="002E56BC" w:rsidRDefault="00063A66" w:rsidP="00AC5328">
            <w:pPr>
              <w:pStyle w:val="TableText"/>
              <w:rPr>
                <w:color w:val="FFFFFF" w:themeColor="background1"/>
              </w:rPr>
            </w:pPr>
            <w:r w:rsidRPr="002E56BC">
              <w:rPr>
                <w:color w:val="FFFFFF" w:themeColor="background1"/>
                <w:lang w:eastAsia="en-AU"/>
              </w:rPr>
              <w:t>Event (ID no.)</w:t>
            </w:r>
          </w:p>
        </w:tc>
        <w:tc>
          <w:tcPr>
            <w:tcW w:w="1254" w:type="dxa"/>
            <w:shd w:val="clear" w:color="auto" w:fill="006E50" w:themeFill="accent1"/>
          </w:tcPr>
          <w:p w14:paraId="4EBB6736" w14:textId="24F249B6" w:rsidR="00063A66" w:rsidRPr="002E56BC" w:rsidRDefault="00063A66" w:rsidP="00AC5328">
            <w:pPr>
              <w:pStyle w:val="TableText"/>
              <w:rPr>
                <w:color w:val="FFFFFF" w:themeColor="background1"/>
              </w:rPr>
            </w:pPr>
            <w:r w:rsidRPr="002E56BC">
              <w:rPr>
                <w:color w:val="FFFFFF" w:themeColor="background1"/>
              </w:rPr>
              <w:t xml:space="preserve">Receptor </w:t>
            </w:r>
          </w:p>
        </w:tc>
        <w:tc>
          <w:tcPr>
            <w:tcW w:w="1012" w:type="dxa"/>
            <w:shd w:val="clear" w:color="auto" w:fill="006E50" w:themeFill="accent1"/>
          </w:tcPr>
          <w:p w14:paraId="0673508C" w14:textId="7E029046" w:rsidR="00063A66" w:rsidRPr="002E56BC" w:rsidRDefault="00063A66" w:rsidP="00AC5328">
            <w:pPr>
              <w:pStyle w:val="TableText"/>
              <w:rPr>
                <w:color w:val="FFFFFF" w:themeColor="background1"/>
              </w:rPr>
            </w:pPr>
            <w:r w:rsidRPr="002E56BC">
              <w:rPr>
                <w:color w:val="FFFFFF" w:themeColor="background1"/>
              </w:rPr>
              <w:t>Receptor sensitivity</w:t>
            </w:r>
          </w:p>
        </w:tc>
        <w:tc>
          <w:tcPr>
            <w:tcW w:w="1411" w:type="dxa"/>
            <w:shd w:val="clear" w:color="auto" w:fill="006E50" w:themeFill="accent1"/>
          </w:tcPr>
          <w:p w14:paraId="64E7FD68" w14:textId="47F44486" w:rsidR="008F164F" w:rsidRPr="002E56BC" w:rsidRDefault="008F164F" w:rsidP="00AC5328">
            <w:pPr>
              <w:pStyle w:val="TableText"/>
              <w:rPr>
                <w:color w:val="FFFFFF" w:themeColor="background1"/>
              </w:rPr>
            </w:pPr>
            <w:r w:rsidRPr="002E56BC">
              <w:rPr>
                <w:color w:val="FFFFFF" w:themeColor="background1"/>
              </w:rPr>
              <w:t>Consequence</w:t>
            </w:r>
          </w:p>
        </w:tc>
        <w:tc>
          <w:tcPr>
            <w:tcW w:w="1411" w:type="dxa"/>
            <w:shd w:val="clear" w:color="auto" w:fill="006E50" w:themeFill="accent1"/>
          </w:tcPr>
          <w:p w14:paraId="25E998FA" w14:textId="6CBD426B" w:rsidR="008F164F" w:rsidRPr="002E56BC" w:rsidRDefault="008F164F" w:rsidP="00AC5328">
            <w:pPr>
              <w:pStyle w:val="TableText"/>
              <w:rPr>
                <w:color w:val="FFFFFF" w:themeColor="background1"/>
              </w:rPr>
            </w:pPr>
            <w:r w:rsidRPr="002E56BC">
              <w:rPr>
                <w:color w:val="FFFFFF" w:themeColor="background1"/>
              </w:rPr>
              <w:t>Likelihood</w:t>
            </w:r>
          </w:p>
        </w:tc>
        <w:tc>
          <w:tcPr>
            <w:tcW w:w="1278" w:type="dxa"/>
            <w:shd w:val="clear" w:color="auto" w:fill="006E50" w:themeFill="accent1"/>
          </w:tcPr>
          <w:p w14:paraId="10E5BABE" w14:textId="25E38ECA" w:rsidR="00063A66" w:rsidRPr="002E56BC" w:rsidRDefault="00063A66" w:rsidP="00AC5328">
            <w:pPr>
              <w:pStyle w:val="TableText"/>
              <w:rPr>
                <w:color w:val="FFFFFF" w:themeColor="background1"/>
              </w:rPr>
            </w:pPr>
            <w:r w:rsidRPr="002E56BC">
              <w:rPr>
                <w:color w:val="FFFFFF" w:themeColor="background1"/>
              </w:rPr>
              <w:t>Initial risk rating</w:t>
            </w:r>
          </w:p>
        </w:tc>
        <w:tc>
          <w:tcPr>
            <w:tcW w:w="1118" w:type="dxa"/>
            <w:shd w:val="clear" w:color="auto" w:fill="006E50" w:themeFill="accent1"/>
          </w:tcPr>
          <w:p w14:paraId="7609E976" w14:textId="3191C891" w:rsidR="00063A66" w:rsidRPr="002E56BC" w:rsidRDefault="00063A66" w:rsidP="00AC5328">
            <w:pPr>
              <w:pStyle w:val="TableText"/>
              <w:rPr>
                <w:color w:val="FFFFFF" w:themeColor="background1"/>
              </w:rPr>
            </w:pPr>
            <w:r w:rsidRPr="002E56BC">
              <w:rPr>
                <w:rFonts w:eastAsia="Times New Roman"/>
                <w:color w:val="FFFFFF" w:themeColor="background1"/>
                <w:szCs w:val="18"/>
                <w:lang w:eastAsia="en-AU"/>
              </w:rPr>
              <w:t>Mitigation measure</w:t>
            </w:r>
          </w:p>
        </w:tc>
        <w:tc>
          <w:tcPr>
            <w:tcW w:w="1290" w:type="dxa"/>
            <w:shd w:val="clear" w:color="auto" w:fill="006E50" w:themeFill="accent1"/>
          </w:tcPr>
          <w:p w14:paraId="5839C11F" w14:textId="40C8242A" w:rsidR="00063A66" w:rsidRPr="002E56BC" w:rsidRDefault="00063A66" w:rsidP="00AC5328">
            <w:pPr>
              <w:pStyle w:val="TableText"/>
              <w:rPr>
                <w:color w:val="FFFFFF" w:themeColor="background1"/>
              </w:rPr>
            </w:pPr>
            <w:r w:rsidRPr="002E56BC">
              <w:rPr>
                <w:rFonts w:eastAsia="Times New Roman"/>
                <w:color w:val="FFFFFF" w:themeColor="background1"/>
                <w:szCs w:val="18"/>
                <w:lang w:eastAsia="en-AU"/>
              </w:rPr>
              <w:t>Residual Risk Rating</w:t>
            </w:r>
          </w:p>
        </w:tc>
      </w:tr>
      <w:tr w:rsidR="00063A66" w14:paraId="6EE7426A" w14:textId="77777777" w:rsidTr="002E56BC">
        <w:trPr>
          <w:cantSplit/>
        </w:trPr>
        <w:tc>
          <w:tcPr>
            <w:tcW w:w="864" w:type="dxa"/>
            <w:shd w:val="clear" w:color="auto" w:fill="DAF6EE" w:themeFill="text2" w:themeFillTint="1A"/>
          </w:tcPr>
          <w:p w14:paraId="71F0198B" w14:textId="42D1160D" w:rsidR="00063A66" w:rsidRDefault="00063A66" w:rsidP="00AC5328">
            <w:pPr>
              <w:pStyle w:val="TableText"/>
            </w:pPr>
            <w:r>
              <w:t>OO</w:t>
            </w:r>
            <w:r w:rsidRPr="009334C4">
              <w:t>B-R00</w:t>
            </w:r>
            <w:r>
              <w:t>4</w:t>
            </w:r>
            <w:r w:rsidRPr="009334C4">
              <w:t xml:space="preserve"> </w:t>
            </w:r>
          </w:p>
        </w:tc>
        <w:tc>
          <w:tcPr>
            <w:tcW w:w="1254" w:type="dxa"/>
          </w:tcPr>
          <w:p w14:paraId="2310EB33" w14:textId="6A47B847" w:rsidR="00063A66" w:rsidRDefault="00063A66" w:rsidP="00AC5328">
            <w:pPr>
              <w:pStyle w:val="TableText"/>
            </w:pPr>
            <w:r w:rsidRPr="009334C4">
              <w:t>All seabirds and shorebirds</w:t>
            </w:r>
          </w:p>
        </w:tc>
        <w:tc>
          <w:tcPr>
            <w:tcW w:w="1012" w:type="dxa"/>
          </w:tcPr>
          <w:p w14:paraId="5B1BC730" w14:textId="5C75678A" w:rsidR="00063A66" w:rsidRDefault="00063A66" w:rsidP="00AC5328">
            <w:pPr>
              <w:pStyle w:val="TableText"/>
            </w:pPr>
            <w:r w:rsidRPr="009334C4">
              <w:t>Low</w:t>
            </w:r>
          </w:p>
        </w:tc>
        <w:tc>
          <w:tcPr>
            <w:tcW w:w="1411" w:type="dxa"/>
          </w:tcPr>
          <w:p w14:paraId="1486898C" w14:textId="4BFF318B" w:rsidR="008F164F" w:rsidRDefault="008F164F" w:rsidP="00402C06">
            <w:pPr>
              <w:pStyle w:val="TableText"/>
            </w:pPr>
            <w:r>
              <w:t>Negligible</w:t>
            </w:r>
          </w:p>
        </w:tc>
        <w:tc>
          <w:tcPr>
            <w:tcW w:w="1411" w:type="dxa"/>
          </w:tcPr>
          <w:p w14:paraId="74CE071E" w14:textId="2478E71D" w:rsidR="008F164F" w:rsidRDefault="008F164F" w:rsidP="00402C06">
            <w:pPr>
              <w:pStyle w:val="TableText"/>
            </w:pPr>
            <w:r>
              <w:t>Unlikely</w:t>
            </w:r>
          </w:p>
        </w:tc>
        <w:tc>
          <w:tcPr>
            <w:tcW w:w="1278" w:type="dxa"/>
            <w:shd w:val="clear" w:color="auto" w:fill="A5C9EB" w:themeFill="accent3" w:themeFillTint="40"/>
          </w:tcPr>
          <w:p w14:paraId="53B5571A" w14:textId="57EB3145" w:rsidR="00063A66" w:rsidRDefault="00063A66" w:rsidP="00402C06">
            <w:pPr>
              <w:pStyle w:val="TableText"/>
            </w:pPr>
            <w:r>
              <w:t>Very low</w:t>
            </w:r>
          </w:p>
        </w:tc>
        <w:tc>
          <w:tcPr>
            <w:tcW w:w="1118" w:type="dxa"/>
          </w:tcPr>
          <w:p w14:paraId="0E73AAA0" w14:textId="77777777" w:rsidR="00063A66" w:rsidRPr="00411697" w:rsidRDefault="00063A66" w:rsidP="00AC5328">
            <w:pPr>
              <w:pStyle w:val="TableText"/>
              <w:rPr>
                <w:rFonts w:asciiTheme="majorHAnsi" w:eastAsia="Times New Roman" w:hAnsiTheme="majorHAnsi" w:cstheme="majorHAnsi"/>
                <w:szCs w:val="18"/>
                <w:lang w:eastAsia="en-AU"/>
              </w:rPr>
            </w:pPr>
            <w:r w:rsidRPr="00411697">
              <w:rPr>
                <w:rFonts w:asciiTheme="majorHAnsi" w:eastAsia="Times New Roman" w:hAnsiTheme="majorHAnsi" w:cstheme="majorHAnsi"/>
                <w:szCs w:val="18"/>
                <w:lang w:eastAsia="en-AU"/>
              </w:rPr>
              <w:t>OFF-M02</w:t>
            </w:r>
          </w:p>
          <w:p w14:paraId="0227B4C7" w14:textId="066569FC" w:rsidR="00063A66" w:rsidRDefault="00063A66" w:rsidP="00AC5328">
            <w:pPr>
              <w:pStyle w:val="TableText"/>
            </w:pPr>
            <w:r w:rsidRPr="00411697">
              <w:rPr>
                <w:rFonts w:asciiTheme="majorHAnsi" w:eastAsia="Times New Roman" w:hAnsiTheme="majorHAnsi" w:cstheme="majorHAnsi"/>
                <w:szCs w:val="18"/>
              </w:rPr>
              <w:t>VES-M01</w:t>
            </w:r>
          </w:p>
        </w:tc>
        <w:tc>
          <w:tcPr>
            <w:tcW w:w="1290" w:type="dxa"/>
            <w:shd w:val="clear" w:color="auto" w:fill="A5C9EB" w:themeFill="accent3" w:themeFillTint="40"/>
          </w:tcPr>
          <w:p w14:paraId="3622D8FD" w14:textId="77777777" w:rsidR="00063A66" w:rsidRDefault="00063A66" w:rsidP="00AC5328">
            <w:pPr>
              <w:pStyle w:val="TableText"/>
            </w:pPr>
            <w:r w:rsidRPr="009334C4">
              <w:rPr>
                <w:lang w:eastAsia="en-AU"/>
              </w:rPr>
              <w:t xml:space="preserve">Very </w:t>
            </w:r>
            <w:r>
              <w:t>low</w:t>
            </w:r>
          </w:p>
          <w:p w14:paraId="6EDB520A" w14:textId="5B853D52" w:rsidR="00063A66" w:rsidRDefault="00063A66" w:rsidP="00402C06">
            <w:pPr>
              <w:pStyle w:val="TableText"/>
            </w:pPr>
          </w:p>
        </w:tc>
      </w:tr>
    </w:tbl>
    <w:p w14:paraId="13D96DCE" w14:textId="77777777" w:rsidR="00AB1798" w:rsidRPr="00A257A7" w:rsidRDefault="00AB1798" w:rsidP="00A257A7">
      <w:pPr>
        <w:pStyle w:val="BodyText"/>
      </w:pPr>
    </w:p>
    <w:p w14:paraId="6972A91A" w14:textId="77777777" w:rsidR="00B73AE0" w:rsidRDefault="00B73AE0">
      <w:pPr>
        <w:spacing w:before="0" w:after="200" w:line="276" w:lineRule="auto"/>
        <w:rPr>
          <w:rFonts w:asciiTheme="majorHAnsi" w:eastAsiaTheme="majorEastAsia" w:hAnsiTheme="majorHAnsi" w:cstheme="majorBidi"/>
          <w:color w:val="00966E" w:themeColor="accent2"/>
          <w:sz w:val="40"/>
          <w:szCs w:val="32"/>
        </w:rPr>
      </w:pPr>
      <w:r>
        <w:br w:type="page"/>
      </w:r>
    </w:p>
    <w:p w14:paraId="70E51653" w14:textId="7C587AF9" w:rsidR="00AC5328" w:rsidRDefault="00AC5328" w:rsidP="00AC5328">
      <w:pPr>
        <w:pStyle w:val="Heading2"/>
      </w:pPr>
      <w:bookmarkStart w:id="79" w:name="_Toc228870835"/>
      <w:r>
        <w:lastRenderedPageBreak/>
        <w:t>Operation impacts</w:t>
      </w:r>
      <w:bookmarkEnd w:id="79"/>
      <w:r>
        <w:t xml:space="preserve"> </w:t>
      </w:r>
    </w:p>
    <w:p w14:paraId="261E7B20" w14:textId="6DAE24DC" w:rsidR="00AC5328" w:rsidRDefault="00B20F5B" w:rsidP="00AC5328">
      <w:pPr>
        <w:pStyle w:val="BodyText"/>
      </w:pPr>
      <w:r w:rsidRPr="00B20F5B">
        <w:t>This section discusses the impacts and risks associated with the operation of the project that relate to seabirds and shorebirds and the respective receptor groups.</w:t>
      </w:r>
    </w:p>
    <w:p w14:paraId="19675A68" w14:textId="682A8A25" w:rsidR="00B20F5B" w:rsidRDefault="00B20F5B" w:rsidP="00B20F5B">
      <w:pPr>
        <w:pStyle w:val="Heading3"/>
      </w:pPr>
      <w:bookmarkStart w:id="80" w:name="_Toc228870836"/>
      <w:r>
        <w:t>Key Impacts</w:t>
      </w:r>
      <w:bookmarkEnd w:id="80"/>
      <w:r>
        <w:t xml:space="preserve"> </w:t>
      </w:r>
    </w:p>
    <w:p w14:paraId="5BEADE7B" w14:textId="34C34F8E" w:rsidR="00B53DDD" w:rsidRPr="00A717DD" w:rsidRDefault="00B53DDD" w:rsidP="00B53DDD">
      <w:pPr>
        <w:pStyle w:val="BodyText"/>
      </w:pPr>
      <w:r>
        <w:t xml:space="preserve">The operation impact assessment identified </w:t>
      </w:r>
      <w:r w:rsidRPr="00682F33">
        <w:rPr>
          <w:b/>
        </w:rPr>
        <w:t xml:space="preserve">no impacts with a </w:t>
      </w:r>
      <w:r w:rsidR="00954E8C" w:rsidRPr="00682F33">
        <w:rPr>
          <w:b/>
          <w:bCs/>
        </w:rPr>
        <w:t xml:space="preserve">moderate or higher </w:t>
      </w:r>
      <w:r w:rsidRPr="00682F33">
        <w:rPr>
          <w:b/>
        </w:rPr>
        <w:t>residual consequence</w:t>
      </w:r>
      <w:r>
        <w:t xml:space="preserve"> for</w:t>
      </w:r>
      <w:r w:rsidRPr="004C4CF2">
        <w:t xml:space="preserve"> offshore ornithology and bats</w:t>
      </w:r>
      <w:r>
        <w:t>.</w:t>
      </w:r>
    </w:p>
    <w:p w14:paraId="524DF221" w14:textId="4558B80B" w:rsidR="004C246E" w:rsidRDefault="005424EF" w:rsidP="005424EF">
      <w:pPr>
        <w:pStyle w:val="Heading3"/>
      </w:pPr>
      <w:bookmarkStart w:id="81" w:name="_Ref206422375"/>
      <w:bookmarkStart w:id="82" w:name="_Toc228870837"/>
      <w:r>
        <w:t>Other impacts</w:t>
      </w:r>
      <w:bookmarkEnd w:id="81"/>
      <w:bookmarkEnd w:id="82"/>
      <w:r>
        <w:t xml:space="preserve"> </w:t>
      </w:r>
    </w:p>
    <w:p w14:paraId="2EFBB677" w14:textId="6795AA3B" w:rsidR="005F4AE1" w:rsidRPr="004C4CF2" w:rsidRDefault="005F4AE1" w:rsidP="00F66A5F">
      <w:pPr>
        <w:pStyle w:val="BodyText"/>
      </w:pPr>
      <w:r w:rsidRPr="004C4CF2">
        <w:t xml:space="preserve">Other potential operation impacts with </w:t>
      </w:r>
      <w:r w:rsidR="00954E8C">
        <w:t xml:space="preserve">residual </w:t>
      </w:r>
      <w:r w:rsidRPr="004C4CF2">
        <w:t>min</w:t>
      </w:r>
      <w:r w:rsidR="00233E34">
        <w:t>or</w:t>
      </w:r>
      <w:r w:rsidRPr="004C4CF2">
        <w:t xml:space="preserve"> to negligible </w:t>
      </w:r>
      <w:r w:rsidR="002526DD">
        <w:t>effects on</w:t>
      </w:r>
      <w:r w:rsidRPr="004C4CF2">
        <w:t xml:space="preserve"> offshore ornithology </w:t>
      </w:r>
      <w:r w:rsidR="001C7987" w:rsidRPr="001C7987">
        <w:t xml:space="preserve">once initial mitigation measures </w:t>
      </w:r>
      <w:r w:rsidR="00E759BE">
        <w:t>are</w:t>
      </w:r>
      <w:r w:rsidR="001C7987" w:rsidRPr="001C7987">
        <w:t xml:space="preserve"> implemented include:</w:t>
      </w:r>
    </w:p>
    <w:p w14:paraId="48D1505C" w14:textId="50F41B2B" w:rsidR="002410A9" w:rsidRDefault="002410A9" w:rsidP="00F6423C">
      <w:pPr>
        <w:pStyle w:val="BodyBullet1"/>
      </w:pPr>
      <w:r>
        <w:t>Artificial light emissions (OOB-I006, OOB-I007, OOB-I008).</w:t>
      </w:r>
    </w:p>
    <w:p w14:paraId="5D397C50" w14:textId="4F96476E" w:rsidR="00404DDD" w:rsidRDefault="00404DDD" w:rsidP="00F6423C">
      <w:pPr>
        <w:pStyle w:val="BodyBullet1"/>
      </w:pPr>
      <w:r w:rsidRPr="00404DDD">
        <w:t>Physical presence of operational turbines</w:t>
      </w:r>
      <w:r w:rsidR="002410A9">
        <w:t>:</w:t>
      </w:r>
      <w:r w:rsidRPr="00404DDD">
        <w:t xml:space="preserve"> displacement (OOB-I003)</w:t>
      </w:r>
    </w:p>
    <w:p w14:paraId="0993D23E" w14:textId="0BF55138" w:rsidR="005F4AE1" w:rsidRPr="004C4CF2" w:rsidRDefault="005F4AE1" w:rsidP="005F4AE1">
      <w:pPr>
        <w:pStyle w:val="BodyBullet1"/>
      </w:pPr>
      <w:r w:rsidRPr="004C4CF2">
        <w:t>Physical presence of operational turbines: barrier effects (OOB-I004)</w:t>
      </w:r>
    </w:p>
    <w:p w14:paraId="06F5544B" w14:textId="77777777" w:rsidR="005F4AE1" w:rsidRPr="004C4CF2" w:rsidRDefault="005F4AE1" w:rsidP="005F4AE1">
      <w:pPr>
        <w:pStyle w:val="BodyBullet1"/>
      </w:pPr>
      <w:r w:rsidRPr="004C4CF2">
        <w:t>Physical presence of operational turbines and infrastructure: attraction (OOB-I005)</w:t>
      </w:r>
    </w:p>
    <w:p w14:paraId="0CAF6477" w14:textId="77777777" w:rsidR="005F4AE1" w:rsidRPr="004C4CF2" w:rsidRDefault="005F4AE1" w:rsidP="005F4AE1">
      <w:pPr>
        <w:pStyle w:val="BodyBullet1"/>
      </w:pPr>
      <w:r w:rsidRPr="004C4CF2">
        <w:t>Physical presence of maintenance vessel activity (OOB-I002)</w:t>
      </w:r>
    </w:p>
    <w:p w14:paraId="3FADEAF1" w14:textId="77777777" w:rsidR="005F4AE1" w:rsidRPr="004C4CF2" w:rsidRDefault="005F4AE1" w:rsidP="005F4AE1">
      <w:pPr>
        <w:pStyle w:val="BodyBullet1"/>
      </w:pPr>
      <w:r w:rsidRPr="004C4CF2">
        <w:t>Underwater noise (OOB-I010, OOB-I011)</w:t>
      </w:r>
    </w:p>
    <w:p w14:paraId="0E1B04DB" w14:textId="77777777" w:rsidR="005F4AE1" w:rsidRPr="004C4CF2" w:rsidRDefault="005F4AE1" w:rsidP="005F4AE1">
      <w:pPr>
        <w:pStyle w:val="BodyBullet1"/>
      </w:pPr>
      <w:r w:rsidRPr="004C4CF2">
        <w:t>Routine discharges (OOB-I015)</w:t>
      </w:r>
    </w:p>
    <w:p w14:paraId="6CEA483A" w14:textId="58A436F2" w:rsidR="00CC7209" w:rsidRDefault="005F4AE1" w:rsidP="00CC7209">
      <w:pPr>
        <w:pStyle w:val="BodyBullet1"/>
      </w:pPr>
      <w:r w:rsidRPr="004C4CF2">
        <w:t>Electromagnetic interference (OOB-I016)</w:t>
      </w:r>
      <w:r w:rsidR="00954E8C">
        <w:t>.</w:t>
      </w:r>
    </w:p>
    <w:p w14:paraId="72E1D6B9" w14:textId="77777777" w:rsidR="00CC7209" w:rsidRDefault="00CC7209" w:rsidP="004B5E26">
      <w:pPr>
        <w:pStyle w:val="Heading4"/>
      </w:pPr>
      <w:r w:rsidRPr="004D5C38">
        <w:t>Artificial light emissions (OOB-I007, OOB-I008, OOB-I009)</w:t>
      </w:r>
    </w:p>
    <w:p w14:paraId="57F36C4C" w14:textId="292064CA" w:rsidR="00960EB2" w:rsidRPr="001F114D" w:rsidRDefault="00960EB2" w:rsidP="00960EB2">
      <w:pPr>
        <w:pStyle w:val="Heading5NoNumber"/>
      </w:pPr>
      <w:r>
        <w:t>Potential impact</w:t>
      </w:r>
    </w:p>
    <w:p w14:paraId="5CF76892" w14:textId="3725380E" w:rsidR="00CC7209" w:rsidRPr="00510946" w:rsidRDefault="00CC7209" w:rsidP="00CC7209">
      <w:pPr>
        <w:pStyle w:val="BodyText"/>
      </w:pPr>
      <w:r w:rsidRPr="004C4CF2">
        <w:t xml:space="preserve">The impact of artificial light during </w:t>
      </w:r>
      <w:r w:rsidR="00404EB2">
        <w:t xml:space="preserve">the </w:t>
      </w:r>
      <w:r w:rsidRPr="004C4CF2">
        <w:t xml:space="preserve">operation </w:t>
      </w:r>
      <w:r w:rsidR="00404EB2">
        <w:t xml:space="preserve">phase </w:t>
      </w:r>
      <w:r w:rsidRPr="004C4CF2">
        <w:t>will be similar to that during construction (</w:t>
      </w:r>
      <w:r>
        <w:t xml:space="preserve">Section </w:t>
      </w:r>
      <w:r w:rsidR="002C1371">
        <w:rPr>
          <w:highlight w:val="magenta"/>
        </w:rPr>
        <w:fldChar w:fldCharType="begin"/>
      </w:r>
      <w:r w:rsidR="002C1371">
        <w:instrText xml:space="preserve"> REF _Ref200115755 \r \h </w:instrText>
      </w:r>
      <w:r w:rsidR="002C1371">
        <w:rPr>
          <w:highlight w:val="magenta"/>
        </w:rPr>
      </w:r>
      <w:r w:rsidR="002C1371">
        <w:rPr>
          <w:highlight w:val="magenta"/>
        </w:rPr>
        <w:fldChar w:fldCharType="separate"/>
      </w:r>
      <w:r w:rsidR="00433FDE">
        <w:t>12.6.2</w:t>
      </w:r>
      <w:r w:rsidR="002C1371">
        <w:rPr>
          <w:highlight w:val="magenta"/>
        </w:rPr>
        <w:fldChar w:fldCharType="end"/>
      </w:r>
      <w:r w:rsidRPr="004C4CF2">
        <w:t xml:space="preserve">), although the predominant light sources will be those on installed </w:t>
      </w:r>
      <w:r w:rsidR="00404EB2">
        <w:t>turbines and offshore substations</w:t>
      </w:r>
      <w:r w:rsidRPr="004C4CF2">
        <w:t xml:space="preserve"> which form the focus of this assessment. Any potential impacts </w:t>
      </w:r>
      <w:r w:rsidR="00E77B17" w:rsidRPr="004C4CF2">
        <w:t>on seabirds</w:t>
      </w:r>
      <w:r w:rsidRPr="004C4CF2">
        <w:t xml:space="preserve"> arising from vessel lighting at night will be substantially lower than the construction phase, given the lower frequency of vessel numbers as well as reduction in activity expected at night. </w:t>
      </w:r>
    </w:p>
    <w:p w14:paraId="481D6911" w14:textId="136603BE" w:rsidR="001912D5" w:rsidRDefault="00CC7209" w:rsidP="00CC7209">
      <w:pPr>
        <w:pStyle w:val="BodyText"/>
      </w:pPr>
      <w:r w:rsidRPr="004C4CF2">
        <w:lastRenderedPageBreak/>
        <w:t xml:space="preserve">Details regarding the types of lights used on </w:t>
      </w:r>
      <w:r w:rsidR="007545A0">
        <w:t xml:space="preserve">wind turbine generators </w:t>
      </w:r>
      <w:r w:rsidRPr="004C4CF2">
        <w:t xml:space="preserve">and </w:t>
      </w:r>
      <w:r w:rsidR="007545A0">
        <w:t xml:space="preserve">offshore substations </w:t>
      </w:r>
      <w:r w:rsidRPr="004C4CF2">
        <w:t>can be found in</w:t>
      </w:r>
      <w:r w:rsidRPr="00E62D25">
        <w:t xml:space="preserve"> </w:t>
      </w:r>
      <w:r w:rsidRPr="00101D95">
        <w:rPr>
          <w:i/>
        </w:rPr>
        <w:t>Chapter 4</w:t>
      </w:r>
      <w:r w:rsidR="00942466" w:rsidRPr="00101D95">
        <w:rPr>
          <w:i/>
        </w:rPr>
        <w:t xml:space="preserve"> </w:t>
      </w:r>
      <w:r w:rsidR="00101D95" w:rsidRPr="00101D95">
        <w:rPr>
          <w:i/>
          <w:iCs/>
        </w:rPr>
        <w:t>–</w:t>
      </w:r>
      <w:r w:rsidRPr="00101D95">
        <w:rPr>
          <w:i/>
        </w:rPr>
        <w:t xml:space="preserve"> Project </w:t>
      </w:r>
      <w:r w:rsidR="00B34367">
        <w:rPr>
          <w:i/>
        </w:rPr>
        <w:t>D</w:t>
      </w:r>
      <w:r w:rsidRPr="00101D95">
        <w:rPr>
          <w:i/>
        </w:rPr>
        <w:t>escription</w:t>
      </w:r>
      <w:r w:rsidR="00232179">
        <w:t xml:space="preserve"> and summarised as:</w:t>
      </w:r>
    </w:p>
    <w:p w14:paraId="0EC17E2C" w14:textId="75B49C51" w:rsidR="001912D5" w:rsidRDefault="001912D5" w:rsidP="00232179">
      <w:pPr>
        <w:pStyle w:val="BodyBullet1"/>
      </w:pPr>
      <w:r>
        <w:t>S</w:t>
      </w:r>
      <w:r w:rsidR="00CC7209" w:rsidRPr="004C4CF2">
        <w:t>tatic yellow lights on</w:t>
      </w:r>
      <w:r w:rsidR="00C3068B">
        <w:t xml:space="preserve"> the</w:t>
      </w:r>
      <w:r w:rsidR="00CC7209" w:rsidRPr="004C4CF2">
        <w:t xml:space="preserve"> </w:t>
      </w:r>
      <w:r w:rsidR="00942466">
        <w:t>turbines</w:t>
      </w:r>
      <w:r w:rsidR="00CC7209" w:rsidRPr="004C4CF2">
        <w:t xml:space="preserve"> around the </w:t>
      </w:r>
      <w:r w:rsidR="00942466">
        <w:t xml:space="preserve">offshore wind farm </w:t>
      </w:r>
      <w:r w:rsidR="00C3068B" w:rsidRPr="004C4CF2">
        <w:t>periphery</w:t>
      </w:r>
      <w:r w:rsidR="00CC7209" w:rsidRPr="004C4CF2">
        <w:t xml:space="preserve"> and on </w:t>
      </w:r>
      <w:r w:rsidR="00C3068B">
        <w:t>the substations</w:t>
      </w:r>
      <w:r w:rsidR="00CC7209" w:rsidRPr="004C4CF2">
        <w:t xml:space="preserve"> will be used for marine navigational safety </w:t>
      </w:r>
    </w:p>
    <w:p w14:paraId="7A4F0249" w14:textId="14E961FC" w:rsidR="001912D5" w:rsidRDefault="00CC7209" w:rsidP="00232179">
      <w:pPr>
        <w:pStyle w:val="BodyBullet1"/>
      </w:pPr>
      <w:r w:rsidRPr="004C4CF2">
        <w:t xml:space="preserve">Flashing red lights on all infrastructure will be used for aviation awareness purposes, and static green lights will be activated during occasional helicopter use </w:t>
      </w:r>
    </w:p>
    <w:p w14:paraId="6FF70F97" w14:textId="77777777" w:rsidR="00232179" w:rsidRDefault="001912D5" w:rsidP="00232179">
      <w:pPr>
        <w:pStyle w:val="BodyBullet1"/>
      </w:pPr>
      <w:r>
        <w:t>L</w:t>
      </w:r>
      <w:r w:rsidR="00CC7209" w:rsidRPr="004C4CF2">
        <w:t xml:space="preserve">ow intensity white light, using hooded down lights, visible from 150 metres will be installed on all </w:t>
      </w:r>
      <w:r>
        <w:t>turbines</w:t>
      </w:r>
      <w:r w:rsidR="00CC7209" w:rsidRPr="004C4CF2">
        <w:t xml:space="preserve"> and on each side of the</w:t>
      </w:r>
      <w:r>
        <w:t xml:space="preserve"> substations</w:t>
      </w:r>
      <w:r w:rsidR="00CC7209" w:rsidRPr="004C4CF2">
        <w:t xml:space="preserve"> and operated during periods of maintenance only. </w:t>
      </w:r>
    </w:p>
    <w:p w14:paraId="1A73A280" w14:textId="4E0A68CA" w:rsidR="00CC7209" w:rsidRPr="004C4CF2" w:rsidRDefault="00CC7209" w:rsidP="00CC7209">
      <w:pPr>
        <w:pStyle w:val="BodyText"/>
      </w:pPr>
      <w:r w:rsidRPr="004C4CF2">
        <w:t xml:space="preserve">Lower light intensity, red colouration, and flashing lights are recommended as mitigation measures to reduce the effects of lighting on seabirds at colonies and migratory birds in the marine environment. As such, the project’s lighting design is not expected to impact terrestrial migrants </w:t>
      </w:r>
      <w:r w:rsidR="00944AE2">
        <w:t xml:space="preserve">or bats such as </w:t>
      </w:r>
      <w:r w:rsidR="00BF4E05">
        <w:t xml:space="preserve">the White-striped Free-tailed Bat, </w:t>
      </w:r>
      <w:r w:rsidRPr="004C4CF2">
        <w:t xml:space="preserve">and based on available evidence, </w:t>
      </w:r>
      <w:r w:rsidR="00BF4E05">
        <w:t>are likely to</w:t>
      </w:r>
      <w:r w:rsidRPr="004C4CF2">
        <w:t xml:space="preserve"> have minimal effects on seabirds.</w:t>
      </w:r>
    </w:p>
    <w:p w14:paraId="612DCCD5" w14:textId="61831D92" w:rsidR="00CC7209" w:rsidRPr="004C4CF2" w:rsidRDefault="00CC7209" w:rsidP="00CC7209">
      <w:pPr>
        <w:pStyle w:val="BodyText"/>
      </w:pPr>
      <w:r w:rsidRPr="004C4CF2">
        <w:t xml:space="preserve">However, as described </w:t>
      </w:r>
      <w:r w:rsidR="00D16E1C">
        <w:t>for construction</w:t>
      </w:r>
      <w:r w:rsidRPr="004C4CF2">
        <w:t xml:space="preserve"> </w:t>
      </w:r>
      <w:r w:rsidR="00D16E1C">
        <w:t>(</w:t>
      </w:r>
      <w:r>
        <w:t xml:space="preserve">Section </w:t>
      </w:r>
      <w:r w:rsidR="002C1371">
        <w:rPr>
          <w:highlight w:val="magenta"/>
        </w:rPr>
        <w:fldChar w:fldCharType="begin"/>
      </w:r>
      <w:r w:rsidR="002C1371">
        <w:instrText xml:space="preserve"> REF _Ref200115755 \r \h </w:instrText>
      </w:r>
      <w:r w:rsidR="002C1371">
        <w:rPr>
          <w:highlight w:val="magenta"/>
        </w:rPr>
      </w:r>
      <w:r w:rsidR="002C1371">
        <w:rPr>
          <w:highlight w:val="magenta"/>
        </w:rPr>
        <w:fldChar w:fldCharType="separate"/>
      </w:r>
      <w:r w:rsidR="00433FDE">
        <w:t>12.6.2</w:t>
      </w:r>
      <w:r w:rsidR="002C1371">
        <w:rPr>
          <w:highlight w:val="magenta"/>
        </w:rPr>
        <w:fldChar w:fldCharType="end"/>
      </w:r>
      <w:r w:rsidR="00D16E1C">
        <w:t>)</w:t>
      </w:r>
      <w:r w:rsidRPr="004C4CF2">
        <w:t xml:space="preserve">, receptor sensitivity for all burrow-nesting petrels, shearwaters, Fairy Prions and storm-petrel species to vessel lighting was assessed as </w:t>
      </w:r>
      <w:r w:rsidR="00BF4E05">
        <w:t>m</w:t>
      </w:r>
      <w:r w:rsidRPr="004C4CF2">
        <w:t>edium due to the sensitivity of the</w:t>
      </w:r>
      <w:r w:rsidR="00E70A90">
        <w:t xml:space="preserve">se </w:t>
      </w:r>
      <w:r w:rsidRPr="004C4CF2">
        <w:t>species to bright white lights that are likely to be present on vessel</w:t>
      </w:r>
      <w:r w:rsidR="00E70A90">
        <w:t>s. E</w:t>
      </w:r>
      <w:r w:rsidRPr="004C4CF2">
        <w:t>ven though vessel activity will be lower</w:t>
      </w:r>
      <w:r w:rsidR="00E70A90">
        <w:t>, u</w:t>
      </w:r>
      <w:r w:rsidRPr="004C4CF2">
        <w:t xml:space="preserve">nmitigated, the initial consequence for these species is </w:t>
      </w:r>
      <w:r w:rsidR="00931D3C">
        <w:t>m</w:t>
      </w:r>
      <w:r w:rsidRPr="004C4CF2">
        <w:t>oderate (</w:t>
      </w:r>
      <w:r>
        <w:fldChar w:fldCharType="begin"/>
      </w:r>
      <w:r>
        <w:instrText xml:space="preserve"> REF _Ref199844738 \h </w:instrText>
      </w:r>
      <w:r>
        <w:fldChar w:fldCharType="separate"/>
      </w:r>
      <w:r w:rsidR="00433FDE">
        <w:t>Table</w:t>
      </w:r>
      <w:r w:rsidR="00433FDE" w:rsidRPr="00CC7209">
        <w:t> </w:t>
      </w:r>
      <w:r w:rsidR="00433FDE">
        <w:rPr>
          <w:noProof/>
        </w:rPr>
        <w:t>12</w:t>
      </w:r>
      <w:r w:rsidR="00433FDE">
        <w:noBreakHyphen/>
      </w:r>
      <w:r w:rsidR="00433FDE">
        <w:rPr>
          <w:noProof/>
        </w:rPr>
        <w:t>14</w:t>
      </w:r>
      <w:r>
        <w:fldChar w:fldCharType="end"/>
      </w:r>
      <w:r w:rsidRPr="004C4CF2">
        <w:t>).</w:t>
      </w:r>
    </w:p>
    <w:p w14:paraId="73EDC78F" w14:textId="20E7BC33" w:rsidR="00CC7209" w:rsidRPr="004C4CF2" w:rsidRDefault="009A5C05" w:rsidP="00CC7209">
      <w:pPr>
        <w:pStyle w:val="BodyText"/>
      </w:pPr>
      <w:r>
        <w:t>T</w:t>
      </w:r>
      <w:r w:rsidR="00CC7209" w:rsidRPr="004C4CF2">
        <w:t xml:space="preserve">o mitigate the effects of artificial light on seabirds, </w:t>
      </w:r>
      <w:r>
        <w:t>a</w:t>
      </w:r>
      <w:r w:rsidRPr="004C4CF2">
        <w:t xml:space="preserve">s described </w:t>
      </w:r>
      <w:r>
        <w:t xml:space="preserve">for construction (Section </w:t>
      </w:r>
      <w:r>
        <w:rPr>
          <w:highlight w:val="magenta"/>
        </w:rPr>
        <w:fldChar w:fldCharType="begin"/>
      </w:r>
      <w:r>
        <w:instrText xml:space="preserve"> REF _Ref200115755 \r \h </w:instrText>
      </w:r>
      <w:r>
        <w:rPr>
          <w:highlight w:val="magenta"/>
        </w:rPr>
      </w:r>
      <w:r>
        <w:rPr>
          <w:highlight w:val="magenta"/>
        </w:rPr>
        <w:fldChar w:fldCharType="separate"/>
      </w:r>
      <w:r w:rsidR="00433FDE">
        <w:t>12.6.2</w:t>
      </w:r>
      <w:r>
        <w:rPr>
          <w:highlight w:val="magenta"/>
        </w:rPr>
        <w:fldChar w:fldCharType="end"/>
      </w:r>
      <w:r>
        <w:t>)</w:t>
      </w:r>
      <w:r w:rsidRPr="004C4CF2">
        <w:t xml:space="preserve">, </w:t>
      </w:r>
      <w:r w:rsidR="00CC7209" w:rsidRPr="004C4CF2">
        <w:t xml:space="preserve">wind farm and vessel lighting during all phases of the project will comply with </w:t>
      </w:r>
      <w:r w:rsidR="00CC7209" w:rsidRPr="00CC7209">
        <w:t>National Light Pollution Guidelines for Wildlife</w:t>
      </w:r>
      <w:r w:rsidR="00CC7209" w:rsidRPr="004C4CF2">
        <w:t xml:space="preserve"> (LIT-M01). Furthermore, the </w:t>
      </w:r>
      <w:r w:rsidR="000C0006">
        <w:t>l</w:t>
      </w:r>
      <w:r w:rsidR="00CC7209" w:rsidRPr="004C4CF2">
        <w:t xml:space="preserve">ight </w:t>
      </w:r>
      <w:r w:rsidR="000C0006">
        <w:t>m</w:t>
      </w:r>
      <w:r w:rsidR="00CC7209" w:rsidRPr="004C4CF2">
        <w:t xml:space="preserve">anagement </w:t>
      </w:r>
      <w:r w:rsidR="000C0006">
        <w:t>p</w:t>
      </w:r>
      <w:r w:rsidR="00CC7209" w:rsidRPr="004C4CF2">
        <w:t xml:space="preserve">rocedure will be implemented during operations to manage any bird attraction and groundings as a final mitigation for project vessels (LIT-M02). </w:t>
      </w:r>
    </w:p>
    <w:p w14:paraId="1CE9A5E7" w14:textId="4F5EE026" w:rsidR="00CC7209" w:rsidRDefault="00CC7209" w:rsidP="00CC7209">
      <w:pPr>
        <w:pStyle w:val="BodyText"/>
      </w:pPr>
      <w:r w:rsidRPr="004C4CF2">
        <w:t xml:space="preserve">Following the implementation of mitigation measures, residual impacts for all burrow-nesting species </w:t>
      </w:r>
      <w:r w:rsidR="006E5433">
        <w:t>a</w:t>
      </w:r>
      <w:r w:rsidRPr="004C4CF2">
        <w:t xml:space="preserve">re assessed as </w:t>
      </w:r>
      <w:r w:rsidR="005E337B">
        <w:t>m</w:t>
      </w:r>
      <w:r w:rsidRPr="004C4CF2">
        <w:t>inor (</w:t>
      </w:r>
      <w:r>
        <w:fldChar w:fldCharType="begin"/>
      </w:r>
      <w:r>
        <w:instrText xml:space="preserve"> REF _Ref199844738 \h </w:instrText>
      </w:r>
      <w:r>
        <w:fldChar w:fldCharType="separate"/>
      </w:r>
      <w:r w:rsidR="00433FDE">
        <w:t>Table</w:t>
      </w:r>
      <w:r w:rsidR="00433FDE" w:rsidRPr="00CC7209">
        <w:t> </w:t>
      </w:r>
      <w:r w:rsidR="00433FDE">
        <w:rPr>
          <w:noProof/>
        </w:rPr>
        <w:t>12</w:t>
      </w:r>
      <w:r w:rsidR="00433FDE">
        <w:noBreakHyphen/>
      </w:r>
      <w:r w:rsidR="00433FDE">
        <w:rPr>
          <w:noProof/>
        </w:rPr>
        <w:t>14</w:t>
      </w:r>
      <w:r>
        <w:fldChar w:fldCharType="end"/>
      </w:r>
      <w:r w:rsidRPr="004C4CF2">
        <w:t xml:space="preserve">) as impacts are expected to be short-term and/or intermittent with only a temporary disruption of the behaviour and function of a proportion of high or medium-sensitivity species, with no impact on population viability. </w:t>
      </w:r>
    </w:p>
    <w:p w14:paraId="4A8E4145" w14:textId="20879226" w:rsidR="00CC7209" w:rsidRPr="004F513E" w:rsidRDefault="00CC7209" w:rsidP="00CC7209">
      <w:pPr>
        <w:pStyle w:val="Caption"/>
      </w:pPr>
      <w:bookmarkStart w:id="83" w:name="_Ref199844738"/>
      <w:bookmarkStart w:id="84" w:name="_Toc228870865"/>
      <w:r>
        <w:lastRenderedPageBreak/>
        <w:t>Table</w:t>
      </w:r>
      <w:r w:rsidRPr="00CC7209">
        <w:t> </w:t>
      </w:r>
      <w:fldSimple w:instr=" STYLEREF 1 \s ">
        <w:r w:rsidR="00433FDE">
          <w:rPr>
            <w:noProof/>
          </w:rPr>
          <w:t>12</w:t>
        </w:r>
      </w:fldSimple>
      <w:r w:rsidR="00121ACB">
        <w:noBreakHyphen/>
      </w:r>
      <w:fldSimple w:instr=" SEQ Table \* ARABIC \s 1 ">
        <w:r w:rsidR="00433FDE">
          <w:rPr>
            <w:noProof/>
          </w:rPr>
          <w:t>14</w:t>
        </w:r>
      </w:fldSimple>
      <w:bookmarkEnd w:id="83"/>
      <w:r>
        <w:tab/>
      </w:r>
      <w:r w:rsidRPr="005424EF">
        <w:t>Residual impacts associated with artificial light emissions during the operations phase</w:t>
      </w:r>
      <w:bookmarkEnd w:id="84"/>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548"/>
        <w:gridCol w:w="2330"/>
        <w:gridCol w:w="1125"/>
        <w:gridCol w:w="1074"/>
        <w:gridCol w:w="1287"/>
        <w:gridCol w:w="987"/>
        <w:gridCol w:w="1287"/>
      </w:tblGrid>
      <w:tr w:rsidR="00CC7209" w14:paraId="5AF9F90C" w14:textId="77777777" w:rsidTr="002E56BC">
        <w:trPr>
          <w:cantSplit/>
        </w:trPr>
        <w:tc>
          <w:tcPr>
            <w:tcW w:w="1418" w:type="dxa"/>
            <w:shd w:val="clear" w:color="auto" w:fill="006E50" w:themeFill="accent1"/>
          </w:tcPr>
          <w:p w14:paraId="4E6AD04D" w14:textId="77777777" w:rsidR="00CC7209" w:rsidRPr="002E56BC" w:rsidRDefault="00CC7209" w:rsidP="00CC7209">
            <w:pPr>
              <w:pStyle w:val="TableText"/>
              <w:rPr>
                <w:color w:val="FFFFFF" w:themeColor="background1"/>
              </w:rPr>
            </w:pPr>
            <w:r w:rsidRPr="002E56BC">
              <w:rPr>
                <w:color w:val="FFFFFF" w:themeColor="background1"/>
              </w:rPr>
              <w:t>Potential Impact</w:t>
            </w:r>
          </w:p>
        </w:tc>
        <w:tc>
          <w:tcPr>
            <w:tcW w:w="2410" w:type="dxa"/>
            <w:shd w:val="clear" w:color="auto" w:fill="006E50" w:themeFill="accent1"/>
          </w:tcPr>
          <w:p w14:paraId="72C60AD0" w14:textId="77777777" w:rsidR="00CC7209" w:rsidRPr="002E56BC" w:rsidRDefault="00CC7209" w:rsidP="00CC7209">
            <w:pPr>
              <w:pStyle w:val="TableText"/>
              <w:rPr>
                <w:color w:val="FFFFFF" w:themeColor="background1"/>
              </w:rPr>
            </w:pPr>
            <w:r w:rsidRPr="002E56BC">
              <w:rPr>
                <w:color w:val="FFFFFF" w:themeColor="background1"/>
              </w:rPr>
              <w:t xml:space="preserve">Receptor </w:t>
            </w:r>
          </w:p>
        </w:tc>
        <w:tc>
          <w:tcPr>
            <w:tcW w:w="1134" w:type="dxa"/>
            <w:shd w:val="clear" w:color="auto" w:fill="006E50" w:themeFill="accent1"/>
          </w:tcPr>
          <w:p w14:paraId="3299BC88" w14:textId="77777777" w:rsidR="00CC7209" w:rsidRPr="002E56BC" w:rsidRDefault="00CC7209" w:rsidP="00CC7209">
            <w:pPr>
              <w:pStyle w:val="TableText"/>
              <w:rPr>
                <w:color w:val="FFFFFF" w:themeColor="background1"/>
              </w:rPr>
            </w:pPr>
            <w:r w:rsidRPr="002E56BC">
              <w:rPr>
                <w:color w:val="FFFFFF" w:themeColor="background1"/>
              </w:rPr>
              <w:t>Receptor sensitivity</w:t>
            </w:r>
          </w:p>
        </w:tc>
        <w:tc>
          <w:tcPr>
            <w:tcW w:w="1075" w:type="dxa"/>
            <w:shd w:val="clear" w:color="auto" w:fill="006E50" w:themeFill="accent1"/>
          </w:tcPr>
          <w:p w14:paraId="68D8D709" w14:textId="7F91EEDB" w:rsidR="003C55A5" w:rsidRPr="002E56BC" w:rsidRDefault="003C55A5" w:rsidP="00CC7209">
            <w:pPr>
              <w:pStyle w:val="TableText"/>
              <w:rPr>
                <w:color w:val="FFFFFF" w:themeColor="background1"/>
              </w:rPr>
            </w:pPr>
            <w:r w:rsidRPr="002E56BC">
              <w:rPr>
                <w:color w:val="FFFFFF" w:themeColor="background1"/>
              </w:rPr>
              <w:t>Magnitude</w:t>
            </w:r>
          </w:p>
        </w:tc>
        <w:tc>
          <w:tcPr>
            <w:tcW w:w="1287" w:type="dxa"/>
            <w:shd w:val="clear" w:color="auto" w:fill="006E50" w:themeFill="accent1"/>
          </w:tcPr>
          <w:p w14:paraId="4EE287B2" w14:textId="673B4BD3" w:rsidR="00CC7209" w:rsidRPr="002E56BC" w:rsidRDefault="00CC7209" w:rsidP="00CC7209">
            <w:pPr>
              <w:pStyle w:val="TableText"/>
              <w:rPr>
                <w:color w:val="FFFFFF" w:themeColor="background1"/>
              </w:rPr>
            </w:pPr>
            <w:r w:rsidRPr="002E56BC">
              <w:rPr>
                <w:color w:val="FFFFFF" w:themeColor="background1"/>
              </w:rPr>
              <w:t>Initial consequence</w:t>
            </w:r>
          </w:p>
        </w:tc>
        <w:tc>
          <w:tcPr>
            <w:tcW w:w="0" w:type="auto"/>
            <w:shd w:val="clear" w:color="auto" w:fill="006E50" w:themeFill="accent1"/>
          </w:tcPr>
          <w:p w14:paraId="637C8CC8" w14:textId="77777777" w:rsidR="00CC7209" w:rsidRPr="002E56BC" w:rsidRDefault="00CC7209" w:rsidP="00CC7209">
            <w:pPr>
              <w:pStyle w:val="TableText"/>
              <w:rPr>
                <w:color w:val="FFFFFF" w:themeColor="background1"/>
              </w:rPr>
            </w:pPr>
            <w:r w:rsidRPr="002E56BC">
              <w:rPr>
                <w:color w:val="FFFFFF" w:themeColor="background1"/>
              </w:rPr>
              <w:t>Mitigation</w:t>
            </w:r>
          </w:p>
        </w:tc>
        <w:tc>
          <w:tcPr>
            <w:tcW w:w="0" w:type="auto"/>
            <w:shd w:val="clear" w:color="auto" w:fill="006E50" w:themeFill="accent1"/>
          </w:tcPr>
          <w:p w14:paraId="3C31BBAF" w14:textId="77777777" w:rsidR="00CC7209" w:rsidRPr="002E56BC" w:rsidRDefault="00CC7209" w:rsidP="00CC7209">
            <w:pPr>
              <w:pStyle w:val="TableText"/>
              <w:rPr>
                <w:color w:val="FFFFFF" w:themeColor="background1"/>
              </w:rPr>
            </w:pPr>
            <w:r w:rsidRPr="002E56BC">
              <w:rPr>
                <w:color w:val="FFFFFF" w:themeColor="background1"/>
              </w:rPr>
              <w:t>Residual consequence</w:t>
            </w:r>
          </w:p>
        </w:tc>
      </w:tr>
      <w:tr w:rsidR="00D43145" w14:paraId="10415F57" w14:textId="77777777" w:rsidTr="002E56BC">
        <w:trPr>
          <w:cantSplit/>
        </w:trPr>
        <w:tc>
          <w:tcPr>
            <w:tcW w:w="1418" w:type="dxa"/>
            <w:vMerge w:val="restart"/>
            <w:shd w:val="clear" w:color="auto" w:fill="DAF6EE" w:themeFill="text2" w:themeFillTint="1A"/>
          </w:tcPr>
          <w:p w14:paraId="42D41E58" w14:textId="77777777" w:rsidR="00D43145" w:rsidRPr="00CC7209" w:rsidRDefault="00D43145" w:rsidP="00CC7209">
            <w:pPr>
              <w:pStyle w:val="TableText"/>
            </w:pPr>
            <w:r w:rsidRPr="009334C4">
              <w:t>Wind turbines and infrastructure:</w:t>
            </w:r>
          </w:p>
          <w:p w14:paraId="5E9CFFC4" w14:textId="77777777" w:rsidR="00D43145" w:rsidRPr="00CC7209" w:rsidRDefault="00D43145" w:rsidP="00CC7209">
            <w:pPr>
              <w:pStyle w:val="TableText"/>
            </w:pPr>
            <w:r w:rsidRPr="009334C4">
              <w:t>Changes in fauna behaviour - attraction to light, disorientation, and potential fallout/grounding</w:t>
            </w:r>
          </w:p>
          <w:p w14:paraId="480CEE53" w14:textId="77777777" w:rsidR="00D43145" w:rsidRDefault="00D43145" w:rsidP="00CC7209">
            <w:pPr>
              <w:pStyle w:val="TableText"/>
            </w:pPr>
          </w:p>
        </w:tc>
        <w:tc>
          <w:tcPr>
            <w:tcW w:w="2410" w:type="dxa"/>
          </w:tcPr>
          <w:p w14:paraId="0784F495" w14:textId="77777777" w:rsidR="00D43145" w:rsidRDefault="00D43145" w:rsidP="00D43145">
            <w:pPr>
              <w:pStyle w:val="TableText"/>
            </w:pPr>
            <w:r>
              <w:t>Short-tailed Shearwater</w:t>
            </w:r>
            <w:r w:rsidRPr="00CC7209">
              <w:t xml:space="preserve"> </w:t>
            </w:r>
            <w:r w:rsidRPr="00CC7209">
              <w:br/>
              <w:t>Fluttering Shearwater</w:t>
            </w:r>
            <w:r w:rsidRPr="00CC7209">
              <w:br/>
              <w:t>Hutton’s Shearwater Common Diving</w:t>
            </w:r>
          </w:p>
          <w:p w14:paraId="64B35DD5" w14:textId="4C197406" w:rsidR="00D43145" w:rsidRPr="00CC7209" w:rsidRDefault="00D43145" w:rsidP="00D43145">
            <w:pPr>
              <w:pStyle w:val="TableText"/>
            </w:pPr>
            <w:r>
              <w:t>Fairy Prion</w:t>
            </w:r>
            <w:r w:rsidRPr="00CC7209">
              <w:t xml:space="preserve">  </w:t>
            </w:r>
          </w:p>
        </w:tc>
        <w:tc>
          <w:tcPr>
            <w:tcW w:w="1134" w:type="dxa"/>
          </w:tcPr>
          <w:p w14:paraId="5023914A" w14:textId="77777777" w:rsidR="00D43145" w:rsidRPr="00CC7209" w:rsidRDefault="00D43145" w:rsidP="00CC7209">
            <w:pPr>
              <w:pStyle w:val="TableText"/>
            </w:pPr>
            <w:r w:rsidRPr="009334C4">
              <w:t>Medium</w:t>
            </w:r>
          </w:p>
        </w:tc>
        <w:tc>
          <w:tcPr>
            <w:tcW w:w="1075" w:type="dxa"/>
          </w:tcPr>
          <w:p w14:paraId="5057FCE9" w14:textId="152C055C" w:rsidR="00D43145" w:rsidRDefault="00D43145" w:rsidP="00CC7209">
            <w:pPr>
              <w:pStyle w:val="TableText"/>
            </w:pPr>
            <w:r>
              <w:t>Medium</w:t>
            </w:r>
          </w:p>
        </w:tc>
        <w:tc>
          <w:tcPr>
            <w:tcW w:w="1287" w:type="dxa"/>
            <w:shd w:val="clear" w:color="auto" w:fill="F1E044" w:themeFill="accent4"/>
          </w:tcPr>
          <w:p w14:paraId="7F89A6B6" w14:textId="431D266D" w:rsidR="00D43145" w:rsidRPr="00CC7209" w:rsidRDefault="00D43145" w:rsidP="00CC7209">
            <w:pPr>
              <w:pStyle w:val="TableText"/>
            </w:pPr>
            <w:r>
              <w:t xml:space="preserve">Moderate </w:t>
            </w:r>
            <w:r>
              <w:br/>
            </w:r>
          </w:p>
        </w:tc>
        <w:tc>
          <w:tcPr>
            <w:tcW w:w="0" w:type="auto"/>
            <w:vMerge w:val="restart"/>
          </w:tcPr>
          <w:p w14:paraId="5ECD845C" w14:textId="77777777" w:rsidR="00D43145" w:rsidRPr="00CC7209" w:rsidRDefault="00D43145" w:rsidP="00CC7209">
            <w:pPr>
              <w:pStyle w:val="TableText"/>
            </w:pPr>
            <w:r>
              <w:t>LIT-M01</w:t>
            </w:r>
          </w:p>
          <w:p w14:paraId="0D5B9B29" w14:textId="77777777" w:rsidR="00D43145" w:rsidRPr="00CC7209" w:rsidRDefault="00D43145" w:rsidP="00CC7209">
            <w:pPr>
              <w:pStyle w:val="TableText"/>
            </w:pPr>
            <w:r>
              <w:t>LIT-M02</w:t>
            </w:r>
          </w:p>
          <w:p w14:paraId="0E5C304A" w14:textId="77777777" w:rsidR="00D43145" w:rsidRPr="00CC7209" w:rsidRDefault="00D43145" w:rsidP="00CC7209">
            <w:pPr>
              <w:pStyle w:val="TableText"/>
            </w:pPr>
            <w:r w:rsidRPr="00CC7209">
              <w:t>VES-M01</w:t>
            </w:r>
          </w:p>
          <w:p w14:paraId="01B549CC" w14:textId="77777777" w:rsidR="00D43145" w:rsidRPr="00CC7209" w:rsidRDefault="00D43145" w:rsidP="00CC7209">
            <w:pPr>
              <w:pStyle w:val="TableText"/>
            </w:pPr>
          </w:p>
          <w:p w14:paraId="22DCD274" w14:textId="77777777" w:rsidR="00D43145" w:rsidRDefault="00D43145" w:rsidP="00CC7209">
            <w:pPr>
              <w:pStyle w:val="TableText"/>
            </w:pPr>
          </w:p>
        </w:tc>
        <w:tc>
          <w:tcPr>
            <w:tcW w:w="0" w:type="auto"/>
            <w:shd w:val="clear" w:color="auto" w:fill="4BD5AB" w:themeFill="text2" w:themeFillTint="80"/>
          </w:tcPr>
          <w:p w14:paraId="0C828097" w14:textId="7B610020" w:rsidR="00D43145" w:rsidRPr="00CC7209" w:rsidRDefault="00D43145" w:rsidP="00CC7209">
            <w:pPr>
              <w:pStyle w:val="TableText"/>
            </w:pPr>
            <w:r w:rsidRPr="009334C4">
              <w:t xml:space="preserve">Minor </w:t>
            </w:r>
          </w:p>
          <w:p w14:paraId="6223BE1E" w14:textId="5F7DB3E7" w:rsidR="00D43145" w:rsidRPr="00CC7209" w:rsidRDefault="00D43145" w:rsidP="00402C06">
            <w:pPr>
              <w:pStyle w:val="TableText"/>
            </w:pPr>
          </w:p>
        </w:tc>
      </w:tr>
      <w:tr w:rsidR="00D43145" w14:paraId="28A87A86" w14:textId="77777777" w:rsidTr="002E56BC">
        <w:trPr>
          <w:cantSplit/>
        </w:trPr>
        <w:tc>
          <w:tcPr>
            <w:tcW w:w="1418" w:type="dxa"/>
            <w:vMerge/>
            <w:shd w:val="clear" w:color="auto" w:fill="DAF6EE" w:themeFill="text2" w:themeFillTint="1A"/>
          </w:tcPr>
          <w:p w14:paraId="36F3494C" w14:textId="77777777" w:rsidR="00D43145" w:rsidRDefault="00D43145" w:rsidP="00CC7209">
            <w:pPr>
              <w:pStyle w:val="TableText"/>
            </w:pPr>
          </w:p>
        </w:tc>
        <w:tc>
          <w:tcPr>
            <w:tcW w:w="2410" w:type="dxa"/>
          </w:tcPr>
          <w:p w14:paraId="2E4FC765" w14:textId="77777777" w:rsidR="00D43145" w:rsidRPr="00CC7209" w:rsidRDefault="00D43145" w:rsidP="00CC7209">
            <w:pPr>
              <w:pStyle w:val="TableText"/>
            </w:pPr>
            <w:r w:rsidRPr="00CB2AC4">
              <w:t xml:space="preserve">Flesh-footed </w:t>
            </w:r>
            <w:r w:rsidRPr="00CC7209">
              <w:t xml:space="preserve">Shearwater </w:t>
            </w:r>
            <w:r w:rsidRPr="00CC7209">
              <w:br/>
              <w:t xml:space="preserve">Sooty Shearwater </w:t>
            </w:r>
            <w:r w:rsidRPr="00CC7209">
              <w:br/>
              <w:t xml:space="preserve">Wedge-tailed Shearwater </w:t>
            </w:r>
            <w:r w:rsidRPr="00CC7209">
              <w:br/>
              <w:t xml:space="preserve">White-chinned Petrel </w:t>
            </w:r>
            <w:r w:rsidRPr="00CC7209">
              <w:br/>
              <w:t xml:space="preserve">Grey-faced Petrel </w:t>
            </w:r>
            <w:r w:rsidRPr="00CC7209">
              <w:br/>
              <w:t xml:space="preserve">White-faced Storm-petrel Gould’s Petrel </w:t>
            </w:r>
            <w:r w:rsidRPr="00CC7209">
              <w:br/>
              <w:t xml:space="preserve">Buller’s Shearwater </w:t>
            </w:r>
            <w:r w:rsidRPr="00CC7209">
              <w:br/>
              <w:t xml:space="preserve">Cape Petrel </w:t>
            </w:r>
            <w:r w:rsidRPr="00CC7209">
              <w:br/>
              <w:t xml:space="preserve">White-headed Petrel </w:t>
            </w:r>
            <w:r w:rsidRPr="00CC7209">
              <w:br/>
              <w:t xml:space="preserve">Soft-plumaged Petrel </w:t>
            </w:r>
            <w:r w:rsidRPr="00CC7209">
              <w:br/>
              <w:t xml:space="preserve">Antarctic Prion </w:t>
            </w:r>
            <w:r w:rsidRPr="00CC7209">
              <w:br/>
              <w:t xml:space="preserve">Wilson’s Storm-petrel </w:t>
            </w:r>
            <w:r w:rsidRPr="00CC7209">
              <w:br/>
              <w:t xml:space="preserve">Grey-backed Storm-petrel </w:t>
            </w:r>
            <w:r w:rsidRPr="00CC7209">
              <w:br/>
              <w:t xml:space="preserve">Providence Petrel </w:t>
            </w:r>
          </w:p>
        </w:tc>
        <w:tc>
          <w:tcPr>
            <w:tcW w:w="1134" w:type="dxa"/>
          </w:tcPr>
          <w:p w14:paraId="45A13EEA" w14:textId="77777777" w:rsidR="00D43145" w:rsidRPr="00CC7209" w:rsidRDefault="00D43145" w:rsidP="00CC7209">
            <w:pPr>
              <w:pStyle w:val="TableText"/>
            </w:pPr>
            <w:r>
              <w:t>Low</w:t>
            </w:r>
          </w:p>
        </w:tc>
        <w:tc>
          <w:tcPr>
            <w:tcW w:w="1075" w:type="dxa"/>
          </w:tcPr>
          <w:p w14:paraId="56BC638D" w14:textId="624AF9A1" w:rsidR="00D43145" w:rsidRDefault="00D43145" w:rsidP="00CC7209">
            <w:pPr>
              <w:pStyle w:val="TableText"/>
            </w:pPr>
            <w:r>
              <w:t>Low</w:t>
            </w:r>
          </w:p>
        </w:tc>
        <w:tc>
          <w:tcPr>
            <w:tcW w:w="1287" w:type="dxa"/>
            <w:shd w:val="clear" w:color="auto" w:fill="A5C9EB" w:themeFill="accent3" w:themeFillTint="40"/>
          </w:tcPr>
          <w:p w14:paraId="55F76CF3" w14:textId="321E7D5F" w:rsidR="00D43145" w:rsidRPr="00CC7209" w:rsidRDefault="00D43145" w:rsidP="00CC7209">
            <w:pPr>
              <w:pStyle w:val="TableText"/>
            </w:pPr>
            <w:r>
              <w:t xml:space="preserve">Negligible </w:t>
            </w:r>
          </w:p>
          <w:p w14:paraId="101B8D3B" w14:textId="77777777" w:rsidR="00D43145" w:rsidRDefault="00D43145" w:rsidP="00CC7209">
            <w:pPr>
              <w:pStyle w:val="TableText"/>
            </w:pPr>
          </w:p>
          <w:p w14:paraId="0C05D9F1" w14:textId="5C445C8C" w:rsidR="00D43145" w:rsidRPr="00CC7209" w:rsidRDefault="00D43145" w:rsidP="00402C06">
            <w:pPr>
              <w:pStyle w:val="TableText"/>
              <w:numPr>
                <w:ilvl w:val="0"/>
                <w:numId w:val="0"/>
              </w:numPr>
            </w:pPr>
          </w:p>
        </w:tc>
        <w:tc>
          <w:tcPr>
            <w:tcW w:w="0" w:type="auto"/>
            <w:vMerge/>
          </w:tcPr>
          <w:p w14:paraId="29335568" w14:textId="77777777" w:rsidR="00D43145" w:rsidRDefault="00D43145" w:rsidP="00D43145">
            <w:pPr>
              <w:pStyle w:val="TableText"/>
            </w:pPr>
          </w:p>
        </w:tc>
        <w:tc>
          <w:tcPr>
            <w:tcW w:w="0" w:type="auto"/>
            <w:shd w:val="clear" w:color="auto" w:fill="A5C9EB" w:themeFill="accent3" w:themeFillTint="40"/>
          </w:tcPr>
          <w:p w14:paraId="31604635" w14:textId="7170D946" w:rsidR="00D43145" w:rsidRPr="00CC7209" w:rsidRDefault="00D43145" w:rsidP="00CC7209">
            <w:pPr>
              <w:pStyle w:val="TableText"/>
            </w:pPr>
            <w:r>
              <w:t xml:space="preserve">Negligible </w:t>
            </w:r>
          </w:p>
          <w:p w14:paraId="55722769" w14:textId="77777777" w:rsidR="00D43145" w:rsidRDefault="00D43145" w:rsidP="00CC7209">
            <w:pPr>
              <w:pStyle w:val="TableText"/>
            </w:pPr>
          </w:p>
          <w:p w14:paraId="175EBDEA" w14:textId="089A52D5" w:rsidR="00D43145" w:rsidRPr="00CC7209" w:rsidRDefault="00D43145" w:rsidP="00402C06">
            <w:pPr>
              <w:pStyle w:val="TableText"/>
              <w:numPr>
                <w:ilvl w:val="0"/>
                <w:numId w:val="0"/>
              </w:numPr>
            </w:pPr>
          </w:p>
        </w:tc>
      </w:tr>
    </w:tbl>
    <w:p w14:paraId="7A627FD8" w14:textId="6AC0E90E" w:rsidR="00960EB2" w:rsidRPr="001F114D" w:rsidRDefault="00510946" w:rsidP="00960EB2">
      <w:pPr>
        <w:pStyle w:val="Heading5NoNumber"/>
      </w:pPr>
      <w:bookmarkStart w:id="85" w:name="_Hlk197951367"/>
      <w:r w:rsidRPr="006E6FA7">
        <w:t xml:space="preserve">Physical presence of operational turbines </w:t>
      </w:r>
      <w:r w:rsidRPr="006E6FA7">
        <w:rPr>
          <w:rFonts w:hint="cs"/>
        </w:rPr>
        <w:t>–</w:t>
      </w:r>
      <w:r w:rsidRPr="006E6FA7">
        <w:t xml:space="preserve"> displacement (OOB-I003)</w:t>
      </w:r>
      <w:bookmarkEnd w:id="85"/>
    </w:p>
    <w:p w14:paraId="75DAF5E3" w14:textId="34D37342" w:rsidR="00510946" w:rsidRDefault="00510946" w:rsidP="00510946">
      <w:pPr>
        <w:pStyle w:val="BodyText"/>
      </w:pPr>
      <w:r>
        <w:t xml:space="preserve">The presence of operational turbines may lead to displacement, which refers to the avoidance of an area by birds. In the context of wind farms, displacement has been defined as a reduced number of birds occurring within or immediately </w:t>
      </w:r>
      <w:r w:rsidR="00682F33">
        <w:t xml:space="preserve">adjacent </w:t>
      </w:r>
      <w:r>
        <w:t xml:space="preserve">to an offshore wind farm. For this assessment, displacement includes both birds on the water and those in flight and considers the potential for seabirds to be permanently displaced from the </w:t>
      </w:r>
      <w:r w:rsidR="005249B5">
        <w:t xml:space="preserve">offshore </w:t>
      </w:r>
      <w:r>
        <w:t>wind farm ar</w:t>
      </w:r>
      <w:r w:rsidR="005249B5">
        <w:t>ea</w:t>
      </w:r>
      <w:r>
        <w:t xml:space="preserve">, as well as the loss of foraging habitat. </w:t>
      </w:r>
    </w:p>
    <w:p w14:paraId="6C180152" w14:textId="2C90DA3D" w:rsidR="00510946" w:rsidRDefault="00510946" w:rsidP="00510946">
      <w:pPr>
        <w:pStyle w:val="BodyText"/>
      </w:pPr>
      <w:r>
        <w:t>International studies were used as a basis to decide which Australian seabirds, transiting through the project area, may be vulnerable to displacement due to the operation of the turbine array. General trends from these studies are that sensitivity to displacement varies among species and locations and that turbine spacing (and density) and bird behaviour</w:t>
      </w:r>
      <w:r w:rsidR="000A26AE">
        <w:t xml:space="preserve"> </w:t>
      </w:r>
      <w:r>
        <w:t xml:space="preserve">/ habitat use are key factors influencing species’ vulnerability. </w:t>
      </w:r>
    </w:p>
    <w:p w14:paraId="6FF78A5E" w14:textId="0197739E" w:rsidR="00510946" w:rsidRDefault="00510946" w:rsidP="00510946">
      <w:pPr>
        <w:pStyle w:val="BodyText"/>
      </w:pPr>
      <w:r>
        <w:t xml:space="preserve">In addition to information from overseas studies, displacement is best understood by looking at its potential impact on the overall bird population and comparing it to the amount of similar habitat available to the species without the area occupied by the </w:t>
      </w:r>
      <w:r w:rsidR="002C77E6">
        <w:t>offshore project area</w:t>
      </w:r>
      <w:r>
        <w:t xml:space="preserve">. </w:t>
      </w:r>
      <w:r w:rsidR="00477200">
        <w:t>R</w:t>
      </w:r>
      <w:r>
        <w:t xml:space="preserve">elative to the wide geographic distributions and feeding habitats of all Australian seabird species, the </w:t>
      </w:r>
      <w:r w:rsidR="002C77E6">
        <w:t>offshore project area</w:t>
      </w:r>
      <w:r>
        <w:t xml:space="preserve"> is small, and it does not contain </w:t>
      </w:r>
      <w:r w:rsidR="002C77E6">
        <w:t xml:space="preserve">any </w:t>
      </w:r>
      <w:r>
        <w:t>key resources that are not widely available elsewhere</w:t>
      </w:r>
      <w:r w:rsidR="00F85B23">
        <w:t xml:space="preserve"> for any species</w:t>
      </w:r>
      <w:r>
        <w:t>.</w:t>
      </w:r>
    </w:p>
    <w:p w14:paraId="0684216D" w14:textId="11A6F7F6" w:rsidR="00510946" w:rsidRDefault="00510946" w:rsidP="00510946">
      <w:pPr>
        <w:pStyle w:val="BodyText"/>
      </w:pPr>
      <w:r>
        <w:lastRenderedPageBreak/>
        <w:t xml:space="preserve">Numerous species were considered to have a low sensitivity to displacement because overseas examples suggest they have a very low vulnerability to </w:t>
      </w:r>
      <w:r w:rsidR="00477200">
        <w:t>displacement,</w:t>
      </w:r>
      <w:r w:rsidR="00787AF3">
        <w:t xml:space="preserve"> and they</w:t>
      </w:r>
      <w:r>
        <w:t xml:space="preserve"> are seldom present in the </w:t>
      </w:r>
      <w:r w:rsidR="00787AF3">
        <w:t xml:space="preserve">offshore project area </w:t>
      </w:r>
      <w:r>
        <w:t>and/or predominantly feed and occupy more offshore or inshore</w:t>
      </w:r>
      <w:r w:rsidR="00477200">
        <w:t xml:space="preserve"> </w:t>
      </w:r>
      <w:r>
        <w:t xml:space="preserve">regions. As such, initial and residual consequences for these species were considered Negligible </w:t>
      </w:r>
      <w:r w:rsidR="00D93489">
        <w:t xml:space="preserve">and are listed in </w:t>
      </w:r>
      <w:r w:rsidR="007C3688">
        <w:fldChar w:fldCharType="begin"/>
      </w:r>
      <w:r w:rsidR="007C3688">
        <w:instrText xml:space="preserve"> REF _Ref199844773 \h </w:instrText>
      </w:r>
      <w:r w:rsidR="007C3688">
        <w:fldChar w:fldCharType="separate"/>
      </w:r>
      <w:r w:rsidR="00433FDE">
        <w:t>Table</w:t>
      </w:r>
      <w:r w:rsidR="00433FDE" w:rsidRPr="00510946">
        <w:t> </w:t>
      </w:r>
      <w:r w:rsidR="00433FDE">
        <w:rPr>
          <w:noProof/>
        </w:rPr>
        <w:t>12</w:t>
      </w:r>
      <w:r w:rsidR="00433FDE">
        <w:noBreakHyphen/>
      </w:r>
      <w:r w:rsidR="00433FDE">
        <w:rPr>
          <w:noProof/>
        </w:rPr>
        <w:t>15</w:t>
      </w:r>
      <w:r w:rsidR="007C3688">
        <w:fldChar w:fldCharType="end"/>
      </w:r>
      <w:r>
        <w:t xml:space="preserve">. </w:t>
      </w:r>
    </w:p>
    <w:p w14:paraId="0E3D8ADE" w14:textId="21F8ABE3" w:rsidR="00510946" w:rsidRDefault="00510946" w:rsidP="00510946">
      <w:pPr>
        <w:pStyle w:val="BodyText"/>
      </w:pPr>
      <w:r>
        <w:t>Species with a medium sensitivity to displacement include the Australasian Gannet, Black-faced Cormorant and Greater Crested Tern, as well as the albatross and giant petrel groups. These are discussed in more detail below.</w:t>
      </w:r>
    </w:p>
    <w:p w14:paraId="6A053133" w14:textId="77777777" w:rsidR="00510946" w:rsidRDefault="00510946" w:rsidP="00510946">
      <w:pPr>
        <w:pStyle w:val="Heading6NoNumber"/>
      </w:pPr>
      <w:r>
        <w:t xml:space="preserve">Australasian Gannet </w:t>
      </w:r>
    </w:p>
    <w:p w14:paraId="643D6776" w14:textId="6524D0C2" w:rsidR="00510946" w:rsidRDefault="00510946" w:rsidP="00510946">
      <w:pPr>
        <w:pStyle w:val="BodyText"/>
      </w:pPr>
      <w:r>
        <w:t xml:space="preserve">The Australasian Gannet </w:t>
      </w:r>
      <w:r w:rsidR="005C4567">
        <w:t>could</w:t>
      </w:r>
      <w:r>
        <w:t xml:space="preserve"> be </w:t>
      </w:r>
      <w:r w:rsidR="005C4567">
        <w:t>sensitive to</w:t>
      </w:r>
      <w:r>
        <w:t xml:space="preserve"> displacement as studies in the UK and Europe have reported displacement effects for a related species, the Northern Gannet (</w:t>
      </w:r>
      <w:r w:rsidRPr="00FC38F3">
        <w:rPr>
          <w:rStyle w:val="Italics"/>
        </w:rPr>
        <w:t>Morus bassanus</w:t>
      </w:r>
      <w:r>
        <w:t xml:space="preserve">). However, these studies found high variation in the displacement of the species between different offshore wind farms and from an analysis of different variables, showed that displacement rates vary according to season, distance between </w:t>
      </w:r>
      <w:r w:rsidR="005C4567">
        <w:t>wind turbines</w:t>
      </w:r>
      <w:r>
        <w:t xml:space="preserve">, density of </w:t>
      </w:r>
      <w:r w:rsidR="005C4567">
        <w:t>wind turbines</w:t>
      </w:r>
      <w:r>
        <w:t xml:space="preserve">, distance from shore and </w:t>
      </w:r>
      <w:r w:rsidR="005C4567">
        <w:t xml:space="preserve">the </w:t>
      </w:r>
      <w:r w:rsidR="007B4919">
        <w:t>overall wind farm</w:t>
      </w:r>
      <w:r>
        <w:t xml:space="preserve"> size. For example,</w:t>
      </w:r>
      <w:r w:rsidR="00FB12E3">
        <w:t xml:space="preserve"> higher levels of displacement </w:t>
      </w:r>
      <w:r w:rsidR="00FC10FC">
        <w:t xml:space="preserve">for the related species overseas </w:t>
      </w:r>
      <w:r>
        <w:t xml:space="preserve">were </w:t>
      </w:r>
      <w:r w:rsidR="004762A8">
        <w:t xml:space="preserve">found </w:t>
      </w:r>
      <w:r>
        <w:t xml:space="preserve">when the average maximum distance between </w:t>
      </w:r>
      <w:r w:rsidR="007B4919">
        <w:t xml:space="preserve">wind turbines </w:t>
      </w:r>
      <w:r w:rsidR="00F7172F">
        <w:t>was</w:t>
      </w:r>
      <w:r>
        <w:t xml:space="preserve"> less than 900 metres and where density increased to more than 2.7 </w:t>
      </w:r>
      <w:r w:rsidR="007B4919">
        <w:t xml:space="preserve">turbines </w:t>
      </w:r>
      <w:r>
        <w:t>per square kilometre</w:t>
      </w:r>
      <w:r w:rsidR="004762A8">
        <w:t>.</w:t>
      </w:r>
    </w:p>
    <w:p w14:paraId="2D14A02C" w14:textId="3EFE917C" w:rsidR="000069D5" w:rsidRDefault="00510946" w:rsidP="00510946">
      <w:pPr>
        <w:pStyle w:val="BodyText"/>
      </w:pPr>
      <w:r>
        <w:t xml:space="preserve">While there is some uncertainty about how </w:t>
      </w:r>
      <w:r w:rsidR="00EF4D3C">
        <w:t xml:space="preserve">the </w:t>
      </w:r>
      <w:r>
        <w:t xml:space="preserve">Australasian Gannet will respond to </w:t>
      </w:r>
      <w:r w:rsidR="00FD7DAB">
        <w:t>an</w:t>
      </w:r>
      <w:r>
        <w:t xml:space="preserve"> </w:t>
      </w:r>
      <w:r w:rsidR="003F70F0">
        <w:t>offshore wind farm</w:t>
      </w:r>
      <w:r>
        <w:t xml:space="preserve"> installation, the project’s minimum distance between </w:t>
      </w:r>
      <w:r w:rsidR="003F70F0">
        <w:t>wind turbines</w:t>
      </w:r>
      <w:r>
        <w:t xml:space="preserve"> (1062 metres)</w:t>
      </w:r>
      <w:r w:rsidR="00DD474E">
        <w:t xml:space="preserve"> and</w:t>
      </w:r>
      <w:r>
        <w:t xml:space="preserve"> density of turbines (0.25 </w:t>
      </w:r>
      <w:r w:rsidR="003F70F0">
        <w:t>wind turbines</w:t>
      </w:r>
      <w:r>
        <w:t xml:space="preserve"> per square kilometre) may have a lower potential displacement rate compared to the high-density installations in Europe. </w:t>
      </w:r>
    </w:p>
    <w:p w14:paraId="22B71653" w14:textId="5C831DA1" w:rsidR="00510946" w:rsidRDefault="00510946" w:rsidP="00510946">
      <w:pPr>
        <w:pStyle w:val="BodyText"/>
      </w:pPr>
      <w:r>
        <w:t xml:space="preserve">The </w:t>
      </w:r>
      <w:r w:rsidR="003F70F0">
        <w:t>offshore wind farm area</w:t>
      </w:r>
      <w:r>
        <w:t xml:space="preserve"> is also beyond the typical foraging range of incubating and chick-rearing adults from breeding colonies, therefore any potential displacement of breeding birds during the breeding season is likely to be low. While post-breeding adults and juveniles from Australia and New Zealand are known to disperse and forage widely over the continental shelf, including Bass Strait, the width of the continental shelf immediately adjacent to the </w:t>
      </w:r>
      <w:r w:rsidR="003C521D">
        <w:t>offshore wind farm area</w:t>
      </w:r>
      <w:r>
        <w:t xml:space="preserve"> is greater than 120 kilometres. Thus, the </w:t>
      </w:r>
      <w:r w:rsidR="003C521D">
        <w:t>offshore wind farm area</w:t>
      </w:r>
      <w:r>
        <w:t xml:space="preserve"> is proportionately a very small area compared to their extensive foraging habitat.</w:t>
      </w:r>
    </w:p>
    <w:p w14:paraId="64E03CAD" w14:textId="5A711E21" w:rsidR="00510946" w:rsidRDefault="00510946" w:rsidP="00510946">
      <w:pPr>
        <w:pStyle w:val="BodyText"/>
      </w:pPr>
      <w:r>
        <w:lastRenderedPageBreak/>
        <w:t xml:space="preserve">The receptor sensitivity for Australasian Gannet was assessed as </w:t>
      </w:r>
      <w:r w:rsidR="003C521D">
        <w:t>m</w:t>
      </w:r>
      <w:r>
        <w:t xml:space="preserve">edium as they have low levels of conservation protection but are a species identified as potentially being sensitive to displacement. However, as discussed above, the behaviour of this species is unlikely to be significantly affected by the physical presence of offshore wind infrastructure, with no anticipated impact on population viability. </w:t>
      </w:r>
      <w:r w:rsidR="00002020">
        <w:t xml:space="preserve">As such, </w:t>
      </w:r>
      <w:r>
        <w:t>initial and residual consequence</w:t>
      </w:r>
      <w:r w:rsidR="003C521D">
        <w:t>s</w:t>
      </w:r>
      <w:r>
        <w:t xml:space="preserve"> to the species is considered </w:t>
      </w:r>
      <w:r w:rsidR="003C521D">
        <w:t>m</w:t>
      </w:r>
      <w:r w:rsidR="00002020">
        <w:t>inor</w:t>
      </w:r>
      <w:r>
        <w:t xml:space="preserve"> (</w:t>
      </w:r>
      <w:r w:rsidR="007C3688">
        <w:fldChar w:fldCharType="begin"/>
      </w:r>
      <w:r w:rsidR="007C3688">
        <w:instrText xml:space="preserve"> REF _Ref199844773 \h </w:instrText>
      </w:r>
      <w:r w:rsidR="007C3688">
        <w:fldChar w:fldCharType="separate"/>
      </w:r>
      <w:r w:rsidR="00433FDE">
        <w:t>Table</w:t>
      </w:r>
      <w:r w:rsidR="00433FDE" w:rsidRPr="00510946">
        <w:t> </w:t>
      </w:r>
      <w:r w:rsidR="00433FDE">
        <w:rPr>
          <w:noProof/>
        </w:rPr>
        <w:t>12</w:t>
      </w:r>
      <w:r w:rsidR="00433FDE">
        <w:noBreakHyphen/>
      </w:r>
      <w:r w:rsidR="00433FDE">
        <w:rPr>
          <w:noProof/>
        </w:rPr>
        <w:t>15</w:t>
      </w:r>
      <w:r w:rsidR="007C3688">
        <w:fldChar w:fldCharType="end"/>
      </w:r>
      <w:r>
        <w:t>).</w:t>
      </w:r>
    </w:p>
    <w:p w14:paraId="0984A07A" w14:textId="77777777" w:rsidR="00510946" w:rsidRDefault="00510946" w:rsidP="00510946">
      <w:pPr>
        <w:pStyle w:val="Heading6NoNumber"/>
      </w:pPr>
      <w:r>
        <w:t>Black-faced Cormorant</w:t>
      </w:r>
    </w:p>
    <w:p w14:paraId="400D23D0" w14:textId="43CAA5B6" w:rsidR="00510946" w:rsidRDefault="00510946" w:rsidP="00510946">
      <w:pPr>
        <w:pStyle w:val="BodyText"/>
      </w:pPr>
      <w:r>
        <w:t xml:space="preserve">The Black-faced Cormorant has a nearby breeding colony </w:t>
      </w:r>
      <w:r w:rsidR="0019190C">
        <w:t>on Notch Island,</w:t>
      </w:r>
      <w:r>
        <w:t xml:space="preserve"> 11 kilometres south-west of the </w:t>
      </w:r>
      <w:r w:rsidR="0087173D">
        <w:t>offshore wind farm area</w:t>
      </w:r>
      <w:r>
        <w:t>. Their presence in the area was recorded year-round but were most abundant between May and November, which coincides with the breeding period. Furthermore, biologging data indicat</w:t>
      </w:r>
      <w:r w:rsidR="00F8725D">
        <w:t>es</w:t>
      </w:r>
      <w:r>
        <w:t xml:space="preserve"> that the </w:t>
      </w:r>
      <w:r w:rsidR="000E087F">
        <w:t>offshore wind farm area</w:t>
      </w:r>
      <w:r>
        <w:t xml:space="preserve"> is used routinely by some individuals for foraging when rearing chicks. Outside of the breeding season, the species has a relatively larger foraging area, with a tagged individual venturing as far as 320 kilometres from Notch Island. As such, any potential displacement effects </w:t>
      </w:r>
      <w:r w:rsidR="000E087F">
        <w:t>could</w:t>
      </w:r>
      <w:r>
        <w:t xml:space="preserve"> have the greatest impact on the species during the breeding period. </w:t>
      </w:r>
    </w:p>
    <w:p w14:paraId="5323C4F1" w14:textId="725DC908" w:rsidR="00510946" w:rsidRDefault="00510946" w:rsidP="00510946">
      <w:pPr>
        <w:pStyle w:val="BodyText"/>
      </w:pPr>
      <w:r>
        <w:t xml:space="preserve">However, while the Black-faced Cormorant is potentially sensitive to displacement, based on similar species in </w:t>
      </w:r>
      <w:r w:rsidR="001A5E87">
        <w:t>Europe</w:t>
      </w:r>
      <w:r>
        <w:t>, it is quite possible the species may also be attracted to offshore wind farm infrastructure. This is evidenced by the attraction of the species to offshore oil and gas platforms in the Bass Strait. A similar species, the Great Cormorant (</w:t>
      </w:r>
      <w:r w:rsidRPr="00612E1A">
        <w:rPr>
          <w:rStyle w:val="Italics"/>
        </w:rPr>
        <w:t>Phalacrocorax carbo</w:t>
      </w:r>
      <w:r>
        <w:t xml:space="preserve">), was also found to be strongly attracted to offshore wind farms in Europe raising the possibility that similar trends may prevail for the Black-faced Cormorant. </w:t>
      </w:r>
    </w:p>
    <w:p w14:paraId="1E473E59" w14:textId="4051D867" w:rsidR="00510946" w:rsidRDefault="00510946" w:rsidP="00510946">
      <w:pPr>
        <w:pStyle w:val="BodyText"/>
      </w:pPr>
      <w:r>
        <w:t xml:space="preserve">Receptor sensitivity for Black-faced Cormorant was assessed as </w:t>
      </w:r>
      <w:r w:rsidR="001A5E87">
        <w:t>m</w:t>
      </w:r>
      <w:r>
        <w:t xml:space="preserve">edium as they are a species identified as potentially being sensitive to displacement, at least initially. </w:t>
      </w:r>
      <w:r w:rsidR="0008149F">
        <w:t>However,</w:t>
      </w:r>
      <w:r>
        <w:t xml:space="preserve"> it is expected that there will be limited disruption of bird behaviour with no impact on population viability</w:t>
      </w:r>
      <w:r w:rsidR="0008149F">
        <w:t xml:space="preserve"> and as such</w:t>
      </w:r>
      <w:r w:rsidR="00612E1A">
        <w:t>,</w:t>
      </w:r>
      <w:r w:rsidR="0008149F">
        <w:t xml:space="preserve"> the</w:t>
      </w:r>
      <w:r>
        <w:t xml:space="preserve"> initial and residual consequence level for Black-faced Cormorant was assessed as </w:t>
      </w:r>
      <w:r w:rsidR="001A5E87">
        <w:t>m</w:t>
      </w:r>
      <w:r w:rsidR="0008149F">
        <w:t>inor</w:t>
      </w:r>
      <w:r>
        <w:t xml:space="preserve"> (</w:t>
      </w:r>
      <w:r w:rsidR="007C3688">
        <w:fldChar w:fldCharType="begin"/>
      </w:r>
      <w:r w:rsidR="007C3688">
        <w:instrText xml:space="preserve"> REF _Ref199844773 \h </w:instrText>
      </w:r>
      <w:r w:rsidR="007C3688">
        <w:fldChar w:fldCharType="separate"/>
      </w:r>
      <w:r w:rsidR="00433FDE">
        <w:t>Table</w:t>
      </w:r>
      <w:r w:rsidR="00433FDE" w:rsidRPr="00510946">
        <w:t> </w:t>
      </w:r>
      <w:r w:rsidR="00433FDE">
        <w:rPr>
          <w:noProof/>
        </w:rPr>
        <w:t>12</w:t>
      </w:r>
      <w:r w:rsidR="00433FDE">
        <w:noBreakHyphen/>
      </w:r>
      <w:r w:rsidR="00433FDE">
        <w:rPr>
          <w:noProof/>
        </w:rPr>
        <w:t>15</w:t>
      </w:r>
      <w:r w:rsidR="007C3688">
        <w:fldChar w:fldCharType="end"/>
      </w:r>
      <w:r>
        <w:t>).</w:t>
      </w:r>
    </w:p>
    <w:p w14:paraId="2E2FAC48" w14:textId="77777777" w:rsidR="00510946" w:rsidRDefault="00510946" w:rsidP="00510946">
      <w:pPr>
        <w:pStyle w:val="Heading6NoNumber"/>
      </w:pPr>
      <w:r>
        <w:lastRenderedPageBreak/>
        <w:t>Greater Crested Tern</w:t>
      </w:r>
    </w:p>
    <w:p w14:paraId="75F118B9" w14:textId="555237AD" w:rsidR="00510946" w:rsidRDefault="00510946" w:rsidP="00510946">
      <w:pPr>
        <w:pStyle w:val="BodyText"/>
      </w:pPr>
      <w:r>
        <w:t>The Greater Crested Tern is a relatively common species in nearshore and shelf waters within the region</w:t>
      </w:r>
      <w:r w:rsidR="004D3B1B">
        <w:t xml:space="preserve"> and was</w:t>
      </w:r>
      <w:r>
        <w:t xml:space="preserve"> observed in all months</w:t>
      </w:r>
      <w:r w:rsidR="001A5E87">
        <w:t xml:space="preserve"> during surveys</w:t>
      </w:r>
      <w:r>
        <w:t xml:space="preserve"> (one </w:t>
      </w:r>
      <w:r w:rsidR="005650E7">
        <w:t xml:space="preserve">to </w:t>
      </w:r>
      <w:r>
        <w:t>55 individuals on any one survey). The closest breeding sites are located on the Corner Inlet barrier islands</w:t>
      </w:r>
      <w:r w:rsidR="001A5E87">
        <w:t xml:space="preserve">, </w:t>
      </w:r>
      <w:r>
        <w:t>Box Bank and Clonmel Island, but breeding locations and nesting success is highly variable among years. Chick-rearing adults may forage within 40 kilometres from their colony while outside the breeding season they may disperse within 420 kilometres and up to 1,000 kilometres away. Therefore, in years that breeding occurs at Corner Inlet</w:t>
      </w:r>
      <w:r w:rsidR="002C0DEE">
        <w:t>,</w:t>
      </w:r>
      <w:r>
        <w:t xml:space="preserve"> the </w:t>
      </w:r>
      <w:r w:rsidR="001A5E87">
        <w:t>offshore wind farm area</w:t>
      </w:r>
      <w:r>
        <w:t xml:space="preserve"> would be within foraging range and </w:t>
      </w:r>
      <w:r w:rsidR="002E5A03">
        <w:t xml:space="preserve">the potential for </w:t>
      </w:r>
      <w:r>
        <w:t xml:space="preserve">displacement impacts would be greatest if the species is sensitive to displacement. </w:t>
      </w:r>
    </w:p>
    <w:p w14:paraId="3D4E77DB" w14:textId="1BBDFD1D" w:rsidR="00510946" w:rsidRDefault="00510946" w:rsidP="00510946">
      <w:pPr>
        <w:pStyle w:val="BodyText"/>
      </w:pPr>
      <w:r>
        <w:t xml:space="preserve">The closely related Sandwich Tern </w:t>
      </w:r>
      <w:r w:rsidR="002E5A03">
        <w:t>(</w:t>
      </w:r>
      <w:r w:rsidRPr="002C0DEE">
        <w:rPr>
          <w:rStyle w:val="Italics"/>
        </w:rPr>
        <w:t>Thalasseus sandvicensis</w:t>
      </w:r>
      <w:r w:rsidR="002E5A03">
        <w:t xml:space="preserve">) </w:t>
      </w:r>
      <w:r>
        <w:t xml:space="preserve">has been recorded inside </w:t>
      </w:r>
      <w:r w:rsidR="002E5A03">
        <w:t xml:space="preserve">offshore wind farms </w:t>
      </w:r>
      <w:r>
        <w:t xml:space="preserve">relatively often overseas, with studies demonstrating they spend less time in farms with high </w:t>
      </w:r>
      <w:r w:rsidR="002E5A03">
        <w:t>wind turbine</w:t>
      </w:r>
      <w:r>
        <w:t xml:space="preserve"> densities (1.6 to 3.37 turbines per square kilometre). As such, the project’s </w:t>
      </w:r>
      <w:r w:rsidR="002E5A03">
        <w:t>maximum design</w:t>
      </w:r>
      <w:r>
        <w:t xml:space="preserve"> of up to 147 turbines, with minimum spacing of 1,062 metres and a resulting density of 0.25 </w:t>
      </w:r>
      <w:r w:rsidR="002E5A03">
        <w:t>wind turbines</w:t>
      </w:r>
      <w:r>
        <w:t xml:space="preserve"> per square kilometre may be sufficiently large such that individuals are not displaced and continue to forage within the array. There is also the possibility the species could be attracted to the operational wind farm rather than being displaced by it.</w:t>
      </w:r>
    </w:p>
    <w:p w14:paraId="0658CFC6" w14:textId="201917AB" w:rsidR="00510946" w:rsidRDefault="00510946" w:rsidP="00510946">
      <w:pPr>
        <w:pStyle w:val="BodyText"/>
      </w:pPr>
      <w:r>
        <w:t xml:space="preserve">Receptor sensitivity for Greater Crested Tern was assessed as </w:t>
      </w:r>
      <w:r w:rsidR="002E5A03">
        <w:t>m</w:t>
      </w:r>
      <w:r>
        <w:t xml:space="preserve">edium owing to their moderate levels of conservation protection and a species that is potentially sensitive to displacement. </w:t>
      </w:r>
      <w:r w:rsidR="00DD470E">
        <w:t>However, it</w:t>
      </w:r>
      <w:r>
        <w:t xml:space="preserve"> is expected that there will be limited disruption of bird behaviour with no impact on population viability</w:t>
      </w:r>
      <w:r w:rsidR="00DD470E">
        <w:t xml:space="preserve"> and thus, </w:t>
      </w:r>
      <w:r>
        <w:t xml:space="preserve">initial and final consequence for the species is </w:t>
      </w:r>
      <w:r w:rsidR="002E5A03">
        <w:t>m</w:t>
      </w:r>
      <w:r w:rsidR="00DD470E">
        <w:t>inor</w:t>
      </w:r>
      <w:r>
        <w:t xml:space="preserve"> (</w:t>
      </w:r>
      <w:r w:rsidR="007C3688">
        <w:fldChar w:fldCharType="begin"/>
      </w:r>
      <w:r w:rsidR="007C3688">
        <w:instrText xml:space="preserve"> REF _Ref199844773 \h </w:instrText>
      </w:r>
      <w:r w:rsidR="007C3688">
        <w:fldChar w:fldCharType="separate"/>
      </w:r>
      <w:r w:rsidR="00433FDE">
        <w:t>Table</w:t>
      </w:r>
      <w:r w:rsidR="00433FDE" w:rsidRPr="00510946">
        <w:t> </w:t>
      </w:r>
      <w:r w:rsidR="00433FDE">
        <w:rPr>
          <w:noProof/>
        </w:rPr>
        <w:t>12</w:t>
      </w:r>
      <w:r w:rsidR="00433FDE">
        <w:noBreakHyphen/>
      </w:r>
      <w:r w:rsidR="00433FDE">
        <w:rPr>
          <w:noProof/>
        </w:rPr>
        <w:t>15</w:t>
      </w:r>
      <w:r w:rsidR="007C3688">
        <w:fldChar w:fldCharType="end"/>
      </w:r>
      <w:r>
        <w:t xml:space="preserve">). </w:t>
      </w:r>
    </w:p>
    <w:p w14:paraId="18278FC9" w14:textId="77777777" w:rsidR="00510946" w:rsidRDefault="00510946" w:rsidP="00510946">
      <w:pPr>
        <w:pStyle w:val="Heading6NoNumber"/>
      </w:pPr>
      <w:r>
        <w:t xml:space="preserve">Albatrosses and giant petrels </w:t>
      </w:r>
    </w:p>
    <w:p w14:paraId="40C3D5FB" w14:textId="501DE56D" w:rsidR="00510946" w:rsidRDefault="00510946" w:rsidP="00510946">
      <w:pPr>
        <w:pStyle w:val="BodyText"/>
      </w:pPr>
      <w:r>
        <w:t xml:space="preserve">The Shy-type Albatross was frequently encountered in the </w:t>
      </w:r>
      <w:r w:rsidR="008773D3">
        <w:t>offshore project area</w:t>
      </w:r>
      <w:r>
        <w:t xml:space="preserve"> although this area represents a very small part of the Shy Albatross </w:t>
      </w:r>
      <w:r w:rsidR="004A5267">
        <w:t>biologically important area</w:t>
      </w:r>
      <w:r>
        <w:t>, and a small area of the foraging habitat for Shy Albatross and White-capped Albatross. As the Shy Albatross breeds and forages near their colonies in Pedra B</w:t>
      </w:r>
      <w:r w:rsidR="00DD46B6">
        <w:t>r</w:t>
      </w:r>
      <w:r>
        <w:t>anca</w:t>
      </w:r>
      <w:r w:rsidR="00DD46B6">
        <w:t xml:space="preserve"> rock islet</w:t>
      </w:r>
      <w:r>
        <w:t xml:space="preserve"> and Albatross Island during breeding, displacement effects are not expected during the breeding season. Furthermore, while Shy Albatross individuals, particularly those from Pedra Branca, may use the shelf waters off eastern Victoria, including the </w:t>
      </w:r>
      <w:r w:rsidR="008773D3">
        <w:t>offshore project area</w:t>
      </w:r>
      <w:r>
        <w:t xml:space="preserve">, the shelf waters off southern and eastern Australia are considered the primary foraging habitat of the species. Indeed, the limited numbers of albatrosses and petrels that were tagged as part of the </w:t>
      </w:r>
      <w:r w:rsidR="00DD46B6">
        <w:t xml:space="preserve">marine ecology survey program </w:t>
      </w:r>
      <w:r>
        <w:t>moved to distant locations within 24</w:t>
      </w:r>
      <w:r w:rsidR="00DD46B6">
        <w:t xml:space="preserve"> to </w:t>
      </w:r>
      <w:r>
        <w:t xml:space="preserve">48 hours of being tagged, suggesting they are transient. Thus, the presence of operational turbines leading to displacement is </w:t>
      </w:r>
      <w:r w:rsidR="003D4E3C">
        <w:t>un</w:t>
      </w:r>
      <w:r>
        <w:t>likely to have a</w:t>
      </w:r>
      <w:r w:rsidR="003D4E3C">
        <w:t>ny</w:t>
      </w:r>
      <w:r>
        <w:t xml:space="preserve"> significant impact on individual birds, nor the population. </w:t>
      </w:r>
    </w:p>
    <w:p w14:paraId="33F4CE5C" w14:textId="6B84D806" w:rsidR="00510946" w:rsidRDefault="00510946" w:rsidP="00510946">
      <w:pPr>
        <w:pStyle w:val="BodyText"/>
      </w:pPr>
      <w:r>
        <w:lastRenderedPageBreak/>
        <w:t xml:space="preserve">No other species of albatross or giant petrel breed in Victorian waters. While the </w:t>
      </w:r>
      <w:r w:rsidR="005E7093">
        <w:t>offshore project area</w:t>
      </w:r>
      <w:r>
        <w:t xml:space="preserve"> overlaps a </w:t>
      </w:r>
      <w:r w:rsidR="004A5267">
        <w:t>biologically important area</w:t>
      </w:r>
      <w:r>
        <w:t xml:space="preserve"> for Wandering Albatross, Black-browed Albatross, Campbell Albatross, Indian Yellow-nosed Albatross, Shy Albatross, White-capped Albatross and Southern Buller’s Albatross, the foraging habitats of these species are extremely large, as evidenced by the extensive </w:t>
      </w:r>
      <w:r w:rsidR="004A5267">
        <w:t>biologically important areas</w:t>
      </w:r>
      <w:r>
        <w:t xml:space="preserve"> allocated for these species (</w:t>
      </w:r>
      <w:r w:rsidR="00182C03">
        <w:fldChar w:fldCharType="begin"/>
      </w:r>
      <w:r w:rsidR="00182C03">
        <w:instrText xml:space="preserve"> REF _Ref199835302 \h </w:instrText>
      </w:r>
      <w:r w:rsidR="00182C03">
        <w:fldChar w:fldCharType="separate"/>
      </w:r>
      <w:r w:rsidR="00433FDE">
        <w:t>Figure</w:t>
      </w:r>
      <w:r w:rsidR="00433FDE" w:rsidRPr="003B2D47">
        <w:t> </w:t>
      </w:r>
      <w:r w:rsidR="00433FDE">
        <w:rPr>
          <w:noProof/>
        </w:rPr>
        <w:t>12</w:t>
      </w:r>
      <w:r w:rsidR="00433FDE">
        <w:noBreakHyphen/>
      </w:r>
      <w:r w:rsidR="00433FDE">
        <w:rPr>
          <w:noProof/>
        </w:rPr>
        <w:t>3</w:t>
      </w:r>
      <w:r w:rsidR="00182C03">
        <w:fldChar w:fldCharType="end"/>
      </w:r>
      <w:r>
        <w:t xml:space="preserve">). Furthermore, deeper waters near the shelf edge are more important habitats for albatrosses, illustrated by many of the species’ higher relative abundance at the Bass Canyon reference site. Only small numbers of giant petrel were recorded during the </w:t>
      </w:r>
      <w:r w:rsidR="00E35B8A">
        <w:t>marine ecology survey program</w:t>
      </w:r>
      <w:r w:rsidR="00EE05C2">
        <w:t xml:space="preserve"> (12 Northern Giant Petrel</w:t>
      </w:r>
      <w:r w:rsidR="00E82FDD">
        <w:t>s</w:t>
      </w:r>
      <w:r w:rsidR="00EE05C2">
        <w:t>)</w:t>
      </w:r>
      <w:r>
        <w:t>.</w:t>
      </w:r>
    </w:p>
    <w:p w14:paraId="519D6089" w14:textId="6CF4C17A" w:rsidR="00510946" w:rsidRDefault="00510946" w:rsidP="00510946">
      <w:pPr>
        <w:pStyle w:val="BodyText"/>
      </w:pPr>
      <w:r>
        <w:t xml:space="preserve">Receptor sensitivity for albatrosses and giant petrels </w:t>
      </w:r>
      <w:r w:rsidR="00572AD2">
        <w:t>is</w:t>
      </w:r>
      <w:r>
        <w:t xml:space="preserve"> assessed as </w:t>
      </w:r>
      <w:r w:rsidR="00EE05C2">
        <w:t>m</w:t>
      </w:r>
      <w:r>
        <w:t xml:space="preserve">edium as they comprise a group of birds with moderate to high conservation protection. </w:t>
      </w:r>
      <w:r w:rsidR="00DD470E">
        <w:t>However, as the</w:t>
      </w:r>
      <w:r>
        <w:t xml:space="preserve"> </w:t>
      </w:r>
      <w:r w:rsidR="00EE05C2">
        <w:t xml:space="preserve">offshore project area </w:t>
      </w:r>
      <w:r>
        <w:t>represents a very small, low quality foraging habitat</w:t>
      </w:r>
      <w:r w:rsidR="00DD470E">
        <w:t xml:space="preserve"> for the </w:t>
      </w:r>
      <w:r w:rsidR="00BA0533">
        <w:t>group</w:t>
      </w:r>
      <w:r>
        <w:t xml:space="preserve">, and </w:t>
      </w:r>
      <w:r w:rsidR="00DD470E">
        <w:t xml:space="preserve">their </w:t>
      </w:r>
      <w:r>
        <w:t xml:space="preserve">residence time within the </w:t>
      </w:r>
      <w:r w:rsidR="00EE05C2">
        <w:t>offshore project area</w:t>
      </w:r>
      <w:r>
        <w:t xml:space="preserve"> is likely to be low</w:t>
      </w:r>
      <w:r w:rsidR="00DD470E">
        <w:t xml:space="preserve">, </w:t>
      </w:r>
      <w:r w:rsidR="00884907">
        <w:t>lim</w:t>
      </w:r>
      <w:r w:rsidR="00F0346D">
        <w:t>ited</w:t>
      </w:r>
      <w:r>
        <w:t xml:space="preserve"> displacement effects are anticipated, </w:t>
      </w:r>
      <w:r w:rsidR="00BA0533">
        <w:t>w</w:t>
      </w:r>
      <w:r>
        <w:t>ith limited predicted disruption to behaviour and no impact on population viability</w:t>
      </w:r>
      <w:r w:rsidR="00BA0533">
        <w:t xml:space="preserve">. As such, </w:t>
      </w:r>
      <w:r>
        <w:t xml:space="preserve">the initial and residual consequence level for these species </w:t>
      </w:r>
      <w:r w:rsidR="00572AD2">
        <w:t>i</w:t>
      </w:r>
      <w:r>
        <w:t xml:space="preserve">s considered </w:t>
      </w:r>
      <w:r w:rsidR="00992DD1">
        <w:t>m</w:t>
      </w:r>
      <w:r>
        <w:t>inor</w:t>
      </w:r>
      <w:r w:rsidR="00992DD1">
        <w:t xml:space="preserve"> (</w:t>
      </w:r>
      <w:r w:rsidR="00992DD1">
        <w:fldChar w:fldCharType="begin"/>
      </w:r>
      <w:r w:rsidR="00992DD1">
        <w:instrText xml:space="preserve"> REF _Ref199844773 \h </w:instrText>
      </w:r>
      <w:r w:rsidR="00992DD1">
        <w:fldChar w:fldCharType="separate"/>
      </w:r>
      <w:r w:rsidR="00433FDE">
        <w:t>Table</w:t>
      </w:r>
      <w:r w:rsidR="00433FDE" w:rsidRPr="00510946">
        <w:t> </w:t>
      </w:r>
      <w:r w:rsidR="00433FDE">
        <w:rPr>
          <w:noProof/>
        </w:rPr>
        <w:t>12</w:t>
      </w:r>
      <w:r w:rsidR="00433FDE">
        <w:noBreakHyphen/>
      </w:r>
      <w:r w:rsidR="00433FDE">
        <w:rPr>
          <w:noProof/>
        </w:rPr>
        <w:t>15</w:t>
      </w:r>
      <w:r w:rsidR="00992DD1">
        <w:fldChar w:fldCharType="end"/>
      </w:r>
      <w:r w:rsidR="00992DD1">
        <w:t>)</w:t>
      </w:r>
      <w:r>
        <w:t xml:space="preserve">. </w:t>
      </w:r>
    </w:p>
    <w:p w14:paraId="3E91E447" w14:textId="7E41E9D3" w:rsidR="00510946" w:rsidRPr="004F513E" w:rsidRDefault="00510946" w:rsidP="00510946">
      <w:pPr>
        <w:pStyle w:val="Caption"/>
      </w:pPr>
      <w:bookmarkStart w:id="86" w:name="_Ref199844773"/>
      <w:bookmarkStart w:id="87" w:name="_Toc228870866"/>
      <w:r>
        <w:t>Table</w:t>
      </w:r>
      <w:r w:rsidRPr="00510946">
        <w:t> </w:t>
      </w:r>
      <w:fldSimple w:instr=" STYLEREF 1 \s ">
        <w:r w:rsidR="00433FDE">
          <w:rPr>
            <w:noProof/>
          </w:rPr>
          <w:t>12</w:t>
        </w:r>
      </w:fldSimple>
      <w:r w:rsidR="00121ACB">
        <w:noBreakHyphen/>
      </w:r>
      <w:fldSimple w:instr=" SEQ Table \* ARABIC \s 1 ">
        <w:r w:rsidR="00433FDE">
          <w:rPr>
            <w:noProof/>
          </w:rPr>
          <w:t>15</w:t>
        </w:r>
      </w:fldSimple>
      <w:bookmarkEnd w:id="86"/>
      <w:r>
        <w:tab/>
      </w:r>
      <w:r w:rsidRPr="00520209">
        <w:t>Residual impacts associated with displacement of seabirds from the physical presence of operational turbines during the operations phase</w:t>
      </w:r>
      <w:bookmarkEnd w:id="87"/>
      <w:r w:rsidRPr="00520209">
        <w:t xml:space="preserve"> </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2"/>
        <w:gridCol w:w="2490"/>
        <w:gridCol w:w="997"/>
        <w:gridCol w:w="1095"/>
        <w:gridCol w:w="1288"/>
        <w:gridCol w:w="1058"/>
        <w:gridCol w:w="1288"/>
      </w:tblGrid>
      <w:tr w:rsidR="00FA587D" w:rsidRPr="009334C4" w14:paraId="4FDD08AE" w14:textId="77777777" w:rsidTr="002E56BC">
        <w:trPr>
          <w:cantSplit/>
          <w:trHeight w:val="707"/>
          <w:tblHeader/>
        </w:trPr>
        <w:tc>
          <w:tcPr>
            <w:tcW w:w="737" w:type="pct"/>
            <w:shd w:val="clear" w:color="auto" w:fill="006E50" w:themeFill="accent1"/>
          </w:tcPr>
          <w:p w14:paraId="32A9058D" w14:textId="77777777" w:rsidR="006D1C37" w:rsidRPr="002E56BC" w:rsidRDefault="006D1C37" w:rsidP="00964D5D">
            <w:pPr>
              <w:pStyle w:val="TableText"/>
              <w:rPr>
                <w:color w:val="FFFFFF" w:themeColor="background1"/>
              </w:rPr>
            </w:pPr>
            <w:r w:rsidRPr="002E56BC">
              <w:rPr>
                <w:color w:val="FFFFFF" w:themeColor="background1"/>
              </w:rPr>
              <w:t>Potential Impact</w:t>
            </w:r>
          </w:p>
        </w:tc>
        <w:tc>
          <w:tcPr>
            <w:tcW w:w="1292" w:type="pct"/>
            <w:shd w:val="clear" w:color="auto" w:fill="006E50" w:themeFill="accent1"/>
          </w:tcPr>
          <w:p w14:paraId="1946C82B" w14:textId="77777777" w:rsidR="006D1C37" w:rsidRPr="002E56BC" w:rsidRDefault="006D1C37" w:rsidP="00964D5D">
            <w:pPr>
              <w:pStyle w:val="TableText"/>
              <w:rPr>
                <w:color w:val="FFFFFF" w:themeColor="background1"/>
              </w:rPr>
            </w:pPr>
            <w:r w:rsidRPr="002E56BC">
              <w:rPr>
                <w:color w:val="FFFFFF" w:themeColor="background1"/>
              </w:rPr>
              <w:t xml:space="preserve">Receptor </w:t>
            </w:r>
          </w:p>
        </w:tc>
        <w:tc>
          <w:tcPr>
            <w:tcW w:w="517" w:type="pct"/>
            <w:shd w:val="clear" w:color="auto" w:fill="006E50" w:themeFill="accent1"/>
          </w:tcPr>
          <w:p w14:paraId="4B79DA35" w14:textId="77777777" w:rsidR="006D1C37" w:rsidRPr="002E56BC" w:rsidRDefault="006D1C37" w:rsidP="00964D5D">
            <w:pPr>
              <w:pStyle w:val="TableText"/>
              <w:rPr>
                <w:color w:val="FFFFFF" w:themeColor="background1"/>
              </w:rPr>
            </w:pPr>
            <w:r w:rsidRPr="002E56BC">
              <w:rPr>
                <w:color w:val="FFFFFF" w:themeColor="background1"/>
              </w:rPr>
              <w:t>Receptor sensitivity</w:t>
            </w:r>
          </w:p>
        </w:tc>
        <w:tc>
          <w:tcPr>
            <w:tcW w:w="568" w:type="pct"/>
            <w:shd w:val="clear" w:color="auto" w:fill="006E50" w:themeFill="accent1"/>
          </w:tcPr>
          <w:p w14:paraId="3F509AC6" w14:textId="1E2BECAA" w:rsidR="00C56901" w:rsidRPr="002E56BC" w:rsidRDefault="00C56901" w:rsidP="00964D5D">
            <w:pPr>
              <w:pStyle w:val="TableText"/>
              <w:rPr>
                <w:color w:val="FFFFFF" w:themeColor="background1"/>
              </w:rPr>
            </w:pPr>
            <w:r w:rsidRPr="002E56BC">
              <w:rPr>
                <w:color w:val="FFFFFF" w:themeColor="background1"/>
              </w:rPr>
              <w:t>Magnitude</w:t>
            </w:r>
          </w:p>
        </w:tc>
        <w:tc>
          <w:tcPr>
            <w:tcW w:w="668" w:type="pct"/>
            <w:shd w:val="clear" w:color="auto" w:fill="006E50" w:themeFill="accent1"/>
          </w:tcPr>
          <w:p w14:paraId="1CB51320" w14:textId="1E79BCE7" w:rsidR="006D1C37" w:rsidRPr="002E56BC" w:rsidRDefault="006D1C37" w:rsidP="00964D5D">
            <w:pPr>
              <w:pStyle w:val="TableText"/>
              <w:rPr>
                <w:color w:val="FFFFFF" w:themeColor="background1"/>
              </w:rPr>
            </w:pPr>
            <w:r w:rsidRPr="002E56BC">
              <w:rPr>
                <w:color w:val="FFFFFF" w:themeColor="background1"/>
              </w:rPr>
              <w:t>Initial consequence</w:t>
            </w:r>
          </w:p>
        </w:tc>
        <w:tc>
          <w:tcPr>
            <w:tcW w:w="549" w:type="pct"/>
            <w:shd w:val="clear" w:color="auto" w:fill="006E50" w:themeFill="accent1"/>
          </w:tcPr>
          <w:p w14:paraId="69AB6D5E" w14:textId="77777777" w:rsidR="006D1C37" w:rsidRPr="002E56BC" w:rsidRDefault="006D1C37" w:rsidP="00964D5D">
            <w:pPr>
              <w:pStyle w:val="TableText"/>
              <w:rPr>
                <w:color w:val="FFFFFF" w:themeColor="background1"/>
              </w:rPr>
            </w:pPr>
            <w:r w:rsidRPr="002E56BC">
              <w:rPr>
                <w:color w:val="FFFFFF" w:themeColor="background1"/>
              </w:rPr>
              <w:t>Mitigation</w:t>
            </w:r>
          </w:p>
        </w:tc>
        <w:tc>
          <w:tcPr>
            <w:tcW w:w="668" w:type="pct"/>
            <w:shd w:val="clear" w:color="auto" w:fill="006E50" w:themeFill="accent1"/>
          </w:tcPr>
          <w:p w14:paraId="708F9892" w14:textId="77777777" w:rsidR="006D1C37" w:rsidRPr="002E56BC" w:rsidRDefault="006D1C37" w:rsidP="00964D5D">
            <w:pPr>
              <w:pStyle w:val="TableText"/>
              <w:rPr>
                <w:color w:val="FFFFFF" w:themeColor="background1"/>
              </w:rPr>
            </w:pPr>
            <w:r w:rsidRPr="002E56BC">
              <w:rPr>
                <w:color w:val="FFFFFF" w:themeColor="background1"/>
              </w:rPr>
              <w:t>Residual consequence</w:t>
            </w:r>
          </w:p>
        </w:tc>
      </w:tr>
      <w:tr w:rsidR="00612A7C" w:rsidRPr="009334C4" w14:paraId="7A17E0C2" w14:textId="77777777" w:rsidTr="002E56BC">
        <w:trPr>
          <w:cantSplit/>
          <w:trHeight w:val="646"/>
        </w:trPr>
        <w:tc>
          <w:tcPr>
            <w:tcW w:w="737" w:type="pct"/>
            <w:vMerge w:val="restart"/>
            <w:shd w:val="clear" w:color="auto" w:fill="DAF6EE" w:themeFill="text2" w:themeFillTint="1A"/>
          </w:tcPr>
          <w:p w14:paraId="6DA2EDEC" w14:textId="77777777" w:rsidR="00612A7C" w:rsidRPr="006D1C37" w:rsidRDefault="00612A7C" w:rsidP="006D1C37">
            <w:pPr>
              <w:pStyle w:val="Table-Text"/>
            </w:pPr>
            <w:r w:rsidRPr="009334C4">
              <w:t>Displacement of foraging</w:t>
            </w:r>
            <w:r w:rsidRPr="006D1C37">
              <w:t xml:space="preserve"> birds (loss of available habitat)</w:t>
            </w:r>
          </w:p>
        </w:tc>
        <w:tc>
          <w:tcPr>
            <w:tcW w:w="1292" w:type="pct"/>
          </w:tcPr>
          <w:p w14:paraId="1E8E7A76" w14:textId="3535F353" w:rsidR="00612A7C" w:rsidRPr="006D1C37" w:rsidRDefault="00612A7C" w:rsidP="006D1C37">
            <w:pPr>
              <w:pStyle w:val="Table-Text"/>
            </w:pPr>
            <w:r w:rsidRPr="006D1C37">
              <w:t xml:space="preserve">Australasian Gannet </w:t>
            </w:r>
          </w:p>
          <w:p w14:paraId="5AFCC0EE" w14:textId="6F627C8D" w:rsidR="00612A7C" w:rsidRPr="006D1C37" w:rsidRDefault="00612A7C" w:rsidP="006D1C37">
            <w:pPr>
              <w:pStyle w:val="Table-Text"/>
            </w:pPr>
            <w:r w:rsidRPr="006D1C37">
              <w:t xml:space="preserve">Black-faced Cormorant </w:t>
            </w:r>
          </w:p>
          <w:p w14:paraId="2D824FEA" w14:textId="0D11F562" w:rsidR="00612A7C" w:rsidRPr="006D1C37" w:rsidRDefault="00612A7C" w:rsidP="006D1C37">
            <w:pPr>
              <w:pStyle w:val="Table-Text"/>
              <w:rPr>
                <w:highlight w:val="cyan"/>
              </w:rPr>
            </w:pPr>
            <w:r w:rsidRPr="006D1C37">
              <w:t xml:space="preserve">Greater Crested Tern </w:t>
            </w:r>
          </w:p>
        </w:tc>
        <w:tc>
          <w:tcPr>
            <w:tcW w:w="517" w:type="pct"/>
          </w:tcPr>
          <w:p w14:paraId="7B409B98" w14:textId="77777777" w:rsidR="00612A7C" w:rsidRPr="006D1C37" w:rsidRDefault="00612A7C" w:rsidP="006D1C37">
            <w:pPr>
              <w:pStyle w:val="Table-Text"/>
            </w:pPr>
            <w:r w:rsidRPr="009334C4">
              <w:t>Medium</w:t>
            </w:r>
          </w:p>
        </w:tc>
        <w:tc>
          <w:tcPr>
            <w:tcW w:w="568" w:type="pct"/>
          </w:tcPr>
          <w:p w14:paraId="2F9AFF3E" w14:textId="01B7F668" w:rsidR="00612A7C" w:rsidRDefault="00612A7C" w:rsidP="006D1C37">
            <w:pPr>
              <w:pStyle w:val="Table-Text"/>
            </w:pPr>
            <w:r>
              <w:t>Low</w:t>
            </w:r>
          </w:p>
        </w:tc>
        <w:tc>
          <w:tcPr>
            <w:tcW w:w="668" w:type="pct"/>
            <w:shd w:val="clear" w:color="auto" w:fill="4BD5AB" w:themeFill="text2" w:themeFillTint="80"/>
          </w:tcPr>
          <w:p w14:paraId="789E2361" w14:textId="10873F7B" w:rsidR="00612A7C" w:rsidRPr="006D1C37" w:rsidRDefault="00612A7C" w:rsidP="006D1C37">
            <w:pPr>
              <w:pStyle w:val="Table-Text"/>
            </w:pPr>
            <w:r>
              <w:t>Minor</w:t>
            </w:r>
            <w:r w:rsidRPr="006D1C37">
              <w:t xml:space="preserve"> </w:t>
            </w:r>
          </w:p>
          <w:p w14:paraId="65C04888" w14:textId="77777777" w:rsidR="00612A7C" w:rsidRDefault="00612A7C" w:rsidP="006D1C37">
            <w:pPr>
              <w:pStyle w:val="Table-Text"/>
            </w:pPr>
          </w:p>
          <w:p w14:paraId="1CAB72D5" w14:textId="58DB5AE5" w:rsidR="00612A7C" w:rsidRPr="006D1C37" w:rsidRDefault="00612A7C" w:rsidP="006D1C37">
            <w:pPr>
              <w:pStyle w:val="Table-Text"/>
            </w:pPr>
          </w:p>
        </w:tc>
        <w:tc>
          <w:tcPr>
            <w:tcW w:w="549" w:type="pct"/>
            <w:vMerge w:val="restart"/>
          </w:tcPr>
          <w:p w14:paraId="78611EA8" w14:textId="73A30313" w:rsidR="00612A7C" w:rsidRPr="006D1C37" w:rsidRDefault="00612A7C" w:rsidP="00D877D2">
            <w:pPr>
              <w:pStyle w:val="Table-Text"/>
              <w:jc w:val="center"/>
            </w:pPr>
            <w:r>
              <w:t>-</w:t>
            </w:r>
          </w:p>
        </w:tc>
        <w:tc>
          <w:tcPr>
            <w:tcW w:w="668" w:type="pct"/>
            <w:shd w:val="clear" w:color="auto" w:fill="4BD5AB" w:themeFill="text2" w:themeFillTint="80"/>
          </w:tcPr>
          <w:p w14:paraId="40E20599" w14:textId="5E5FC1A6" w:rsidR="00612A7C" w:rsidRPr="006D1C37" w:rsidRDefault="00612A7C" w:rsidP="009E7BCF">
            <w:pPr>
              <w:pStyle w:val="Table-Text"/>
            </w:pPr>
            <w:r>
              <w:t>Minor</w:t>
            </w:r>
            <w:r w:rsidRPr="006D1C37">
              <w:t xml:space="preserve"> </w:t>
            </w:r>
          </w:p>
          <w:p w14:paraId="4F408AC1" w14:textId="45A9EEEC" w:rsidR="00612A7C" w:rsidRPr="006D1C37" w:rsidRDefault="00612A7C" w:rsidP="006D1C37">
            <w:pPr>
              <w:pStyle w:val="Table-Text"/>
            </w:pPr>
          </w:p>
        </w:tc>
      </w:tr>
      <w:tr w:rsidR="00612A7C" w:rsidRPr="009334C4" w14:paraId="3D4EA958" w14:textId="77777777" w:rsidTr="002E56BC">
        <w:trPr>
          <w:cantSplit/>
          <w:trHeight w:val="374"/>
        </w:trPr>
        <w:tc>
          <w:tcPr>
            <w:tcW w:w="737" w:type="pct"/>
            <w:vMerge/>
            <w:shd w:val="clear" w:color="auto" w:fill="DAF6EE" w:themeFill="text2" w:themeFillTint="1A"/>
          </w:tcPr>
          <w:p w14:paraId="011659BB" w14:textId="77777777" w:rsidR="00612A7C" w:rsidRPr="009334C4" w:rsidRDefault="00612A7C" w:rsidP="006D1C37">
            <w:pPr>
              <w:pStyle w:val="Table-Text"/>
              <w:rPr>
                <w:highlight w:val="lightGray"/>
              </w:rPr>
            </w:pPr>
          </w:p>
        </w:tc>
        <w:tc>
          <w:tcPr>
            <w:tcW w:w="1292" w:type="pct"/>
          </w:tcPr>
          <w:p w14:paraId="517D1A19" w14:textId="2C2C7033" w:rsidR="00612A7C" w:rsidRPr="006D1C37" w:rsidRDefault="00612A7C" w:rsidP="006D1C37">
            <w:pPr>
              <w:pStyle w:val="Table-Text"/>
            </w:pPr>
            <w:r w:rsidRPr="006D1C37">
              <w:t xml:space="preserve">Little Penguin </w:t>
            </w:r>
            <w:r w:rsidRPr="006D1C37">
              <w:br/>
              <w:t xml:space="preserve">Pied Cormorant </w:t>
            </w:r>
            <w:r w:rsidRPr="006D1C37">
              <w:br/>
              <w:t xml:space="preserve">Little Pied Cormorant </w:t>
            </w:r>
            <w:r w:rsidRPr="006D1C37">
              <w:br/>
              <w:t xml:space="preserve">Caspian Tern </w:t>
            </w:r>
            <w:r w:rsidRPr="006D1C37">
              <w:br/>
              <w:t xml:space="preserve">Common Tern </w:t>
            </w:r>
            <w:r w:rsidRPr="006D1C37">
              <w:br/>
              <w:t xml:space="preserve">White-fronted Tern </w:t>
            </w:r>
            <w:r w:rsidRPr="006D1C37">
              <w:br/>
              <w:t xml:space="preserve">Silver Gull </w:t>
            </w:r>
            <w:r w:rsidRPr="006D1C37">
              <w:br/>
              <w:t xml:space="preserve">Pacific Gull </w:t>
            </w:r>
            <w:r w:rsidRPr="006D1C37">
              <w:br/>
              <w:t xml:space="preserve">Kelp Gull </w:t>
            </w:r>
            <w:r w:rsidRPr="006D1C37">
              <w:br/>
              <w:t xml:space="preserve">Little Tern </w:t>
            </w:r>
            <w:r w:rsidRPr="006D1C37">
              <w:br/>
              <w:t xml:space="preserve">Australian Fairy Tern </w:t>
            </w:r>
          </w:p>
        </w:tc>
        <w:tc>
          <w:tcPr>
            <w:tcW w:w="517" w:type="pct"/>
          </w:tcPr>
          <w:p w14:paraId="475F0FA5" w14:textId="77777777" w:rsidR="00612A7C" w:rsidRPr="006D1C37" w:rsidRDefault="00612A7C" w:rsidP="006D1C37">
            <w:pPr>
              <w:pStyle w:val="Table-Text"/>
            </w:pPr>
            <w:r w:rsidRPr="009334C4">
              <w:t>Low</w:t>
            </w:r>
          </w:p>
        </w:tc>
        <w:tc>
          <w:tcPr>
            <w:tcW w:w="568" w:type="pct"/>
          </w:tcPr>
          <w:p w14:paraId="62F48E05" w14:textId="01F4DB69" w:rsidR="00612A7C" w:rsidRDefault="00612A7C" w:rsidP="009E7BCF">
            <w:pPr>
              <w:pStyle w:val="Table-Text"/>
            </w:pPr>
            <w:r>
              <w:t>Low</w:t>
            </w:r>
          </w:p>
        </w:tc>
        <w:tc>
          <w:tcPr>
            <w:tcW w:w="668" w:type="pct"/>
            <w:shd w:val="clear" w:color="auto" w:fill="A5C9EB" w:themeFill="accent3" w:themeFillTint="40"/>
          </w:tcPr>
          <w:p w14:paraId="24E7F4BA" w14:textId="087A9D63" w:rsidR="00612A7C" w:rsidRPr="006D1C37" w:rsidRDefault="00612A7C" w:rsidP="009E7BCF">
            <w:pPr>
              <w:pStyle w:val="Table-Text"/>
            </w:pPr>
            <w:r w:rsidRPr="009334C4">
              <w:t xml:space="preserve">Negligible </w:t>
            </w:r>
          </w:p>
          <w:p w14:paraId="43F1D841" w14:textId="791BA791" w:rsidR="00612A7C" w:rsidRPr="006D1C37" w:rsidRDefault="00612A7C" w:rsidP="006D1C37">
            <w:pPr>
              <w:pStyle w:val="Table-Text"/>
            </w:pPr>
          </w:p>
        </w:tc>
        <w:tc>
          <w:tcPr>
            <w:tcW w:w="549" w:type="pct"/>
            <w:vMerge/>
          </w:tcPr>
          <w:p w14:paraId="30021CA4" w14:textId="1AEFE0AB" w:rsidR="00612A7C" w:rsidRPr="006D1C37" w:rsidRDefault="00612A7C" w:rsidP="006D1C37">
            <w:pPr>
              <w:pStyle w:val="Table-Text"/>
            </w:pPr>
          </w:p>
        </w:tc>
        <w:tc>
          <w:tcPr>
            <w:tcW w:w="668" w:type="pct"/>
            <w:shd w:val="clear" w:color="auto" w:fill="A5C9EB" w:themeFill="accent3" w:themeFillTint="40"/>
          </w:tcPr>
          <w:p w14:paraId="5C11900D" w14:textId="4CC5F9C5" w:rsidR="00612A7C" w:rsidRPr="006D1C37" w:rsidRDefault="00612A7C" w:rsidP="009E7BCF">
            <w:pPr>
              <w:pStyle w:val="Table-Text"/>
            </w:pPr>
            <w:r w:rsidRPr="009334C4">
              <w:t>N</w:t>
            </w:r>
            <w:r w:rsidRPr="006D1C37">
              <w:t xml:space="preserve">egligible </w:t>
            </w:r>
          </w:p>
          <w:p w14:paraId="535D4C8D" w14:textId="49967E5C" w:rsidR="00612A7C" w:rsidRPr="006D1C37" w:rsidRDefault="00612A7C" w:rsidP="006D1C37">
            <w:pPr>
              <w:pStyle w:val="Table-Text"/>
            </w:pPr>
          </w:p>
        </w:tc>
      </w:tr>
      <w:tr w:rsidR="00612A7C" w:rsidRPr="009334C4" w14:paraId="33F019D2" w14:textId="77777777" w:rsidTr="002E56BC">
        <w:trPr>
          <w:cantSplit/>
          <w:trHeight w:val="374"/>
        </w:trPr>
        <w:tc>
          <w:tcPr>
            <w:tcW w:w="737" w:type="pct"/>
            <w:vMerge/>
            <w:shd w:val="clear" w:color="auto" w:fill="DAF6EE" w:themeFill="text2" w:themeFillTint="1A"/>
          </w:tcPr>
          <w:p w14:paraId="0DC372EF" w14:textId="77777777" w:rsidR="00612A7C" w:rsidRPr="009334C4" w:rsidRDefault="00612A7C" w:rsidP="006D1C37">
            <w:pPr>
              <w:pStyle w:val="Table-Text"/>
              <w:rPr>
                <w:highlight w:val="lightGray"/>
              </w:rPr>
            </w:pPr>
          </w:p>
        </w:tc>
        <w:tc>
          <w:tcPr>
            <w:tcW w:w="1292" w:type="pct"/>
          </w:tcPr>
          <w:p w14:paraId="1E1CE5C3" w14:textId="68B178B2" w:rsidR="00612A7C" w:rsidRPr="006D1C37" w:rsidRDefault="00612A7C" w:rsidP="006D1C37">
            <w:pPr>
              <w:pStyle w:val="Table-Text"/>
            </w:pPr>
            <w:r w:rsidRPr="006D1C37">
              <w:t xml:space="preserve">Fairy Prion </w:t>
            </w:r>
            <w:r w:rsidRPr="006D1C37">
              <w:br/>
              <w:t xml:space="preserve">Short-tailed Shearwater </w:t>
            </w:r>
            <w:r w:rsidRPr="006D1C37">
              <w:br/>
              <w:t xml:space="preserve">Flesh-footed Shearwater </w:t>
            </w:r>
            <w:r w:rsidRPr="006D1C37">
              <w:br/>
              <w:t xml:space="preserve">Sooty Shearwater </w:t>
            </w:r>
            <w:r w:rsidRPr="006D1C37">
              <w:br/>
              <w:t xml:space="preserve">Fluttering Shearwater </w:t>
            </w:r>
            <w:r w:rsidRPr="006D1C37">
              <w:br/>
              <w:t xml:space="preserve">Hutton’s Shearwater </w:t>
            </w:r>
            <w:r w:rsidRPr="006D1C37">
              <w:br/>
              <w:t xml:space="preserve">Wedge-tailed Shearwater </w:t>
            </w:r>
            <w:r w:rsidRPr="006D1C37">
              <w:br/>
              <w:t xml:space="preserve">White-chinned Petrel </w:t>
            </w:r>
            <w:r w:rsidRPr="006D1C37">
              <w:br/>
              <w:t xml:space="preserve">Grey-faced Petrel </w:t>
            </w:r>
            <w:r w:rsidRPr="006D1C37">
              <w:br/>
              <w:t xml:space="preserve">Common Diving-petrel </w:t>
            </w:r>
            <w:r w:rsidRPr="006D1C37">
              <w:br/>
              <w:t xml:space="preserve">White-faced Storm-petrel </w:t>
            </w:r>
          </w:p>
        </w:tc>
        <w:tc>
          <w:tcPr>
            <w:tcW w:w="517" w:type="pct"/>
          </w:tcPr>
          <w:p w14:paraId="55A72063" w14:textId="77777777" w:rsidR="00612A7C" w:rsidRPr="006D1C37" w:rsidRDefault="00612A7C" w:rsidP="006D1C37">
            <w:pPr>
              <w:pStyle w:val="Table-Text"/>
            </w:pPr>
            <w:r w:rsidRPr="009334C4">
              <w:t>Low</w:t>
            </w:r>
          </w:p>
        </w:tc>
        <w:tc>
          <w:tcPr>
            <w:tcW w:w="568" w:type="pct"/>
          </w:tcPr>
          <w:p w14:paraId="6879B12E" w14:textId="6AA1F33D" w:rsidR="00612A7C" w:rsidRDefault="00612A7C" w:rsidP="009E7BCF">
            <w:pPr>
              <w:pStyle w:val="Table-Text"/>
            </w:pPr>
            <w:r>
              <w:t>Low</w:t>
            </w:r>
          </w:p>
        </w:tc>
        <w:tc>
          <w:tcPr>
            <w:tcW w:w="668" w:type="pct"/>
            <w:shd w:val="clear" w:color="auto" w:fill="A5C9EB" w:themeFill="accent3" w:themeFillTint="40"/>
          </w:tcPr>
          <w:p w14:paraId="079258CD" w14:textId="13E8E3D9" w:rsidR="00612A7C" w:rsidRPr="006D1C37" w:rsidRDefault="00612A7C" w:rsidP="009E7BCF">
            <w:pPr>
              <w:pStyle w:val="Table-Text"/>
            </w:pPr>
            <w:r w:rsidRPr="009334C4">
              <w:t xml:space="preserve">Negligible </w:t>
            </w:r>
          </w:p>
          <w:p w14:paraId="0E53EE80" w14:textId="2B4D417F" w:rsidR="00612A7C" w:rsidRPr="006D1C37" w:rsidRDefault="00612A7C" w:rsidP="006D1C37">
            <w:pPr>
              <w:pStyle w:val="Table-Text"/>
            </w:pPr>
          </w:p>
        </w:tc>
        <w:tc>
          <w:tcPr>
            <w:tcW w:w="549" w:type="pct"/>
            <w:vMerge/>
          </w:tcPr>
          <w:p w14:paraId="44F152F5" w14:textId="7CC0EB2A" w:rsidR="00612A7C" w:rsidRPr="006D1C37" w:rsidRDefault="00612A7C" w:rsidP="006D1C37">
            <w:pPr>
              <w:pStyle w:val="Table-Text"/>
            </w:pPr>
          </w:p>
        </w:tc>
        <w:tc>
          <w:tcPr>
            <w:tcW w:w="668" w:type="pct"/>
            <w:shd w:val="clear" w:color="auto" w:fill="A5C9EB" w:themeFill="accent3" w:themeFillTint="40"/>
          </w:tcPr>
          <w:p w14:paraId="79084C27" w14:textId="43A80A40" w:rsidR="00612A7C" w:rsidRPr="006D1C37" w:rsidRDefault="00612A7C" w:rsidP="009E7BCF">
            <w:pPr>
              <w:pStyle w:val="Table-Text"/>
            </w:pPr>
            <w:r w:rsidRPr="009334C4">
              <w:t xml:space="preserve">Negligible </w:t>
            </w:r>
          </w:p>
          <w:p w14:paraId="19B4460D" w14:textId="0D584D25" w:rsidR="00612A7C" w:rsidRPr="006D1C37" w:rsidRDefault="00612A7C" w:rsidP="006D1C37">
            <w:pPr>
              <w:pStyle w:val="Table-Text"/>
            </w:pPr>
          </w:p>
        </w:tc>
      </w:tr>
      <w:tr w:rsidR="00612A7C" w:rsidRPr="009334C4" w14:paraId="572918BD" w14:textId="77777777" w:rsidTr="002E56BC">
        <w:trPr>
          <w:cantSplit/>
          <w:trHeight w:val="374"/>
        </w:trPr>
        <w:tc>
          <w:tcPr>
            <w:tcW w:w="737" w:type="pct"/>
            <w:vMerge/>
            <w:shd w:val="clear" w:color="auto" w:fill="DAF6EE" w:themeFill="text2" w:themeFillTint="1A"/>
          </w:tcPr>
          <w:p w14:paraId="1D1B5081" w14:textId="77777777" w:rsidR="00612A7C" w:rsidRPr="009334C4" w:rsidRDefault="00612A7C" w:rsidP="006D1C37">
            <w:pPr>
              <w:pStyle w:val="Table-Text"/>
              <w:rPr>
                <w:highlight w:val="lightGray"/>
              </w:rPr>
            </w:pPr>
          </w:p>
        </w:tc>
        <w:tc>
          <w:tcPr>
            <w:tcW w:w="1292" w:type="pct"/>
          </w:tcPr>
          <w:p w14:paraId="3BEC15B8" w14:textId="7705A45E" w:rsidR="00612A7C" w:rsidRPr="006D1C37" w:rsidRDefault="00612A7C" w:rsidP="006D1C37">
            <w:pPr>
              <w:pStyle w:val="Table-Text"/>
            </w:pPr>
            <w:r w:rsidRPr="006D1C37">
              <w:t xml:space="preserve">Shy Albatross </w:t>
            </w:r>
            <w:r w:rsidRPr="006D1C37">
              <w:br/>
              <w:t xml:space="preserve">White-capped Albatross </w:t>
            </w:r>
            <w:r w:rsidRPr="006D1C37">
              <w:br/>
              <w:t xml:space="preserve">Black-browed Albatross </w:t>
            </w:r>
            <w:r w:rsidRPr="006D1C37">
              <w:br/>
              <w:t xml:space="preserve">Indian Yellow-nosed Albatross </w:t>
            </w:r>
            <w:r w:rsidRPr="006D1C37">
              <w:br/>
              <w:t xml:space="preserve">Northern Giant-Petrel </w:t>
            </w:r>
            <w:r w:rsidRPr="006D1C37">
              <w:br/>
              <w:t xml:space="preserve">Southern Giant-Petrel </w:t>
            </w:r>
            <w:r w:rsidRPr="006D1C37">
              <w:br/>
              <w:t xml:space="preserve">Wandering Albatross </w:t>
            </w:r>
            <w:r w:rsidRPr="006D1C37">
              <w:br/>
              <w:t xml:space="preserve">Southern Buller’s Albatross </w:t>
            </w:r>
          </w:p>
        </w:tc>
        <w:tc>
          <w:tcPr>
            <w:tcW w:w="517" w:type="pct"/>
          </w:tcPr>
          <w:p w14:paraId="6B09F7CD" w14:textId="77777777" w:rsidR="00612A7C" w:rsidRPr="006D1C37" w:rsidRDefault="00612A7C" w:rsidP="006D1C37">
            <w:pPr>
              <w:pStyle w:val="Table-Text"/>
            </w:pPr>
            <w:r w:rsidRPr="009334C4">
              <w:t>Medium</w:t>
            </w:r>
          </w:p>
        </w:tc>
        <w:tc>
          <w:tcPr>
            <w:tcW w:w="568" w:type="pct"/>
          </w:tcPr>
          <w:p w14:paraId="004A3F6C" w14:textId="16114CD8" w:rsidR="00612A7C" w:rsidRDefault="00612A7C" w:rsidP="006D1C37">
            <w:pPr>
              <w:pStyle w:val="Table-Text"/>
            </w:pPr>
            <w:r>
              <w:t>Low</w:t>
            </w:r>
          </w:p>
        </w:tc>
        <w:tc>
          <w:tcPr>
            <w:tcW w:w="668" w:type="pct"/>
            <w:shd w:val="clear" w:color="auto" w:fill="4BD5AB" w:themeFill="text2" w:themeFillTint="80"/>
          </w:tcPr>
          <w:p w14:paraId="78746A02" w14:textId="76143536" w:rsidR="00612A7C" w:rsidRPr="006D1C37" w:rsidRDefault="00612A7C" w:rsidP="006D1C37">
            <w:pPr>
              <w:pStyle w:val="Table-Text"/>
            </w:pPr>
            <w:r w:rsidRPr="009334C4">
              <w:t xml:space="preserve">Minor </w:t>
            </w:r>
          </w:p>
          <w:p w14:paraId="2513B65B" w14:textId="77777777" w:rsidR="00612A7C" w:rsidRDefault="00612A7C" w:rsidP="006D1C37">
            <w:pPr>
              <w:pStyle w:val="Table-Text"/>
            </w:pPr>
          </w:p>
          <w:p w14:paraId="00477CA1" w14:textId="490284E8" w:rsidR="00612A7C" w:rsidRPr="006D1C37" w:rsidRDefault="00612A7C" w:rsidP="009E7BCF">
            <w:pPr>
              <w:pStyle w:val="Table-Text"/>
              <w:ind w:left="0"/>
            </w:pPr>
          </w:p>
        </w:tc>
        <w:tc>
          <w:tcPr>
            <w:tcW w:w="549" w:type="pct"/>
            <w:vMerge/>
          </w:tcPr>
          <w:p w14:paraId="5184EF79" w14:textId="100A9688" w:rsidR="00612A7C" w:rsidRPr="006D1C37" w:rsidRDefault="00612A7C" w:rsidP="006D1C37">
            <w:pPr>
              <w:pStyle w:val="Table-Text"/>
            </w:pPr>
          </w:p>
        </w:tc>
        <w:tc>
          <w:tcPr>
            <w:tcW w:w="668" w:type="pct"/>
            <w:shd w:val="clear" w:color="auto" w:fill="4BD5AB" w:themeFill="text2" w:themeFillTint="80"/>
          </w:tcPr>
          <w:p w14:paraId="73E3DDA1" w14:textId="30F83416" w:rsidR="00612A7C" w:rsidRPr="006D1C37" w:rsidRDefault="00612A7C" w:rsidP="006D1C37">
            <w:pPr>
              <w:pStyle w:val="Table-Text"/>
            </w:pPr>
            <w:r w:rsidRPr="009334C4">
              <w:t xml:space="preserve">Minor </w:t>
            </w:r>
          </w:p>
          <w:p w14:paraId="07BA6E91" w14:textId="77777777" w:rsidR="00612A7C" w:rsidRDefault="00612A7C" w:rsidP="006D1C37">
            <w:pPr>
              <w:pStyle w:val="Table-Text"/>
            </w:pPr>
          </w:p>
          <w:p w14:paraId="16305492" w14:textId="77F02F40" w:rsidR="00612A7C" w:rsidRPr="006D1C37" w:rsidRDefault="00612A7C" w:rsidP="009E7BCF">
            <w:pPr>
              <w:pStyle w:val="Table-Text"/>
              <w:ind w:left="0"/>
            </w:pPr>
          </w:p>
        </w:tc>
      </w:tr>
    </w:tbl>
    <w:p w14:paraId="65922993" w14:textId="77777777" w:rsidR="005F4AE1" w:rsidRPr="004C4CF2" w:rsidRDefault="005F4AE1" w:rsidP="00175E1F">
      <w:pPr>
        <w:pStyle w:val="Heading4"/>
      </w:pPr>
      <w:r w:rsidRPr="004C4CF2">
        <w:t>Physical presence of operational turbines: barrier effects (OOB-I004)</w:t>
      </w:r>
    </w:p>
    <w:p w14:paraId="3351DCCC" w14:textId="3C600FAE" w:rsidR="005F4AE1" w:rsidRPr="004C4CF2" w:rsidRDefault="005F4AE1" w:rsidP="00F66A5F">
      <w:pPr>
        <w:pStyle w:val="BodyText"/>
      </w:pPr>
      <w:r w:rsidRPr="004C4CF2">
        <w:t xml:space="preserve">Barrier effects occur when offshore wind farms alter the natural flight paths of birds, causing them to divert around turbines rather than flying through or over them. A key distinction between barrier effects and displacement is that birds experiencing barrier effects typically travel longer distances (to some point beyond the </w:t>
      </w:r>
      <w:r w:rsidR="00BC21C8">
        <w:t>wind farm</w:t>
      </w:r>
      <w:r w:rsidR="00675DD5">
        <w:t xml:space="preserve"> such as during migration</w:t>
      </w:r>
      <w:r w:rsidRPr="004C4CF2">
        <w:t>) and do not intend to forage</w:t>
      </w:r>
      <w:r w:rsidR="00675DD5">
        <w:t xml:space="preserve"> or </w:t>
      </w:r>
      <w:r w:rsidRPr="004C4CF2">
        <w:t xml:space="preserve">use the </w:t>
      </w:r>
      <w:r w:rsidR="00BC21C8">
        <w:t>wind farm</w:t>
      </w:r>
      <w:r w:rsidRPr="004C4CF2">
        <w:t xml:space="preserve"> site itself, but some area beyond it. These impacts can lead to increased energy use, particularly during the breeding season when birds must regularly return to nests. </w:t>
      </w:r>
    </w:p>
    <w:p w14:paraId="46BDCC7A" w14:textId="5AF7755B" w:rsidR="00D83C34" w:rsidRDefault="005F4AE1" w:rsidP="006A1BCC">
      <w:pPr>
        <w:pStyle w:val="BodyText"/>
      </w:pPr>
      <w:r w:rsidRPr="004C4CF2">
        <w:t>For most species in the project area, such as the Australasian Gannet and Greater Crested Tern, barrier effects are expected to be minimal due to the wind farm</w:t>
      </w:r>
      <w:r w:rsidRPr="004C4CF2">
        <w:rPr>
          <w:rFonts w:hint="cs"/>
        </w:rPr>
        <w:t>’</w:t>
      </w:r>
      <w:r w:rsidRPr="004C4CF2">
        <w:t>s wide turbine spacing and the birds’ access to extensive flyway</w:t>
      </w:r>
      <w:r w:rsidR="00373D05">
        <w:t xml:space="preserve"> areas</w:t>
      </w:r>
      <w:r w:rsidRPr="004C4CF2">
        <w:t>.</w:t>
      </w:r>
      <w:r w:rsidR="009A58FA">
        <w:t xml:space="preserve"> Likewise, </w:t>
      </w:r>
      <w:r w:rsidR="008736B9">
        <w:t xml:space="preserve">barrier effects </w:t>
      </w:r>
      <w:r w:rsidR="00B147ED">
        <w:t xml:space="preserve">are expected to be minimal </w:t>
      </w:r>
      <w:r w:rsidR="009A58FA">
        <w:t>for Bass Strait and tran</w:t>
      </w:r>
      <w:r w:rsidR="008736B9">
        <w:t>s-equatorial migratory birds</w:t>
      </w:r>
      <w:r w:rsidR="00E010FD">
        <w:t xml:space="preserve">, and the Double Banded Plover </w:t>
      </w:r>
      <w:r w:rsidR="00D83C34">
        <w:t>migrating from New Zealand</w:t>
      </w:r>
      <w:r w:rsidR="008B348C">
        <w:t xml:space="preserve"> </w:t>
      </w:r>
      <w:r w:rsidR="00715EDE">
        <w:t>because, although</w:t>
      </w:r>
      <w:r w:rsidR="008B348C">
        <w:t xml:space="preserve"> any </w:t>
      </w:r>
      <w:r w:rsidR="008B348C" w:rsidRPr="008B348C">
        <w:t>behaviour</w:t>
      </w:r>
      <w:r w:rsidR="00715EDE">
        <w:t xml:space="preserve">al </w:t>
      </w:r>
      <w:r w:rsidR="008B348C" w:rsidRPr="008B348C">
        <w:t xml:space="preserve">avoidance of </w:t>
      </w:r>
      <w:r w:rsidR="00715EDE">
        <w:t>the offshore wind farm</w:t>
      </w:r>
      <w:r w:rsidR="008B348C" w:rsidRPr="008B348C">
        <w:t xml:space="preserve"> would increase energetic costs, these additional distances </w:t>
      </w:r>
      <w:r w:rsidR="00D83C34">
        <w:t>are likely to</w:t>
      </w:r>
      <w:r w:rsidR="00E010FD">
        <w:t xml:space="preserve"> </w:t>
      </w:r>
      <w:r w:rsidR="008B348C" w:rsidRPr="008B348C">
        <w:t xml:space="preserve">be </w:t>
      </w:r>
      <w:r w:rsidR="00D83C34">
        <w:t xml:space="preserve">minute </w:t>
      </w:r>
      <w:r w:rsidR="008B348C" w:rsidRPr="008B348C">
        <w:t xml:space="preserve">compared with the overall journey of </w:t>
      </w:r>
      <w:r w:rsidR="00E010FD">
        <w:t xml:space="preserve">their </w:t>
      </w:r>
      <w:r w:rsidR="008B348C" w:rsidRPr="008B348C">
        <w:t xml:space="preserve">long-distance </w:t>
      </w:r>
      <w:r w:rsidR="00E010FD" w:rsidRPr="008B348C">
        <w:t>migrati</w:t>
      </w:r>
      <w:r w:rsidR="00E010FD">
        <w:t xml:space="preserve">on. </w:t>
      </w:r>
    </w:p>
    <w:p w14:paraId="66904344" w14:textId="1443ECF9" w:rsidR="005F4AE1" w:rsidRPr="004C4CF2" w:rsidRDefault="00373D05" w:rsidP="006A1BCC">
      <w:pPr>
        <w:pStyle w:val="BodyText"/>
      </w:pPr>
      <w:r>
        <w:t>For all species, t</w:t>
      </w:r>
      <w:r w:rsidR="005F4AE1" w:rsidRPr="004C4CF2">
        <w:t xml:space="preserve">he magnitude of the impact was assessed as </w:t>
      </w:r>
      <w:r>
        <w:t>l</w:t>
      </w:r>
      <w:r w:rsidR="005F4AE1" w:rsidRPr="004C4CF2">
        <w:t xml:space="preserve">ow because barrier effects </w:t>
      </w:r>
      <w:r w:rsidR="008B3BE9" w:rsidRPr="008B3BE9">
        <w:t>leading to increased energetic expenditure are likely to be minor</w:t>
      </w:r>
      <w:r w:rsidR="005F4AE1" w:rsidRPr="004C4CF2">
        <w:t xml:space="preserve">, and it is likely there will be limited disruption of bird behaviour with no impact at </w:t>
      </w:r>
      <w:r w:rsidR="005F4AE1" w:rsidRPr="006A1BCC">
        <w:t xml:space="preserve">the population level. Accordingly, the initial and residual consequence level was assessed as </w:t>
      </w:r>
      <w:r w:rsidR="00F52F43">
        <w:t>n</w:t>
      </w:r>
      <w:r w:rsidR="005F4AE1" w:rsidRPr="006A1BCC">
        <w:t>egligible (</w:t>
      </w:r>
      <w:r w:rsidR="007C3688" w:rsidRPr="006A1BCC">
        <w:fldChar w:fldCharType="begin"/>
      </w:r>
      <w:r w:rsidR="007C3688" w:rsidRPr="006A1BCC">
        <w:instrText xml:space="preserve"> REF _Ref199844826 \h </w:instrText>
      </w:r>
      <w:r w:rsidR="006A1BCC">
        <w:instrText xml:space="preserve"> \* MERGEFORMAT </w:instrText>
      </w:r>
      <w:r w:rsidR="007C3688" w:rsidRPr="006A1BCC">
        <w:fldChar w:fldCharType="separate"/>
      </w:r>
      <w:r w:rsidR="00433FDE">
        <w:t>Table</w:t>
      </w:r>
      <w:r w:rsidR="00433FDE" w:rsidRPr="00101D95">
        <w:t> </w:t>
      </w:r>
      <w:r w:rsidR="00433FDE">
        <w:t>12</w:t>
      </w:r>
      <w:r w:rsidR="00433FDE">
        <w:noBreakHyphen/>
        <w:t>16</w:t>
      </w:r>
      <w:r w:rsidR="007C3688" w:rsidRPr="006A1BCC">
        <w:fldChar w:fldCharType="end"/>
      </w:r>
      <w:r w:rsidR="005F4AE1" w:rsidRPr="006A1BCC">
        <w:t>).</w:t>
      </w:r>
      <w:r w:rsidR="005F4AE1" w:rsidRPr="004C4CF2">
        <w:t xml:space="preserve"> </w:t>
      </w:r>
    </w:p>
    <w:p w14:paraId="475DAC59" w14:textId="77777777" w:rsidR="00807BDC" w:rsidRDefault="00807BDC" w:rsidP="006A1BCC">
      <w:pPr>
        <w:pStyle w:val="BodyText"/>
      </w:pPr>
    </w:p>
    <w:p w14:paraId="00A24C29" w14:textId="77777777" w:rsidR="00807BDC" w:rsidRPr="004C4CF2" w:rsidRDefault="00807BDC" w:rsidP="006A1BCC">
      <w:pPr>
        <w:pStyle w:val="BodyText"/>
      </w:pPr>
    </w:p>
    <w:p w14:paraId="66F76197" w14:textId="78B8B168" w:rsidR="005F4AE1" w:rsidRPr="004F513E" w:rsidRDefault="005F4AE1" w:rsidP="00D877D2">
      <w:pPr>
        <w:pStyle w:val="Caption"/>
      </w:pPr>
      <w:bookmarkStart w:id="88" w:name="_Ref199844826"/>
      <w:bookmarkStart w:id="89" w:name="_Toc228870867"/>
      <w:r>
        <w:lastRenderedPageBreak/>
        <w:t>Table</w:t>
      </w:r>
      <w:r w:rsidRPr="00101D95">
        <w:t> </w:t>
      </w:r>
      <w:fldSimple w:instr=" STYLEREF 1 \s ">
        <w:r w:rsidR="00433FDE">
          <w:rPr>
            <w:noProof/>
          </w:rPr>
          <w:t>12</w:t>
        </w:r>
      </w:fldSimple>
      <w:r w:rsidR="00121ACB">
        <w:noBreakHyphen/>
      </w:r>
      <w:fldSimple w:instr=" SEQ Table \* ARABIC \s 1 ">
        <w:r w:rsidR="00433FDE">
          <w:rPr>
            <w:noProof/>
          </w:rPr>
          <w:t>16</w:t>
        </w:r>
      </w:fldSimple>
      <w:bookmarkEnd w:id="88"/>
      <w:r>
        <w:tab/>
      </w:r>
      <w:r w:rsidR="00866807">
        <w:t xml:space="preserve">Residual impacts </w:t>
      </w:r>
      <w:r w:rsidR="00866807" w:rsidRPr="006520B5">
        <w:t>associated with</w:t>
      </w:r>
      <w:r w:rsidR="00866807">
        <w:t xml:space="preserve"> the</w:t>
      </w:r>
      <w:r w:rsidR="00866807" w:rsidRPr="006520B5">
        <w:t xml:space="preserve"> physical presence of operational turbines creating a barrier effect during the operations phase</w:t>
      </w:r>
      <w:bookmarkEnd w:id="89"/>
    </w:p>
    <w:tbl>
      <w:tblPr>
        <w:tblStyle w:val="MainTableStyle"/>
        <w:tblW w:w="5000" w:type="pct"/>
        <w:tblLook w:val="06A0" w:firstRow="1" w:lastRow="0" w:firstColumn="1" w:lastColumn="0" w:noHBand="1" w:noVBand="1"/>
      </w:tblPr>
      <w:tblGrid>
        <w:gridCol w:w="1097"/>
        <w:gridCol w:w="2614"/>
        <w:gridCol w:w="1097"/>
        <w:gridCol w:w="1097"/>
        <w:gridCol w:w="1374"/>
        <w:gridCol w:w="987"/>
        <w:gridCol w:w="1372"/>
      </w:tblGrid>
      <w:tr w:rsidR="00866807" w14:paraId="63CCF0A8" w14:textId="77777777" w:rsidTr="00433F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9" w:type="pct"/>
          </w:tcPr>
          <w:p w14:paraId="3B67C21C" w14:textId="57929A35" w:rsidR="00980BDD" w:rsidRDefault="00980BDD" w:rsidP="00F66A5F">
            <w:pPr>
              <w:pStyle w:val="TableText"/>
            </w:pPr>
            <w:r w:rsidRPr="006520B5">
              <w:t>Potential Impact</w:t>
            </w:r>
          </w:p>
        </w:tc>
        <w:tc>
          <w:tcPr>
            <w:tcW w:w="1356" w:type="pct"/>
          </w:tcPr>
          <w:p w14:paraId="168E875D" w14:textId="2E32B54D" w:rsidR="00980BDD" w:rsidRDefault="00980BDD" w:rsidP="00F66A5F">
            <w:pPr>
              <w:pStyle w:val="TableText"/>
              <w:cnfStyle w:val="100000000000" w:firstRow="1" w:lastRow="0" w:firstColumn="0" w:lastColumn="0" w:oddVBand="0" w:evenVBand="0" w:oddHBand="0" w:evenHBand="0" w:firstRowFirstColumn="0" w:firstRowLastColumn="0" w:lastRowFirstColumn="0" w:lastRowLastColumn="0"/>
            </w:pPr>
            <w:r w:rsidRPr="006520B5">
              <w:t xml:space="preserve">Receptor </w:t>
            </w:r>
          </w:p>
        </w:tc>
        <w:tc>
          <w:tcPr>
            <w:tcW w:w="569" w:type="pct"/>
          </w:tcPr>
          <w:p w14:paraId="74EBB06E" w14:textId="6A6220D7" w:rsidR="00980BDD" w:rsidRDefault="00980BDD" w:rsidP="00F66A5F">
            <w:pPr>
              <w:pStyle w:val="TableText"/>
              <w:cnfStyle w:val="100000000000" w:firstRow="1" w:lastRow="0" w:firstColumn="0" w:lastColumn="0" w:oddVBand="0" w:evenVBand="0" w:oddHBand="0" w:evenHBand="0" w:firstRowFirstColumn="0" w:firstRowLastColumn="0" w:lastRowFirstColumn="0" w:lastRowLastColumn="0"/>
            </w:pPr>
            <w:r w:rsidRPr="006520B5">
              <w:t>Receptor sensitivity</w:t>
            </w:r>
          </w:p>
        </w:tc>
        <w:tc>
          <w:tcPr>
            <w:tcW w:w="569" w:type="pct"/>
          </w:tcPr>
          <w:p w14:paraId="7F63C39B" w14:textId="44284792" w:rsidR="00F95A3D" w:rsidRDefault="00F95A3D" w:rsidP="00F66A5F">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713" w:type="pct"/>
          </w:tcPr>
          <w:p w14:paraId="10DC6E44" w14:textId="657CCA24" w:rsidR="00980BDD" w:rsidRDefault="00980BDD" w:rsidP="00F66A5F">
            <w:pPr>
              <w:pStyle w:val="TableText"/>
              <w:cnfStyle w:val="100000000000" w:firstRow="1" w:lastRow="0" w:firstColumn="0" w:lastColumn="0" w:oddVBand="0" w:evenVBand="0" w:oddHBand="0" w:evenHBand="0" w:firstRowFirstColumn="0" w:firstRowLastColumn="0" w:lastRowFirstColumn="0" w:lastRowLastColumn="0"/>
            </w:pPr>
            <w:r w:rsidRPr="006520B5">
              <w:t>Initial consequence</w:t>
            </w:r>
          </w:p>
        </w:tc>
        <w:tc>
          <w:tcPr>
            <w:tcW w:w="512" w:type="pct"/>
          </w:tcPr>
          <w:p w14:paraId="3E111C8B" w14:textId="04AD17FC" w:rsidR="00980BDD" w:rsidRDefault="00980BDD" w:rsidP="00F66A5F">
            <w:pPr>
              <w:pStyle w:val="TableText"/>
              <w:cnfStyle w:val="100000000000" w:firstRow="1" w:lastRow="0" w:firstColumn="0" w:lastColumn="0" w:oddVBand="0" w:evenVBand="0" w:oddHBand="0" w:evenHBand="0" w:firstRowFirstColumn="0" w:firstRowLastColumn="0" w:lastRowFirstColumn="0" w:lastRowLastColumn="0"/>
            </w:pPr>
            <w:r w:rsidRPr="006520B5">
              <w:t>Mitigation</w:t>
            </w:r>
          </w:p>
        </w:tc>
        <w:tc>
          <w:tcPr>
            <w:tcW w:w="712" w:type="pct"/>
          </w:tcPr>
          <w:p w14:paraId="737ED561" w14:textId="7B1E4908" w:rsidR="00980BDD" w:rsidRDefault="005E48A9" w:rsidP="00F66A5F">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00821146">
              <w:t>c</w:t>
            </w:r>
            <w:r w:rsidR="00980BDD" w:rsidRPr="006520B5">
              <w:t>onsequence</w:t>
            </w:r>
          </w:p>
        </w:tc>
      </w:tr>
      <w:tr w:rsidR="00C50FB9" w14:paraId="3A8D8FEA" w14:textId="77777777" w:rsidTr="00433FDE">
        <w:trPr>
          <w:trHeight w:val="6983"/>
        </w:trPr>
        <w:tc>
          <w:tcPr>
            <w:cnfStyle w:val="001000000000" w:firstRow="0" w:lastRow="0" w:firstColumn="1" w:lastColumn="0" w:oddVBand="0" w:evenVBand="0" w:oddHBand="0" w:evenHBand="0" w:firstRowFirstColumn="0" w:firstRowLastColumn="0" w:lastRowFirstColumn="0" w:lastRowLastColumn="0"/>
            <w:tcW w:w="569" w:type="pct"/>
          </w:tcPr>
          <w:p w14:paraId="145F5518" w14:textId="77777777" w:rsidR="00C50FB9" w:rsidRDefault="00C50FB9" w:rsidP="00F66A5F">
            <w:pPr>
              <w:pStyle w:val="TableText"/>
            </w:pPr>
            <w:r w:rsidRPr="009334C4">
              <w:t>Barrier effects to migrating birds (leading to energetic effects)</w:t>
            </w:r>
          </w:p>
          <w:p w14:paraId="48395823" w14:textId="19B769F7" w:rsidR="00C50FB9" w:rsidRDefault="00C50FB9" w:rsidP="00F66A5F">
            <w:pPr>
              <w:pStyle w:val="TableText"/>
            </w:pPr>
          </w:p>
        </w:tc>
        <w:tc>
          <w:tcPr>
            <w:tcW w:w="1356" w:type="pct"/>
          </w:tcPr>
          <w:p w14:paraId="60B9EC66" w14:textId="7234ADDB"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7E7D8C">
              <w:t xml:space="preserve">Black-faced Cormorant Greater Crested Tern </w:t>
            </w:r>
          </w:p>
          <w:p w14:paraId="57AEEF60"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7E7D8C">
              <w:t>Austral</w:t>
            </w:r>
            <w:r>
              <w:t>as</w:t>
            </w:r>
            <w:r w:rsidRPr="007E7D8C">
              <w:t>ian</w:t>
            </w:r>
            <w:r w:rsidRPr="007E7D8C">
              <w:rPr>
                <w:rFonts w:cs="Arial"/>
                <w:szCs w:val="18"/>
              </w:rPr>
              <w:t xml:space="preserve"> Gannet </w:t>
            </w:r>
          </w:p>
          <w:p w14:paraId="6D222C69" w14:textId="77777777" w:rsidR="00C50FB9" w:rsidRDefault="00C50FB9" w:rsidP="00733990">
            <w:pPr>
              <w:pStyle w:val="TableText"/>
              <w:cnfStyle w:val="000000000000" w:firstRow="0" w:lastRow="0" w:firstColumn="0" w:lastColumn="0" w:oddVBand="0" w:evenVBand="0" w:oddHBand="0" w:evenHBand="0" w:firstRowFirstColumn="0" w:firstRowLastColumn="0" w:lastRowFirstColumn="0" w:lastRowLastColumn="0"/>
            </w:pPr>
            <w:r>
              <w:t>Little Penguin</w:t>
            </w:r>
            <w:r w:rsidRPr="007E7D8C">
              <w:t xml:space="preserve"> </w:t>
            </w:r>
            <w:r w:rsidRPr="007E7D8C">
              <w:br/>
            </w:r>
            <w:r>
              <w:t>Little Pied Cormorant</w:t>
            </w:r>
            <w:r w:rsidRPr="007E7D8C">
              <w:t xml:space="preserve"> </w:t>
            </w:r>
            <w:r w:rsidRPr="007E7D8C">
              <w:br/>
            </w:r>
            <w:r>
              <w:t>Caspian Tern</w:t>
            </w:r>
            <w:r w:rsidRPr="007E7D8C">
              <w:t xml:space="preserve"> </w:t>
            </w:r>
            <w:r w:rsidRPr="007E7D8C">
              <w:br/>
            </w:r>
            <w:r>
              <w:t>Common Tern</w:t>
            </w:r>
            <w:r w:rsidRPr="007E7D8C">
              <w:t xml:space="preserve"> </w:t>
            </w:r>
            <w:r w:rsidRPr="007E7D8C">
              <w:br/>
            </w:r>
            <w:r>
              <w:t>White-fronted Tern</w:t>
            </w:r>
            <w:r w:rsidRPr="007E7D8C">
              <w:t xml:space="preserve"> </w:t>
            </w:r>
            <w:r w:rsidRPr="007E7D8C">
              <w:br/>
            </w:r>
            <w:r>
              <w:t>Silver Gull</w:t>
            </w:r>
            <w:r w:rsidRPr="007E7D8C">
              <w:t xml:space="preserve"> </w:t>
            </w:r>
            <w:r w:rsidRPr="007E7D8C">
              <w:br/>
            </w:r>
            <w:r>
              <w:t>Pacific Gull</w:t>
            </w:r>
            <w:r w:rsidRPr="007E7D8C">
              <w:t xml:space="preserve"> </w:t>
            </w:r>
            <w:r w:rsidRPr="007E7D8C">
              <w:br/>
            </w:r>
            <w:r>
              <w:t>Kelp Gull</w:t>
            </w:r>
            <w:r w:rsidRPr="007E7D8C">
              <w:t xml:space="preserve"> </w:t>
            </w:r>
            <w:r w:rsidRPr="007E7D8C">
              <w:br/>
            </w:r>
            <w:r>
              <w:t>Little Tern</w:t>
            </w:r>
            <w:r w:rsidRPr="007E7D8C">
              <w:t xml:space="preserve"> </w:t>
            </w:r>
          </w:p>
          <w:p w14:paraId="004A4E69" w14:textId="77777777" w:rsidR="00C50FB9" w:rsidRDefault="00C50FB9" w:rsidP="00733990">
            <w:pPr>
              <w:pStyle w:val="TableText"/>
              <w:cnfStyle w:val="000000000000" w:firstRow="0" w:lastRow="0" w:firstColumn="0" w:lastColumn="0" w:oddVBand="0" w:evenVBand="0" w:oddHBand="0" w:evenHBand="0" w:firstRowFirstColumn="0" w:firstRowLastColumn="0" w:lastRowFirstColumn="0" w:lastRowLastColumn="0"/>
            </w:pPr>
            <w:r>
              <w:t>Australian Fairy Tern</w:t>
            </w:r>
            <w:r w:rsidRPr="007E7D8C">
              <w:t xml:space="preserve"> </w:t>
            </w:r>
            <w:r w:rsidRPr="007E7D8C">
              <w:br/>
            </w:r>
            <w:r>
              <w:t>Short-tailed Shearwater</w:t>
            </w:r>
            <w:r w:rsidRPr="007E7D8C">
              <w:t xml:space="preserve">  </w:t>
            </w:r>
            <w:r w:rsidRPr="007E7D8C">
              <w:br/>
              <w:t xml:space="preserve">Flesh-footed </w:t>
            </w:r>
            <w:r>
              <w:t>Shearwater</w:t>
            </w:r>
            <w:r w:rsidRPr="007E7D8C">
              <w:t xml:space="preserve"> </w:t>
            </w:r>
            <w:r w:rsidRPr="007E7D8C">
              <w:br/>
            </w:r>
            <w:r>
              <w:t>Sooty Shearwater</w:t>
            </w:r>
            <w:r w:rsidRPr="007E7D8C">
              <w:t xml:space="preserve"> </w:t>
            </w:r>
            <w:r w:rsidRPr="007E7D8C">
              <w:br/>
            </w:r>
            <w:r>
              <w:t>Fluttering Shearwater</w:t>
            </w:r>
            <w:r w:rsidRPr="007E7D8C">
              <w:t xml:space="preserve"> </w:t>
            </w:r>
            <w:r w:rsidRPr="007E7D8C">
              <w:br/>
            </w:r>
            <w:r>
              <w:t>Hutton’s Shearwater</w:t>
            </w:r>
            <w:r w:rsidRPr="007E7D8C">
              <w:t xml:space="preserve"> </w:t>
            </w:r>
            <w:r w:rsidRPr="007E7D8C">
              <w:br/>
            </w:r>
            <w:r>
              <w:t>Wedge-tailed Shearwater</w:t>
            </w:r>
            <w:r w:rsidRPr="007E7D8C">
              <w:t xml:space="preserve"> </w:t>
            </w:r>
            <w:r w:rsidRPr="007E7D8C">
              <w:br/>
            </w:r>
            <w:r>
              <w:t>White-chinned Petrel</w:t>
            </w:r>
            <w:r w:rsidRPr="007E7D8C">
              <w:t xml:space="preserve"> </w:t>
            </w:r>
            <w:r w:rsidRPr="007E7D8C">
              <w:br/>
            </w:r>
            <w:r>
              <w:t>Grey-faced Petrel</w:t>
            </w:r>
            <w:r w:rsidRPr="007E7D8C">
              <w:t xml:space="preserve"> </w:t>
            </w:r>
            <w:r w:rsidRPr="007E7D8C">
              <w:br/>
              <w:t xml:space="preserve">Common </w:t>
            </w:r>
            <w:r>
              <w:t>Diving-Petrel</w:t>
            </w:r>
            <w:r w:rsidRPr="007E7D8C">
              <w:t xml:space="preserve"> </w:t>
            </w:r>
            <w:r w:rsidRPr="007E7D8C">
              <w:br/>
            </w:r>
            <w:r>
              <w:t>Fairy Prion</w:t>
            </w:r>
            <w:r w:rsidRPr="007E7D8C">
              <w:t xml:space="preserve"> </w:t>
            </w:r>
            <w:r w:rsidRPr="007E7D8C">
              <w:br/>
            </w:r>
            <w:r>
              <w:t>White-faced Storm-petrel</w:t>
            </w:r>
            <w:r w:rsidRPr="007E7D8C">
              <w:t xml:space="preserve"> </w:t>
            </w:r>
          </w:p>
          <w:p w14:paraId="5AF72143" w14:textId="3DAECB3E"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7E7D8C">
              <w:t xml:space="preserve">Shy Albatross </w:t>
            </w:r>
            <w:r w:rsidRPr="007E7D8C">
              <w:br/>
            </w:r>
            <w:r>
              <w:t>White-capped Albatross</w:t>
            </w:r>
            <w:r w:rsidRPr="007E7D8C">
              <w:t xml:space="preserve"> </w:t>
            </w:r>
            <w:r w:rsidRPr="007E7D8C">
              <w:br/>
            </w:r>
            <w:r>
              <w:t>Black-browed Albatross</w:t>
            </w:r>
            <w:r w:rsidRPr="007E7D8C">
              <w:t xml:space="preserve"> </w:t>
            </w:r>
            <w:r w:rsidRPr="007E7D8C">
              <w:br/>
            </w:r>
            <w:r>
              <w:t>Indian Yellow-nosed Albatross</w:t>
            </w:r>
            <w:r w:rsidRPr="007E7D8C">
              <w:t xml:space="preserve"> </w:t>
            </w:r>
            <w:r w:rsidRPr="007E7D8C">
              <w:br/>
              <w:t xml:space="preserve">Northern </w:t>
            </w:r>
            <w:r>
              <w:t>Giant-Petrel</w:t>
            </w:r>
            <w:r w:rsidRPr="007E7D8C">
              <w:t xml:space="preserve"> </w:t>
            </w:r>
            <w:r w:rsidRPr="007E7D8C">
              <w:br/>
              <w:t xml:space="preserve">Southern </w:t>
            </w:r>
            <w:r>
              <w:t>Giant-Petrel</w:t>
            </w:r>
            <w:r w:rsidRPr="007E7D8C">
              <w:t xml:space="preserve"> </w:t>
            </w:r>
            <w:r w:rsidRPr="007E7D8C">
              <w:br/>
            </w:r>
            <w:r>
              <w:t>Wandering Albatross</w:t>
            </w:r>
            <w:r w:rsidRPr="007E7D8C">
              <w:t xml:space="preserve"> </w:t>
            </w:r>
            <w:r w:rsidRPr="007E7D8C">
              <w:br/>
            </w:r>
            <w:r>
              <w:t>Southern Buller’s Albatross</w:t>
            </w:r>
            <w:r w:rsidRPr="007E7D8C">
              <w:t xml:space="preserve"> </w:t>
            </w:r>
          </w:p>
        </w:tc>
        <w:tc>
          <w:tcPr>
            <w:tcW w:w="569" w:type="pct"/>
          </w:tcPr>
          <w:p w14:paraId="77BC88BD"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t>Low</w:t>
            </w:r>
          </w:p>
          <w:p w14:paraId="16D6B35F" w14:textId="4EDDD40D"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45AC0EF7" w14:textId="7B0B1438" w:rsidR="00C50FB9" w:rsidRPr="009334C4"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47823F07" w14:textId="270CA404" w:rsidR="00C50FB9" w:rsidRPr="009334C4"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55C3EC6B" w14:textId="67A76953"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tc>
        <w:tc>
          <w:tcPr>
            <w:tcW w:w="569" w:type="pct"/>
          </w:tcPr>
          <w:p w14:paraId="3C75294A" w14:textId="24A929A6" w:rsidR="00F95A3D" w:rsidRDefault="00F95A3D" w:rsidP="00F66A5F">
            <w:pPr>
              <w:pStyle w:val="TableText"/>
              <w:cnfStyle w:val="000000000000" w:firstRow="0" w:lastRow="0" w:firstColumn="0" w:lastColumn="0" w:oddVBand="0" w:evenVBand="0" w:oddHBand="0" w:evenHBand="0" w:firstRowFirstColumn="0" w:firstRowLastColumn="0" w:lastRowFirstColumn="0" w:lastRowLastColumn="0"/>
            </w:pPr>
            <w:r>
              <w:t>Low</w:t>
            </w:r>
          </w:p>
        </w:tc>
        <w:tc>
          <w:tcPr>
            <w:tcW w:w="713" w:type="pct"/>
            <w:shd w:val="clear" w:color="auto" w:fill="A5C9EB" w:themeFill="accent3" w:themeFillTint="40"/>
          </w:tcPr>
          <w:p w14:paraId="1C80785C" w14:textId="458FE5F1"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9334C4">
              <w:t xml:space="preserve">Negligible </w:t>
            </w:r>
          </w:p>
          <w:p w14:paraId="079627C9"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046664F2"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383AF6C0" w14:textId="53700524"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9334C4">
              <w:t xml:space="preserve"> </w:t>
            </w:r>
          </w:p>
          <w:p w14:paraId="4918FC04"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58519FFC" w14:textId="7CCC59CC"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tc>
        <w:tc>
          <w:tcPr>
            <w:tcW w:w="512" w:type="pct"/>
          </w:tcPr>
          <w:p w14:paraId="39F4444B" w14:textId="5977B3E5" w:rsidR="00C50FB9" w:rsidRDefault="00175E1F" w:rsidP="006B3EFF">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712" w:type="pct"/>
            <w:shd w:val="clear" w:color="auto" w:fill="A5C9EB" w:themeFill="accent3" w:themeFillTint="40"/>
          </w:tcPr>
          <w:p w14:paraId="5A57E975" w14:textId="5F36D174"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r w:rsidRPr="009334C4">
              <w:t xml:space="preserve">Negligible </w:t>
            </w:r>
            <w:r>
              <w:t xml:space="preserve"> </w:t>
            </w:r>
          </w:p>
          <w:p w14:paraId="79A4126E"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44C09343" w14:textId="7C2D9AE9"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2ADE4603"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05092DC4" w14:textId="2C621CFD"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4C2D7E1C" w14:textId="77777777"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p w14:paraId="4E735B97" w14:textId="48B9ED8E" w:rsidR="00C50FB9" w:rsidRDefault="00C50FB9" w:rsidP="00F66A5F">
            <w:pPr>
              <w:pStyle w:val="TableText"/>
              <w:cnfStyle w:val="000000000000" w:firstRow="0" w:lastRow="0" w:firstColumn="0" w:lastColumn="0" w:oddVBand="0" w:evenVBand="0" w:oddHBand="0" w:evenHBand="0" w:firstRowFirstColumn="0" w:firstRowLastColumn="0" w:lastRowFirstColumn="0" w:lastRowLastColumn="0"/>
            </w:pPr>
          </w:p>
        </w:tc>
      </w:tr>
      <w:tr w:rsidR="00CF7902" w14:paraId="20AD5E35" w14:textId="77777777" w:rsidTr="00433FDE">
        <w:trPr>
          <w:trHeight w:val="4678"/>
        </w:trPr>
        <w:tc>
          <w:tcPr>
            <w:cnfStyle w:val="001000000000" w:firstRow="0" w:lastRow="0" w:firstColumn="1" w:lastColumn="0" w:oddVBand="0" w:evenVBand="0" w:oddHBand="0" w:evenHBand="0" w:firstRowFirstColumn="0" w:firstRowLastColumn="0" w:lastRowFirstColumn="0" w:lastRowLastColumn="0"/>
            <w:tcW w:w="569" w:type="pct"/>
          </w:tcPr>
          <w:p w14:paraId="60D0D38B" w14:textId="77777777" w:rsidR="00CF7902" w:rsidRDefault="00CF7902" w:rsidP="00CF7902">
            <w:pPr>
              <w:pStyle w:val="TableText"/>
            </w:pPr>
          </w:p>
          <w:p w14:paraId="1428876F" w14:textId="77777777" w:rsidR="00CF7902" w:rsidRPr="00CF7902" w:rsidRDefault="00CF7902" w:rsidP="00CF7902"/>
          <w:p w14:paraId="47AF2CFD" w14:textId="77777777" w:rsidR="00CF7902" w:rsidRPr="00CF7902" w:rsidRDefault="00CF7902" w:rsidP="00CF7902"/>
          <w:p w14:paraId="77976324" w14:textId="77777777" w:rsidR="00CF7902" w:rsidRPr="00CF7902" w:rsidRDefault="00CF7902" w:rsidP="00CF7902"/>
          <w:p w14:paraId="30B85EED" w14:textId="77777777" w:rsidR="00CF7902" w:rsidRPr="00CF7902" w:rsidRDefault="00CF7902" w:rsidP="00CF7902"/>
          <w:p w14:paraId="25A4EECE" w14:textId="77777777" w:rsidR="00CF7902" w:rsidRPr="00CF7902" w:rsidRDefault="00CF7902" w:rsidP="00CF7902"/>
          <w:p w14:paraId="4CED38BD" w14:textId="77777777" w:rsidR="00CF7902" w:rsidRPr="00CF7902" w:rsidRDefault="00CF7902" w:rsidP="00CF7902"/>
        </w:tc>
        <w:tc>
          <w:tcPr>
            <w:tcW w:w="1356" w:type="pct"/>
          </w:tcPr>
          <w:p w14:paraId="1F234AB6" w14:textId="21706876"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Double-banded Plover </w:t>
            </w:r>
          </w:p>
          <w:p w14:paraId="27F5ED94" w14:textId="50FDE08D"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Bar-tailed godwit </w:t>
            </w:r>
          </w:p>
          <w:p w14:paraId="20A808DB" w14:textId="23410094"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Curlew Sandpiper </w:t>
            </w:r>
          </w:p>
          <w:p w14:paraId="696874F9" w14:textId="746DFD45"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FD761C">
              <w:rPr>
                <w:color w:val="auto"/>
              </w:rPr>
              <w:t xml:space="preserve">Far Eastern Curlew </w:t>
            </w:r>
          </w:p>
          <w:p w14:paraId="675C763B" w14:textId="08C9D4F9"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Grey Plover </w:t>
            </w:r>
          </w:p>
          <w:p w14:paraId="6130A659" w14:textId="214CE8B0"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Red Knot  </w:t>
            </w:r>
          </w:p>
          <w:p w14:paraId="226A9A45" w14:textId="7155FCAC"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Red-necked Stint </w:t>
            </w:r>
          </w:p>
          <w:p w14:paraId="6EAD1F28" w14:textId="2FE21868"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Common Greenshank </w:t>
            </w:r>
          </w:p>
          <w:p w14:paraId="0291366C" w14:textId="405FF485"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Great Knot </w:t>
            </w:r>
          </w:p>
          <w:p w14:paraId="17E18E80" w14:textId="3064B36A"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Greater Sand Plover </w:t>
            </w:r>
          </w:p>
          <w:p w14:paraId="43247FFF" w14:textId="45269423"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Lesser (Mongolian) Sand Plover </w:t>
            </w:r>
          </w:p>
          <w:p w14:paraId="6A4F2CA8" w14:textId="5D146D39"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Grey-tailed Tattler </w:t>
            </w:r>
          </w:p>
          <w:p w14:paraId="7A710CC2" w14:textId="1DEBE65D"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Latham's Snipe </w:t>
            </w:r>
          </w:p>
          <w:p w14:paraId="5E03659C" w14:textId="71362E9A"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Pacific Golden Plover </w:t>
            </w:r>
          </w:p>
          <w:p w14:paraId="435E0AAE" w14:textId="74C2DC23" w:rsidR="00CF7902" w:rsidRPr="001C61A1"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lang w:val="da-DK"/>
              </w:rPr>
            </w:pPr>
            <w:r w:rsidRPr="001C61A1">
              <w:rPr>
                <w:color w:val="auto"/>
                <w:lang w:val="da-DK"/>
              </w:rPr>
              <w:t xml:space="preserve">Ruddy Turnstone </w:t>
            </w:r>
          </w:p>
          <w:p w14:paraId="09CC9C77" w14:textId="4802741C" w:rsidR="00CF7902" w:rsidRPr="004E722B"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Sanderling </w:t>
            </w:r>
          </w:p>
          <w:p w14:paraId="099B4040" w14:textId="7C63F433"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rPr>
                <w:color w:val="auto"/>
              </w:rPr>
            </w:pPr>
            <w:r w:rsidRPr="004E722B">
              <w:rPr>
                <w:color w:val="auto"/>
              </w:rPr>
              <w:t xml:space="preserve">Sharp-tailed Sandpiper </w:t>
            </w:r>
          </w:p>
          <w:p w14:paraId="43A69835" w14:textId="120634F8" w:rsidR="00CF7902" w:rsidRP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r w:rsidRPr="00E810C5">
              <w:t xml:space="preserve">Whimbrel </w:t>
            </w:r>
          </w:p>
        </w:tc>
        <w:tc>
          <w:tcPr>
            <w:tcW w:w="569" w:type="pct"/>
          </w:tcPr>
          <w:p w14:paraId="29014327" w14:textId="77777777" w:rsidR="00CF7902" w:rsidRPr="009334C4" w:rsidRDefault="00CF7902" w:rsidP="00CF7902">
            <w:pPr>
              <w:pStyle w:val="Table-Text"/>
              <w:cnfStyle w:val="000000000000" w:firstRow="0" w:lastRow="0" w:firstColumn="0" w:lastColumn="0" w:oddVBand="0" w:evenVBand="0" w:oddHBand="0" w:evenHBand="0" w:firstRowFirstColumn="0" w:firstRowLastColumn="0" w:lastRowFirstColumn="0" w:lastRowLastColumn="0"/>
            </w:pPr>
            <w:r w:rsidRPr="009334C4">
              <w:t>Low</w:t>
            </w:r>
          </w:p>
          <w:p w14:paraId="6929FD9F" w14:textId="77777777"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p>
        </w:tc>
        <w:tc>
          <w:tcPr>
            <w:tcW w:w="569" w:type="pct"/>
          </w:tcPr>
          <w:p w14:paraId="0AF3AAD6" w14:textId="5DC24169"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r>
              <w:t>Low</w:t>
            </w:r>
          </w:p>
        </w:tc>
        <w:tc>
          <w:tcPr>
            <w:tcW w:w="713" w:type="pct"/>
            <w:shd w:val="clear" w:color="auto" w:fill="A5C9EB" w:themeFill="accent3" w:themeFillTint="40"/>
          </w:tcPr>
          <w:p w14:paraId="005203D6" w14:textId="02D7EAE5"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r w:rsidRPr="009334C4">
              <w:t xml:space="preserve">Negligible </w:t>
            </w:r>
            <w:r>
              <w:t xml:space="preserve"> </w:t>
            </w:r>
          </w:p>
          <w:p w14:paraId="6569D506" w14:textId="77777777"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p>
          <w:p w14:paraId="40ED80B3" w14:textId="2FB73AD4" w:rsidR="00CF7902" w:rsidRPr="009334C4" w:rsidRDefault="00CF7902" w:rsidP="00CF7902">
            <w:pPr>
              <w:pStyle w:val="TableText"/>
              <w:cnfStyle w:val="000000000000" w:firstRow="0" w:lastRow="0" w:firstColumn="0" w:lastColumn="0" w:oddVBand="0" w:evenVBand="0" w:oddHBand="0" w:evenHBand="0" w:firstRowFirstColumn="0" w:firstRowLastColumn="0" w:lastRowFirstColumn="0" w:lastRowLastColumn="0"/>
            </w:pPr>
          </w:p>
        </w:tc>
        <w:tc>
          <w:tcPr>
            <w:tcW w:w="512" w:type="pct"/>
          </w:tcPr>
          <w:p w14:paraId="726F2C44" w14:textId="43866B35"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p>
        </w:tc>
        <w:tc>
          <w:tcPr>
            <w:tcW w:w="712" w:type="pct"/>
            <w:shd w:val="clear" w:color="auto" w:fill="A5C9EB" w:themeFill="accent3" w:themeFillTint="40"/>
          </w:tcPr>
          <w:p w14:paraId="6CFC1C65" w14:textId="3F430139"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r w:rsidRPr="009334C4">
              <w:t xml:space="preserve">Negligible </w:t>
            </w:r>
          </w:p>
          <w:p w14:paraId="1EDA4801" w14:textId="77777777" w:rsidR="00CF7902" w:rsidRDefault="00CF7902" w:rsidP="00CF7902">
            <w:pPr>
              <w:pStyle w:val="Table-Text"/>
              <w:cnfStyle w:val="000000000000" w:firstRow="0" w:lastRow="0" w:firstColumn="0" w:lastColumn="0" w:oddVBand="0" w:evenVBand="0" w:oddHBand="0" w:evenHBand="0" w:firstRowFirstColumn="0" w:firstRowLastColumn="0" w:lastRowFirstColumn="0" w:lastRowLastColumn="0"/>
            </w:pPr>
          </w:p>
          <w:p w14:paraId="2E02135B" w14:textId="73E02D4C" w:rsidR="00CF7902" w:rsidRPr="009334C4" w:rsidRDefault="00CF7902" w:rsidP="00CF7902">
            <w:pPr>
              <w:pStyle w:val="TableText"/>
              <w:cnfStyle w:val="000000000000" w:firstRow="0" w:lastRow="0" w:firstColumn="0" w:lastColumn="0" w:oddVBand="0" w:evenVBand="0" w:oddHBand="0" w:evenHBand="0" w:firstRowFirstColumn="0" w:firstRowLastColumn="0" w:lastRowFirstColumn="0" w:lastRowLastColumn="0"/>
            </w:pPr>
          </w:p>
        </w:tc>
      </w:tr>
    </w:tbl>
    <w:p w14:paraId="684D811B" w14:textId="77777777" w:rsidR="00EB0748" w:rsidRPr="004C4CF2" w:rsidRDefault="00EB0748" w:rsidP="002D3DB6">
      <w:pPr>
        <w:pStyle w:val="Heading4"/>
      </w:pPr>
      <w:r w:rsidRPr="004C4CF2">
        <w:lastRenderedPageBreak/>
        <w:t>Physical presence of operational turbines and infrastructure: attraction (OOB-I005)</w:t>
      </w:r>
    </w:p>
    <w:p w14:paraId="179C5B65" w14:textId="77777777" w:rsidR="00960EB2" w:rsidRPr="001F114D" w:rsidRDefault="00960EB2" w:rsidP="00960EB2">
      <w:pPr>
        <w:pStyle w:val="Heading5NoNumber"/>
      </w:pPr>
      <w:r>
        <w:t>Potential impact</w:t>
      </w:r>
    </w:p>
    <w:p w14:paraId="005EC56D" w14:textId="0F204AD2" w:rsidR="00EB0748" w:rsidRPr="004C4CF2" w:rsidRDefault="00EB0748" w:rsidP="00F66A5F">
      <w:pPr>
        <w:pStyle w:val="BodyText"/>
      </w:pPr>
      <w:r w:rsidRPr="004C4CF2">
        <w:t xml:space="preserve">Investigations in the northern hemisphere have demonstrated that some species of birds may be attracted to offshore wind farms </w:t>
      </w:r>
      <w:r w:rsidR="00486184">
        <w:t>due to</w:t>
      </w:r>
      <w:r w:rsidRPr="004C4CF2">
        <w:t xml:space="preserve"> increased food resources and/or perching opportunities provided by the infrastructure. </w:t>
      </w:r>
    </w:p>
    <w:p w14:paraId="4EC88731" w14:textId="4BAA40CD" w:rsidR="00EB0748" w:rsidRDefault="00EB0748" w:rsidP="00F66A5F">
      <w:pPr>
        <w:pStyle w:val="BodyText"/>
      </w:pPr>
      <w:r w:rsidRPr="004C4CF2">
        <w:t>It is likely that cormorants, Australasian Gannets, Greater Crested Terns and, to a lesser extent, gulls will be attracted to the wind farm if structures offer roosting opportunities. Increased prey abundance</w:t>
      </w:r>
      <w:r w:rsidR="00064F79">
        <w:t xml:space="preserve"> </w:t>
      </w:r>
      <w:r w:rsidR="00253D0A">
        <w:t xml:space="preserve">such as fish </w:t>
      </w:r>
      <w:r w:rsidRPr="004C4CF2">
        <w:t>could also attract species like the Little Penguin</w:t>
      </w:r>
      <w:r w:rsidR="00253D0A">
        <w:t xml:space="preserve"> </w:t>
      </w:r>
      <w:r w:rsidR="00253D0A" w:rsidRPr="00064F79">
        <w:t xml:space="preserve">(see </w:t>
      </w:r>
      <w:r w:rsidR="00253D0A" w:rsidRPr="00421651">
        <w:rPr>
          <w:i/>
        </w:rPr>
        <w:t xml:space="preserve">Chapter </w:t>
      </w:r>
      <w:r w:rsidR="00955B04">
        <w:t>10</w:t>
      </w:r>
      <w:r w:rsidR="00350A13" w:rsidRPr="00421651">
        <w:rPr>
          <w:i/>
          <w:iCs/>
        </w:rPr>
        <w:t xml:space="preserve"> </w:t>
      </w:r>
      <w:r w:rsidR="00421651" w:rsidRPr="00421651">
        <w:rPr>
          <w:i/>
          <w:iCs/>
        </w:rPr>
        <w:t>–</w:t>
      </w:r>
      <w:r w:rsidR="00253D0A" w:rsidRPr="00421651">
        <w:rPr>
          <w:i/>
        </w:rPr>
        <w:t xml:space="preserve"> Fish and </w:t>
      </w:r>
      <w:r w:rsidR="00B34367">
        <w:rPr>
          <w:i/>
          <w:iCs/>
        </w:rPr>
        <w:t>I</w:t>
      </w:r>
      <w:r w:rsidR="00253D0A" w:rsidRPr="00421651">
        <w:rPr>
          <w:i/>
          <w:iCs/>
        </w:rPr>
        <w:t>nvertebrates</w:t>
      </w:r>
      <w:r w:rsidR="00253D0A" w:rsidRPr="00064F79">
        <w:t>)</w:t>
      </w:r>
      <w:r w:rsidR="00253D0A">
        <w:t>.</w:t>
      </w:r>
      <w:r w:rsidRPr="004C4CF2">
        <w:t xml:space="preserve"> </w:t>
      </w:r>
    </w:p>
    <w:p w14:paraId="5CC066F4" w14:textId="46E3614E" w:rsidR="00C2681C" w:rsidRPr="004C4CF2" w:rsidRDefault="00C2681C" w:rsidP="00F66A5F">
      <w:pPr>
        <w:pStyle w:val="BodyText"/>
      </w:pPr>
      <w:r>
        <w:t>Part of the Seabird Monitoring and Management Plan (MEMP-M03) will include m</w:t>
      </w:r>
      <w:r w:rsidRPr="004C4CF2">
        <w:t xml:space="preserve">onitoring </w:t>
      </w:r>
      <w:r>
        <w:t>of substations</w:t>
      </w:r>
      <w:r w:rsidR="004766BC">
        <w:t>,</w:t>
      </w:r>
      <w:r w:rsidRPr="004C4CF2">
        <w:t xml:space="preserve"> </w:t>
      </w:r>
      <w:r w:rsidRPr="009924B2">
        <w:t xml:space="preserve">where </w:t>
      </w:r>
      <w:r w:rsidR="006A0A08">
        <w:t>reasonably practicable</w:t>
      </w:r>
      <w:r w:rsidR="004766BC">
        <w:t>,</w:t>
      </w:r>
      <w:r w:rsidRPr="009924B2">
        <w:t xml:space="preserve"> during routine maintenance to document any roosting behaviours and ideally prevent seabirds from establishing permanent roosts or breeding on offshore infrastructure.</w:t>
      </w:r>
    </w:p>
    <w:p w14:paraId="7DF73D2A" w14:textId="4089A8F7" w:rsidR="00EB0748" w:rsidRPr="004C4CF2" w:rsidRDefault="00EB0748" w:rsidP="006A1BCC">
      <w:pPr>
        <w:pStyle w:val="BodyText"/>
      </w:pPr>
      <w:r w:rsidRPr="004C4CF2">
        <w:t xml:space="preserve">While behaviour may be affected because of attraction to offshore wind infrastructure, the opportunities for roosting or foraging are not expected to have a significant impact on seabird species. The magnitude of the impact is expected to be of medium spatial </w:t>
      </w:r>
      <w:r w:rsidR="00D374EC" w:rsidRPr="004C4CF2">
        <w:t>extent</w:t>
      </w:r>
      <w:r w:rsidR="009B76B2">
        <w:t>,</w:t>
      </w:r>
      <w:r w:rsidR="00D324DD">
        <w:t xml:space="preserve"> </w:t>
      </w:r>
      <w:r w:rsidRPr="004C4CF2">
        <w:t xml:space="preserve">however it is anticipated that there will be limited disruption of bird behaviour with no impact on population viability. As such, initial and residual consequence levels were assessed as </w:t>
      </w:r>
      <w:r w:rsidR="009B76B2">
        <w:t>m</w:t>
      </w:r>
      <w:r w:rsidRPr="006A1BCC">
        <w:t>inor (</w:t>
      </w:r>
      <w:r w:rsidR="007C3688" w:rsidRPr="006A1BCC">
        <w:fldChar w:fldCharType="begin"/>
      </w:r>
      <w:r w:rsidR="007C3688" w:rsidRPr="006A1BCC">
        <w:instrText xml:space="preserve"> REF _Ref199844835 \h </w:instrText>
      </w:r>
      <w:r w:rsidR="006A1BCC">
        <w:instrText xml:space="preserve"> \* MERGEFORMAT </w:instrText>
      </w:r>
      <w:r w:rsidR="007C3688" w:rsidRPr="006A1BCC">
        <w:fldChar w:fldCharType="separate"/>
      </w:r>
      <w:r w:rsidR="00433FDE">
        <w:t>Table</w:t>
      </w:r>
      <w:r w:rsidR="00433FDE" w:rsidRPr="00101D95">
        <w:t> </w:t>
      </w:r>
      <w:r w:rsidR="00433FDE">
        <w:t>12</w:t>
      </w:r>
      <w:r w:rsidR="00433FDE">
        <w:noBreakHyphen/>
        <w:t>17</w:t>
      </w:r>
      <w:r w:rsidR="007C3688" w:rsidRPr="006A1BCC">
        <w:fldChar w:fldCharType="end"/>
      </w:r>
      <w:r w:rsidRPr="006A1BCC">
        <w:t>).</w:t>
      </w:r>
      <w:r w:rsidRPr="004C4CF2">
        <w:t xml:space="preserve"> </w:t>
      </w:r>
    </w:p>
    <w:p w14:paraId="31E8E041" w14:textId="42EA6C40" w:rsidR="00273666" w:rsidRPr="004F513E" w:rsidRDefault="00273666" w:rsidP="00DF14BF">
      <w:pPr>
        <w:pStyle w:val="Caption"/>
      </w:pPr>
      <w:bookmarkStart w:id="90" w:name="_Ref199844835"/>
      <w:bookmarkStart w:id="91" w:name="_Toc228870868"/>
      <w:r>
        <w:t>Table</w:t>
      </w:r>
      <w:r w:rsidRPr="00101D95">
        <w:t> </w:t>
      </w:r>
      <w:fldSimple w:instr=" STYLEREF 1 \s ">
        <w:r w:rsidR="00433FDE">
          <w:rPr>
            <w:noProof/>
          </w:rPr>
          <w:t>12</w:t>
        </w:r>
      </w:fldSimple>
      <w:r w:rsidR="00121ACB">
        <w:noBreakHyphen/>
      </w:r>
      <w:fldSimple w:instr=" SEQ Table \* ARABIC \s 1 ">
        <w:r w:rsidR="00433FDE">
          <w:rPr>
            <w:noProof/>
          </w:rPr>
          <w:t>17</w:t>
        </w:r>
      </w:fldSimple>
      <w:bookmarkEnd w:id="90"/>
      <w:r>
        <w:tab/>
      </w:r>
      <w:r w:rsidR="008351EF" w:rsidRPr="008351EF">
        <w:t>Residual impact associated with physical presence of operational turbines and infrastructure attracting birds during the operations phase</w:t>
      </w:r>
      <w:bookmarkEnd w:id="91"/>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078"/>
        <w:gridCol w:w="2693"/>
        <w:gridCol w:w="997"/>
        <w:gridCol w:w="1211"/>
        <w:gridCol w:w="1288"/>
        <w:gridCol w:w="1083"/>
        <w:gridCol w:w="1288"/>
      </w:tblGrid>
      <w:tr w:rsidR="007477FE" w14:paraId="0E475325" w14:textId="77777777" w:rsidTr="002E56BC">
        <w:trPr>
          <w:cantSplit/>
        </w:trPr>
        <w:tc>
          <w:tcPr>
            <w:tcW w:w="560" w:type="pct"/>
            <w:shd w:val="clear" w:color="auto" w:fill="006E50" w:themeFill="accent1"/>
          </w:tcPr>
          <w:p w14:paraId="6D898588" w14:textId="0A312D67" w:rsidR="009559C8" w:rsidRPr="002E56BC" w:rsidRDefault="009559C8" w:rsidP="007477FE">
            <w:pPr>
              <w:pStyle w:val="TableText"/>
              <w:rPr>
                <w:b/>
                <w:color w:val="FFFFFF" w:themeColor="background1"/>
              </w:rPr>
            </w:pPr>
            <w:r w:rsidRPr="002E56BC">
              <w:rPr>
                <w:color w:val="FFFFFF" w:themeColor="background1"/>
              </w:rPr>
              <w:t>Potential Impact</w:t>
            </w:r>
          </w:p>
        </w:tc>
        <w:tc>
          <w:tcPr>
            <w:tcW w:w="1397" w:type="pct"/>
            <w:shd w:val="clear" w:color="auto" w:fill="006E50" w:themeFill="accent1"/>
          </w:tcPr>
          <w:p w14:paraId="4DEFFDFD" w14:textId="0448A65B" w:rsidR="009559C8" w:rsidRPr="002E56BC" w:rsidRDefault="009559C8" w:rsidP="007477FE">
            <w:pPr>
              <w:pStyle w:val="TableText"/>
              <w:rPr>
                <w:b/>
                <w:color w:val="FFFFFF" w:themeColor="background1"/>
              </w:rPr>
            </w:pPr>
            <w:r w:rsidRPr="002E56BC">
              <w:rPr>
                <w:color w:val="FFFFFF" w:themeColor="background1"/>
              </w:rPr>
              <w:t xml:space="preserve">Receptor </w:t>
            </w:r>
          </w:p>
        </w:tc>
        <w:tc>
          <w:tcPr>
            <w:tcW w:w="517" w:type="pct"/>
            <w:shd w:val="clear" w:color="auto" w:fill="006E50" w:themeFill="accent1"/>
          </w:tcPr>
          <w:p w14:paraId="0AEFBB83" w14:textId="7222B4F1" w:rsidR="009559C8" w:rsidRPr="002E56BC" w:rsidRDefault="009559C8" w:rsidP="007477FE">
            <w:pPr>
              <w:pStyle w:val="TableText"/>
              <w:rPr>
                <w:b/>
                <w:color w:val="FFFFFF" w:themeColor="background1"/>
              </w:rPr>
            </w:pPr>
            <w:r w:rsidRPr="002E56BC">
              <w:rPr>
                <w:color w:val="FFFFFF" w:themeColor="background1"/>
              </w:rPr>
              <w:t>Receptor sensitivity</w:t>
            </w:r>
          </w:p>
        </w:tc>
        <w:tc>
          <w:tcPr>
            <w:tcW w:w="628" w:type="pct"/>
            <w:shd w:val="clear" w:color="auto" w:fill="006E50" w:themeFill="accent1"/>
          </w:tcPr>
          <w:p w14:paraId="226C99B6" w14:textId="2490C710" w:rsidR="00B420FA" w:rsidRPr="002E56BC" w:rsidRDefault="00B420FA" w:rsidP="007477FE">
            <w:pPr>
              <w:pStyle w:val="TableText"/>
              <w:rPr>
                <w:color w:val="FFFFFF" w:themeColor="background1"/>
              </w:rPr>
            </w:pPr>
            <w:r w:rsidRPr="002E56BC">
              <w:rPr>
                <w:color w:val="FFFFFF" w:themeColor="background1"/>
              </w:rPr>
              <w:t>Magnitude</w:t>
            </w:r>
          </w:p>
        </w:tc>
        <w:tc>
          <w:tcPr>
            <w:tcW w:w="668" w:type="pct"/>
            <w:shd w:val="clear" w:color="auto" w:fill="006E50" w:themeFill="accent1"/>
          </w:tcPr>
          <w:p w14:paraId="29F959F2" w14:textId="382C9C15" w:rsidR="009559C8" w:rsidRPr="002E56BC" w:rsidRDefault="009559C8" w:rsidP="007477FE">
            <w:pPr>
              <w:pStyle w:val="TableText"/>
              <w:rPr>
                <w:b/>
                <w:color w:val="FFFFFF" w:themeColor="background1"/>
              </w:rPr>
            </w:pPr>
            <w:r w:rsidRPr="002E56BC">
              <w:rPr>
                <w:color w:val="FFFFFF" w:themeColor="background1"/>
              </w:rPr>
              <w:t>Initial consequence</w:t>
            </w:r>
          </w:p>
        </w:tc>
        <w:tc>
          <w:tcPr>
            <w:tcW w:w="562" w:type="pct"/>
            <w:shd w:val="clear" w:color="auto" w:fill="006E50" w:themeFill="accent1"/>
          </w:tcPr>
          <w:p w14:paraId="5DFC6C15" w14:textId="4BF47792" w:rsidR="009559C8" w:rsidRPr="002E56BC" w:rsidRDefault="009559C8" w:rsidP="007477FE">
            <w:pPr>
              <w:pStyle w:val="TableText"/>
              <w:rPr>
                <w:b/>
                <w:color w:val="FFFFFF" w:themeColor="background1"/>
              </w:rPr>
            </w:pPr>
            <w:r w:rsidRPr="002E56BC">
              <w:rPr>
                <w:color w:val="FFFFFF" w:themeColor="background1"/>
              </w:rPr>
              <w:t>Mitigation</w:t>
            </w:r>
          </w:p>
        </w:tc>
        <w:tc>
          <w:tcPr>
            <w:tcW w:w="668" w:type="pct"/>
            <w:shd w:val="clear" w:color="auto" w:fill="006E50" w:themeFill="accent1"/>
          </w:tcPr>
          <w:p w14:paraId="37CB534C" w14:textId="7C9BF68D" w:rsidR="009559C8" w:rsidRPr="002E56BC" w:rsidRDefault="009559C8" w:rsidP="007477FE">
            <w:pPr>
              <w:pStyle w:val="TableText"/>
              <w:rPr>
                <w:b/>
                <w:color w:val="FFFFFF" w:themeColor="background1"/>
              </w:rPr>
            </w:pPr>
            <w:r w:rsidRPr="002E56BC">
              <w:rPr>
                <w:color w:val="FFFFFF" w:themeColor="background1"/>
              </w:rPr>
              <w:t>Residual consequence</w:t>
            </w:r>
          </w:p>
        </w:tc>
      </w:tr>
      <w:tr w:rsidR="009559C8" w14:paraId="44B54DB0" w14:textId="77777777" w:rsidTr="002E56BC">
        <w:trPr>
          <w:cantSplit/>
        </w:trPr>
        <w:tc>
          <w:tcPr>
            <w:tcW w:w="560" w:type="pct"/>
            <w:shd w:val="clear" w:color="auto" w:fill="DAF6EE" w:themeFill="text2" w:themeFillTint="1A"/>
          </w:tcPr>
          <w:p w14:paraId="064E6940" w14:textId="77777777" w:rsidR="009559C8" w:rsidRPr="009334C4" w:rsidRDefault="009559C8" w:rsidP="007477FE">
            <w:pPr>
              <w:pStyle w:val="TableText"/>
            </w:pPr>
            <w:r w:rsidRPr="009334C4">
              <w:t xml:space="preserve">Roosting on offshore structure </w:t>
            </w:r>
          </w:p>
          <w:p w14:paraId="62A7E4FD" w14:textId="77777777" w:rsidR="009559C8" w:rsidRPr="009559C8" w:rsidRDefault="009559C8" w:rsidP="007477FE">
            <w:pPr>
              <w:pStyle w:val="TableText"/>
              <w:rPr>
                <w:b/>
              </w:rPr>
            </w:pPr>
          </w:p>
        </w:tc>
        <w:tc>
          <w:tcPr>
            <w:tcW w:w="1397" w:type="pct"/>
          </w:tcPr>
          <w:p w14:paraId="6F7582B0" w14:textId="1F54826C" w:rsidR="009559C8" w:rsidRDefault="009559C8" w:rsidP="007477FE">
            <w:pPr>
              <w:pStyle w:val="TableText"/>
            </w:pPr>
            <w:r w:rsidRPr="0046685A">
              <w:t xml:space="preserve">Greater Crested Tern </w:t>
            </w:r>
            <w:r w:rsidRPr="0046685A">
              <w:br/>
              <w:t xml:space="preserve">Black-faced Cormorant </w:t>
            </w:r>
            <w:r w:rsidRPr="0046685A">
              <w:br/>
            </w:r>
            <w:r>
              <w:t xml:space="preserve">Australasian Gannet </w:t>
            </w:r>
          </w:p>
          <w:p w14:paraId="0A238E9B" w14:textId="7300086C" w:rsidR="009559C8" w:rsidRPr="0046685A" w:rsidRDefault="009559C8" w:rsidP="007477FE">
            <w:pPr>
              <w:pStyle w:val="TableText"/>
            </w:pPr>
            <w:r w:rsidRPr="0046685A">
              <w:t xml:space="preserve">Little Pied Cormorant </w:t>
            </w:r>
          </w:p>
          <w:p w14:paraId="11227CBF" w14:textId="77777777" w:rsidR="009559C8" w:rsidRPr="0046685A" w:rsidRDefault="009559C8" w:rsidP="007477FE">
            <w:pPr>
              <w:pStyle w:val="TableText"/>
            </w:pPr>
            <w:r w:rsidRPr="0046685A">
              <w:t>Pied Cormorant</w:t>
            </w:r>
          </w:p>
          <w:p w14:paraId="731853D8" w14:textId="29222346" w:rsidR="009559C8" w:rsidRDefault="009559C8" w:rsidP="007477FE">
            <w:pPr>
              <w:pStyle w:val="TableText"/>
            </w:pPr>
            <w:r w:rsidRPr="0046685A">
              <w:t xml:space="preserve">Little Black </w:t>
            </w:r>
            <w:r w:rsidRPr="009334C4">
              <w:t>Cormorant</w:t>
            </w:r>
            <w:r>
              <w:br/>
              <w:t>Silver Gull</w:t>
            </w:r>
          </w:p>
          <w:p w14:paraId="614D5F52" w14:textId="52BC22A3" w:rsidR="009559C8" w:rsidRPr="009559C8" w:rsidRDefault="009559C8" w:rsidP="007477FE">
            <w:pPr>
              <w:pStyle w:val="TableText"/>
              <w:rPr>
                <w:b/>
              </w:rPr>
            </w:pPr>
            <w:r>
              <w:t xml:space="preserve">Pacific Gull </w:t>
            </w:r>
          </w:p>
        </w:tc>
        <w:tc>
          <w:tcPr>
            <w:tcW w:w="517" w:type="pct"/>
          </w:tcPr>
          <w:p w14:paraId="704EC56C" w14:textId="7774638A" w:rsidR="009559C8" w:rsidRPr="009559C8" w:rsidRDefault="009559C8" w:rsidP="007477FE">
            <w:pPr>
              <w:pStyle w:val="TableText"/>
              <w:rPr>
                <w:b/>
              </w:rPr>
            </w:pPr>
            <w:r w:rsidRPr="009334C4">
              <w:t>Low</w:t>
            </w:r>
          </w:p>
        </w:tc>
        <w:tc>
          <w:tcPr>
            <w:tcW w:w="628" w:type="pct"/>
          </w:tcPr>
          <w:p w14:paraId="3C223137" w14:textId="78C2F9DA" w:rsidR="00B420FA" w:rsidRDefault="00B420FA" w:rsidP="007477FE">
            <w:pPr>
              <w:pStyle w:val="TableText"/>
            </w:pPr>
            <w:r>
              <w:t>Medium</w:t>
            </w:r>
          </w:p>
        </w:tc>
        <w:tc>
          <w:tcPr>
            <w:tcW w:w="668" w:type="pct"/>
            <w:shd w:val="clear" w:color="auto" w:fill="4BD5AB" w:themeFill="text2" w:themeFillTint="80"/>
          </w:tcPr>
          <w:p w14:paraId="471B8FFB" w14:textId="4E8414E3" w:rsidR="009559C8" w:rsidRDefault="009559C8" w:rsidP="007477FE">
            <w:pPr>
              <w:pStyle w:val="TableText"/>
            </w:pPr>
            <w:r>
              <w:t xml:space="preserve">Minor  </w:t>
            </w:r>
          </w:p>
          <w:p w14:paraId="076F6AED" w14:textId="77777777" w:rsidR="009559C8" w:rsidRDefault="009559C8" w:rsidP="007477FE">
            <w:pPr>
              <w:pStyle w:val="TableText"/>
            </w:pPr>
          </w:p>
          <w:p w14:paraId="18F8AB03" w14:textId="266F55B2" w:rsidR="009559C8" w:rsidRPr="009559C8" w:rsidRDefault="009559C8" w:rsidP="007477FE">
            <w:pPr>
              <w:pStyle w:val="TableText"/>
              <w:rPr>
                <w:b/>
              </w:rPr>
            </w:pPr>
          </w:p>
        </w:tc>
        <w:tc>
          <w:tcPr>
            <w:tcW w:w="562" w:type="pct"/>
          </w:tcPr>
          <w:p w14:paraId="16C53F6D" w14:textId="76010354" w:rsidR="009559C8" w:rsidRPr="00101D95" w:rsidRDefault="009924B2" w:rsidP="007477FE">
            <w:pPr>
              <w:pStyle w:val="TableText"/>
            </w:pPr>
            <w:r w:rsidRPr="00101D95">
              <w:t>MEMP-M03</w:t>
            </w:r>
          </w:p>
        </w:tc>
        <w:tc>
          <w:tcPr>
            <w:tcW w:w="668" w:type="pct"/>
            <w:shd w:val="clear" w:color="auto" w:fill="4BD5AB" w:themeFill="text2" w:themeFillTint="80"/>
          </w:tcPr>
          <w:p w14:paraId="58B4C026" w14:textId="66251AB9" w:rsidR="009559C8" w:rsidRDefault="009559C8" w:rsidP="007477FE">
            <w:pPr>
              <w:pStyle w:val="TableText"/>
            </w:pPr>
            <w:r>
              <w:t xml:space="preserve">Minor </w:t>
            </w:r>
          </w:p>
          <w:p w14:paraId="293C6007" w14:textId="77777777" w:rsidR="009559C8" w:rsidRDefault="009559C8" w:rsidP="007477FE">
            <w:pPr>
              <w:pStyle w:val="TableText"/>
            </w:pPr>
          </w:p>
          <w:p w14:paraId="281EE7F4" w14:textId="339A48CA" w:rsidR="009559C8" w:rsidRPr="009559C8" w:rsidRDefault="009559C8" w:rsidP="007477FE">
            <w:pPr>
              <w:pStyle w:val="TableText"/>
              <w:rPr>
                <w:b/>
              </w:rPr>
            </w:pPr>
          </w:p>
        </w:tc>
      </w:tr>
    </w:tbl>
    <w:p w14:paraId="79AEB96B" w14:textId="77777777" w:rsidR="006F076E" w:rsidRPr="00196D27" w:rsidRDefault="006F076E" w:rsidP="00A835C8">
      <w:pPr>
        <w:pStyle w:val="Heading4"/>
      </w:pPr>
      <w:r w:rsidRPr="00196D27">
        <w:lastRenderedPageBreak/>
        <w:t>Physical presence of maintenance vessel activity (OOB-I002)</w:t>
      </w:r>
    </w:p>
    <w:p w14:paraId="757FD944" w14:textId="77777777" w:rsidR="005834AB" w:rsidRPr="001F114D" w:rsidRDefault="005834AB" w:rsidP="005834AB">
      <w:pPr>
        <w:pStyle w:val="Heading5NoNumber"/>
      </w:pPr>
      <w:r>
        <w:t>Potential impact</w:t>
      </w:r>
    </w:p>
    <w:p w14:paraId="54236BBC" w14:textId="650A692B" w:rsidR="006F076E" w:rsidRPr="007B641E" w:rsidRDefault="006F076E" w:rsidP="00F66A5F">
      <w:pPr>
        <w:pStyle w:val="BodyText"/>
      </w:pPr>
      <w:r>
        <w:t xml:space="preserve">The impact of the physical presence of maintenance vessels during operations is the same as that discussed for construction (see </w:t>
      </w:r>
      <w:r w:rsidR="00A20420">
        <w:t>s</w:t>
      </w:r>
      <w:r>
        <w:t xml:space="preserve">ection </w:t>
      </w:r>
      <w:r w:rsidR="009A4BCB">
        <w:fldChar w:fldCharType="begin"/>
      </w:r>
      <w:r w:rsidR="009A4BCB">
        <w:instrText xml:space="preserve"> REF _Ref199850701 \r \h </w:instrText>
      </w:r>
      <w:r w:rsidR="009A4BCB">
        <w:fldChar w:fldCharType="separate"/>
      </w:r>
      <w:r w:rsidR="00433FDE">
        <w:t>12.6.3</w:t>
      </w:r>
      <w:r w:rsidR="009A4BCB">
        <w:fldChar w:fldCharType="end"/>
      </w:r>
      <w:r>
        <w:t xml:space="preserve"> for detail), but at a lesser scale considering v</w:t>
      </w:r>
      <w:r w:rsidRPr="009334C4">
        <w:t>essel traffic will be substantially lower than the construction phase</w:t>
      </w:r>
      <w:r>
        <w:t xml:space="preserve">. Helicopters </w:t>
      </w:r>
      <w:r w:rsidR="00CE1D30">
        <w:t>could</w:t>
      </w:r>
      <w:r>
        <w:t xml:space="preserve"> be used in emergencies</w:t>
      </w:r>
      <w:r w:rsidRPr="007B641E">
        <w:t xml:space="preserve"> or for crew transfer</w:t>
      </w:r>
      <w:r>
        <w:t>s during operations</w:t>
      </w:r>
      <w:r w:rsidRPr="007B641E">
        <w:t xml:space="preserve">, </w:t>
      </w:r>
      <w:r>
        <w:t xml:space="preserve">but </w:t>
      </w:r>
      <w:r w:rsidRPr="007B641E">
        <w:t>any potential disturbance of ornithological receptors is likely to be highly localised and of limited duration</w:t>
      </w:r>
      <w:r>
        <w:t xml:space="preserve">. </w:t>
      </w:r>
    </w:p>
    <w:p w14:paraId="0C6B5BAF" w14:textId="4755A313" w:rsidR="00273666" w:rsidRPr="00273666" w:rsidRDefault="006F076E" w:rsidP="006A1BCC">
      <w:pPr>
        <w:pStyle w:val="BodyText"/>
      </w:pPr>
      <w:r>
        <w:t>Following initial m</w:t>
      </w:r>
      <w:r w:rsidRPr="0051744E">
        <w:t>itigations</w:t>
      </w:r>
      <w:r w:rsidR="00CB5075">
        <w:t xml:space="preserve"> that control vessel activity,</w:t>
      </w:r>
      <w:r w:rsidRPr="0051744E">
        <w:t xml:space="preserve"> including the use of prescribed shipping routes </w:t>
      </w:r>
      <w:r>
        <w:t>(VES-M0</w:t>
      </w:r>
      <w:r w:rsidR="00B9199C">
        <w:t>4</w:t>
      </w:r>
      <w:r>
        <w:t>)</w:t>
      </w:r>
      <w:r w:rsidR="00FA1400">
        <w:t xml:space="preserve"> and a marine coordination centre</w:t>
      </w:r>
      <w:r w:rsidR="000C6983">
        <w:t xml:space="preserve"> (VES-M03)</w:t>
      </w:r>
      <w:r>
        <w:t xml:space="preserve">, </w:t>
      </w:r>
      <w:r w:rsidRPr="0051744E">
        <w:t>disturbance to the seabirds utilising the area</w:t>
      </w:r>
      <w:r>
        <w:t xml:space="preserve"> is expected to be low</w:t>
      </w:r>
      <w:r w:rsidRPr="0051744E">
        <w:t>.</w:t>
      </w:r>
      <w:r>
        <w:t xml:space="preserve"> Residual impacts </w:t>
      </w:r>
      <w:r w:rsidR="00EE526A">
        <w:t>are considered minor for</w:t>
      </w:r>
      <w:r>
        <w:t xml:space="preserve"> Black-faced Cormorant and Little Penguin</w:t>
      </w:r>
      <w:r w:rsidR="00ED7393">
        <w:t xml:space="preserve">, </w:t>
      </w:r>
      <w:r w:rsidR="00EE526A">
        <w:t xml:space="preserve">as they frequently </w:t>
      </w:r>
      <w:r w:rsidR="00ED7393">
        <w:t xml:space="preserve">forage within the ocean </w:t>
      </w:r>
      <w:r w:rsidR="00EE526A">
        <w:t xml:space="preserve">and are </w:t>
      </w:r>
      <w:r>
        <w:t>the</w:t>
      </w:r>
      <w:r w:rsidR="00EE526A">
        <w:t>refore</w:t>
      </w:r>
      <w:r>
        <w:t xml:space="preserve"> more sensitive</w:t>
      </w:r>
      <w:r w:rsidR="00EE526A">
        <w:t xml:space="preserve"> to vessel activity. Residual impacts to all other seabirds and shorebirds are considered </w:t>
      </w:r>
      <w:r w:rsidR="002E1096">
        <w:t xml:space="preserve">negligible </w:t>
      </w:r>
      <w:r w:rsidRPr="006A1BCC">
        <w:t>(</w:t>
      </w:r>
      <w:r w:rsidR="007C3688" w:rsidRPr="006A1BCC">
        <w:fldChar w:fldCharType="begin"/>
      </w:r>
      <w:r w:rsidR="007C3688" w:rsidRPr="006A1BCC">
        <w:instrText xml:space="preserve"> REF _Ref199844844 \h </w:instrText>
      </w:r>
      <w:r w:rsidR="006A1BCC">
        <w:instrText xml:space="preserve"> \* MERGEFORMAT </w:instrText>
      </w:r>
      <w:r w:rsidR="007C3688" w:rsidRPr="006A1BCC">
        <w:fldChar w:fldCharType="separate"/>
      </w:r>
      <w:r w:rsidR="00433FDE">
        <w:t>Table</w:t>
      </w:r>
      <w:r w:rsidR="00433FDE" w:rsidRPr="00101D95">
        <w:t> </w:t>
      </w:r>
      <w:r w:rsidR="00433FDE">
        <w:t>12</w:t>
      </w:r>
      <w:r w:rsidR="00433FDE">
        <w:noBreakHyphen/>
        <w:t>18</w:t>
      </w:r>
      <w:r w:rsidR="007C3688" w:rsidRPr="006A1BCC">
        <w:fldChar w:fldCharType="end"/>
      </w:r>
      <w:r w:rsidRPr="006A1BCC">
        <w:t>).</w:t>
      </w:r>
      <w:r>
        <w:t xml:space="preserve">  </w:t>
      </w:r>
    </w:p>
    <w:p w14:paraId="4C730691" w14:textId="2DF2E1E4" w:rsidR="000E05A0" w:rsidRPr="004F513E" w:rsidRDefault="000E05A0" w:rsidP="00DF14BF">
      <w:pPr>
        <w:pStyle w:val="Caption"/>
      </w:pPr>
      <w:bookmarkStart w:id="92" w:name="_Ref199844844"/>
      <w:bookmarkStart w:id="93" w:name="_Toc228870869"/>
      <w:r>
        <w:t>Table</w:t>
      </w:r>
      <w:r w:rsidRPr="00101D95">
        <w:t> </w:t>
      </w:r>
      <w:fldSimple w:instr=" STYLEREF 1 \s ">
        <w:r w:rsidR="00433FDE">
          <w:rPr>
            <w:noProof/>
          </w:rPr>
          <w:t>12</w:t>
        </w:r>
      </w:fldSimple>
      <w:r w:rsidR="00121ACB">
        <w:noBreakHyphen/>
      </w:r>
      <w:fldSimple w:instr=" SEQ Table \* ARABIC \s 1 ">
        <w:r w:rsidR="00433FDE">
          <w:rPr>
            <w:noProof/>
          </w:rPr>
          <w:t>18</w:t>
        </w:r>
      </w:fldSimple>
      <w:bookmarkEnd w:id="92"/>
      <w:r>
        <w:tab/>
      </w:r>
      <w:r w:rsidR="00B55176" w:rsidRPr="00B55176">
        <w:t>Residual impact associated with the physical presence of vessels and maintenance activity during the operations phase</w:t>
      </w:r>
      <w:bookmarkEnd w:id="93"/>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6A0" w:firstRow="1" w:lastRow="0" w:firstColumn="1" w:lastColumn="0" w:noHBand="1" w:noVBand="1"/>
      </w:tblPr>
      <w:tblGrid>
        <w:gridCol w:w="1344"/>
        <w:gridCol w:w="2054"/>
        <w:gridCol w:w="1225"/>
        <w:gridCol w:w="1189"/>
        <w:gridCol w:w="1418"/>
        <w:gridCol w:w="992"/>
        <w:gridCol w:w="1416"/>
      </w:tblGrid>
      <w:tr w:rsidR="0071745A" w14:paraId="32EAA48A" w14:textId="77777777" w:rsidTr="002E56BC">
        <w:trPr>
          <w:cantSplit/>
        </w:trPr>
        <w:tc>
          <w:tcPr>
            <w:tcW w:w="1344" w:type="dxa"/>
            <w:shd w:val="clear" w:color="auto" w:fill="006E50" w:themeFill="accent1"/>
          </w:tcPr>
          <w:p w14:paraId="73CFD698" w14:textId="50A71E83" w:rsidR="0071745A" w:rsidRPr="002E56BC" w:rsidRDefault="0071745A" w:rsidP="0071745A">
            <w:pPr>
              <w:pStyle w:val="TableText"/>
              <w:rPr>
                <w:color w:val="FFFFFF" w:themeColor="background1"/>
              </w:rPr>
            </w:pPr>
            <w:r w:rsidRPr="002E56BC">
              <w:rPr>
                <w:color w:val="FFFFFF" w:themeColor="background1"/>
              </w:rPr>
              <w:t>Potential Impact</w:t>
            </w:r>
          </w:p>
        </w:tc>
        <w:tc>
          <w:tcPr>
            <w:tcW w:w="2054" w:type="dxa"/>
            <w:shd w:val="clear" w:color="auto" w:fill="006E50" w:themeFill="accent1"/>
          </w:tcPr>
          <w:p w14:paraId="076870F8" w14:textId="364A6F84" w:rsidR="0071745A" w:rsidRPr="002E56BC" w:rsidRDefault="0071745A" w:rsidP="0071745A">
            <w:pPr>
              <w:pStyle w:val="TableText"/>
              <w:rPr>
                <w:color w:val="FFFFFF" w:themeColor="background1"/>
              </w:rPr>
            </w:pPr>
            <w:r w:rsidRPr="002E56BC">
              <w:rPr>
                <w:color w:val="FFFFFF" w:themeColor="background1"/>
              </w:rPr>
              <w:t xml:space="preserve">Receptor </w:t>
            </w:r>
          </w:p>
        </w:tc>
        <w:tc>
          <w:tcPr>
            <w:tcW w:w="1225" w:type="dxa"/>
            <w:shd w:val="clear" w:color="auto" w:fill="006E50" w:themeFill="accent1"/>
          </w:tcPr>
          <w:p w14:paraId="4CC2955D" w14:textId="60A4F251" w:rsidR="0071745A" w:rsidRPr="002E56BC" w:rsidRDefault="0071745A" w:rsidP="0071745A">
            <w:pPr>
              <w:pStyle w:val="TableText"/>
              <w:rPr>
                <w:color w:val="FFFFFF" w:themeColor="background1"/>
              </w:rPr>
            </w:pPr>
            <w:r w:rsidRPr="002E56BC">
              <w:rPr>
                <w:color w:val="FFFFFF" w:themeColor="background1"/>
              </w:rPr>
              <w:t>Receptor sensitivity</w:t>
            </w:r>
          </w:p>
        </w:tc>
        <w:tc>
          <w:tcPr>
            <w:tcW w:w="1189" w:type="dxa"/>
            <w:shd w:val="clear" w:color="auto" w:fill="006E50" w:themeFill="accent1"/>
          </w:tcPr>
          <w:p w14:paraId="52DDB354" w14:textId="38E9E65F" w:rsidR="00F74D2E" w:rsidRPr="002E56BC" w:rsidRDefault="00F74D2E" w:rsidP="0071745A">
            <w:pPr>
              <w:pStyle w:val="TableText"/>
              <w:rPr>
                <w:color w:val="FFFFFF" w:themeColor="background1"/>
              </w:rPr>
            </w:pPr>
            <w:r w:rsidRPr="002E56BC">
              <w:rPr>
                <w:color w:val="FFFFFF" w:themeColor="background1"/>
              </w:rPr>
              <w:t>Magnitude</w:t>
            </w:r>
          </w:p>
        </w:tc>
        <w:tc>
          <w:tcPr>
            <w:tcW w:w="1418" w:type="dxa"/>
            <w:shd w:val="clear" w:color="auto" w:fill="006E50" w:themeFill="accent1"/>
          </w:tcPr>
          <w:p w14:paraId="5FE8DE42" w14:textId="6199584F" w:rsidR="0071745A" w:rsidRPr="002E56BC" w:rsidRDefault="0071745A" w:rsidP="0071745A">
            <w:pPr>
              <w:pStyle w:val="TableText"/>
              <w:rPr>
                <w:color w:val="FFFFFF" w:themeColor="background1"/>
              </w:rPr>
            </w:pPr>
            <w:r w:rsidRPr="002E56BC">
              <w:rPr>
                <w:color w:val="FFFFFF" w:themeColor="background1"/>
              </w:rPr>
              <w:t>Initial consequence</w:t>
            </w:r>
          </w:p>
        </w:tc>
        <w:tc>
          <w:tcPr>
            <w:tcW w:w="992" w:type="dxa"/>
            <w:shd w:val="clear" w:color="auto" w:fill="006E50" w:themeFill="accent1"/>
          </w:tcPr>
          <w:p w14:paraId="39B588C7" w14:textId="6373F8DE" w:rsidR="0071745A" w:rsidRPr="002E56BC" w:rsidRDefault="0071745A" w:rsidP="0071745A">
            <w:pPr>
              <w:pStyle w:val="TableText"/>
              <w:rPr>
                <w:color w:val="FFFFFF" w:themeColor="background1"/>
              </w:rPr>
            </w:pPr>
            <w:r w:rsidRPr="002E56BC">
              <w:rPr>
                <w:color w:val="FFFFFF" w:themeColor="background1"/>
              </w:rPr>
              <w:t>Mitigation</w:t>
            </w:r>
          </w:p>
        </w:tc>
        <w:tc>
          <w:tcPr>
            <w:tcW w:w="1416" w:type="dxa"/>
            <w:shd w:val="clear" w:color="auto" w:fill="006E50" w:themeFill="accent1"/>
          </w:tcPr>
          <w:p w14:paraId="03A38324" w14:textId="731F44DF" w:rsidR="0071745A" w:rsidRPr="002E56BC" w:rsidRDefault="0071745A" w:rsidP="0071745A">
            <w:pPr>
              <w:pStyle w:val="TableText"/>
              <w:rPr>
                <w:color w:val="FFFFFF" w:themeColor="background1"/>
              </w:rPr>
            </w:pPr>
            <w:r w:rsidRPr="002E56BC">
              <w:rPr>
                <w:color w:val="FFFFFF" w:themeColor="background1"/>
              </w:rPr>
              <w:t>Residual Consequence</w:t>
            </w:r>
          </w:p>
        </w:tc>
      </w:tr>
      <w:tr w:rsidR="002C71B5" w14:paraId="0D484F1D" w14:textId="77777777" w:rsidTr="002E56BC">
        <w:trPr>
          <w:cantSplit/>
        </w:trPr>
        <w:tc>
          <w:tcPr>
            <w:tcW w:w="1344" w:type="dxa"/>
            <w:vMerge w:val="restart"/>
            <w:shd w:val="clear" w:color="auto" w:fill="DAF6EE" w:themeFill="text2" w:themeFillTint="1A"/>
          </w:tcPr>
          <w:p w14:paraId="6EB71F44" w14:textId="11A3092E" w:rsidR="002C71B5" w:rsidRDefault="002C71B5" w:rsidP="002C71B5">
            <w:pPr>
              <w:pStyle w:val="TableText"/>
            </w:pPr>
            <w:r w:rsidRPr="009334C4">
              <w:t>Change in fauna behaviour including displacement</w:t>
            </w:r>
          </w:p>
        </w:tc>
        <w:tc>
          <w:tcPr>
            <w:tcW w:w="2054" w:type="dxa"/>
          </w:tcPr>
          <w:p w14:paraId="02376B71" w14:textId="7A785AA6" w:rsidR="002C71B5" w:rsidRDefault="002C71B5" w:rsidP="002C71B5">
            <w:pPr>
              <w:pStyle w:val="TableText"/>
            </w:pPr>
            <w:r w:rsidRPr="009334C4">
              <w:t>Black-faced Cormorant</w:t>
            </w:r>
            <w:r>
              <w:br/>
              <w:t>Little Penguin</w:t>
            </w:r>
          </w:p>
        </w:tc>
        <w:tc>
          <w:tcPr>
            <w:tcW w:w="1225" w:type="dxa"/>
          </w:tcPr>
          <w:p w14:paraId="23218BB8" w14:textId="763A8637" w:rsidR="002C71B5" w:rsidRDefault="002C71B5" w:rsidP="002C71B5">
            <w:pPr>
              <w:pStyle w:val="TableText"/>
            </w:pPr>
            <w:r w:rsidRPr="009334C4">
              <w:t>Medium</w:t>
            </w:r>
          </w:p>
        </w:tc>
        <w:tc>
          <w:tcPr>
            <w:tcW w:w="1189" w:type="dxa"/>
          </w:tcPr>
          <w:p w14:paraId="76D3927F" w14:textId="3E3BEC2F" w:rsidR="002C71B5" w:rsidRDefault="002C71B5" w:rsidP="002C71B5">
            <w:pPr>
              <w:pStyle w:val="TableText"/>
            </w:pPr>
            <w:r>
              <w:t>Low</w:t>
            </w:r>
          </w:p>
        </w:tc>
        <w:tc>
          <w:tcPr>
            <w:tcW w:w="1418" w:type="dxa"/>
            <w:shd w:val="clear" w:color="auto" w:fill="4BD5AB" w:themeFill="text2" w:themeFillTint="80"/>
          </w:tcPr>
          <w:p w14:paraId="1BE098D3" w14:textId="77777777" w:rsidR="002C71B5" w:rsidRDefault="002C71B5" w:rsidP="002C71B5">
            <w:pPr>
              <w:pStyle w:val="TableText"/>
            </w:pPr>
            <w:r w:rsidRPr="009334C4">
              <w:t>Minor</w:t>
            </w:r>
            <w:r>
              <w:t xml:space="preserve"> </w:t>
            </w:r>
          </w:p>
          <w:p w14:paraId="125390A6" w14:textId="77777777" w:rsidR="002C71B5" w:rsidRDefault="002C71B5" w:rsidP="002C71B5">
            <w:pPr>
              <w:pStyle w:val="TableText"/>
            </w:pPr>
          </w:p>
          <w:p w14:paraId="58F9D821" w14:textId="6AD128F1" w:rsidR="002C71B5" w:rsidRDefault="002C71B5" w:rsidP="002C71B5">
            <w:pPr>
              <w:pStyle w:val="TableText"/>
            </w:pPr>
          </w:p>
        </w:tc>
        <w:tc>
          <w:tcPr>
            <w:tcW w:w="992" w:type="dxa"/>
            <w:vMerge w:val="restart"/>
          </w:tcPr>
          <w:p w14:paraId="13B9623B" w14:textId="77777777" w:rsidR="00093CAD" w:rsidRDefault="00093CAD" w:rsidP="00093CAD">
            <w:pPr>
              <w:pStyle w:val="TableText"/>
            </w:pPr>
            <w:r>
              <w:t>VES-M03</w:t>
            </w:r>
          </w:p>
          <w:p w14:paraId="49FA2EBA" w14:textId="77777777" w:rsidR="00093CAD" w:rsidRDefault="00093CAD" w:rsidP="00093CAD">
            <w:pPr>
              <w:pStyle w:val="TableText"/>
            </w:pPr>
            <w:r>
              <w:t>VES-M04</w:t>
            </w:r>
          </w:p>
          <w:p w14:paraId="6879814B" w14:textId="1DDF5F61" w:rsidR="002C71B5" w:rsidRDefault="00093CAD" w:rsidP="00093CAD">
            <w:pPr>
              <w:pStyle w:val="TableText"/>
            </w:pPr>
            <w:r>
              <w:t>LIT-M01</w:t>
            </w:r>
          </w:p>
        </w:tc>
        <w:tc>
          <w:tcPr>
            <w:tcW w:w="1416" w:type="dxa"/>
            <w:shd w:val="clear" w:color="auto" w:fill="4BD5AB" w:themeFill="text2" w:themeFillTint="80"/>
          </w:tcPr>
          <w:p w14:paraId="2AE0FA69" w14:textId="77777777" w:rsidR="002C71B5" w:rsidRDefault="002C71B5" w:rsidP="002C71B5">
            <w:pPr>
              <w:pStyle w:val="TableText"/>
            </w:pPr>
            <w:r w:rsidRPr="009334C4">
              <w:t>Minor</w:t>
            </w:r>
            <w:r>
              <w:t xml:space="preserve"> </w:t>
            </w:r>
          </w:p>
          <w:p w14:paraId="13F35A46" w14:textId="77777777" w:rsidR="002C71B5" w:rsidRDefault="002C71B5" w:rsidP="002C71B5">
            <w:pPr>
              <w:pStyle w:val="TableText"/>
            </w:pPr>
          </w:p>
          <w:p w14:paraId="03E54302" w14:textId="4216CD8E" w:rsidR="002C71B5" w:rsidRDefault="002C71B5" w:rsidP="002C71B5">
            <w:pPr>
              <w:pStyle w:val="TableText"/>
            </w:pPr>
          </w:p>
        </w:tc>
      </w:tr>
      <w:tr w:rsidR="002C71B5" w14:paraId="1000BBA5" w14:textId="77777777" w:rsidTr="002E56BC">
        <w:trPr>
          <w:cantSplit/>
        </w:trPr>
        <w:tc>
          <w:tcPr>
            <w:tcW w:w="1344" w:type="dxa"/>
            <w:vMerge/>
            <w:shd w:val="clear" w:color="auto" w:fill="DAF6EE" w:themeFill="text2" w:themeFillTint="1A"/>
          </w:tcPr>
          <w:p w14:paraId="2A0FC588" w14:textId="7F4931CD" w:rsidR="002C71B5" w:rsidRDefault="002C71B5" w:rsidP="002C71B5">
            <w:pPr>
              <w:pStyle w:val="TableText"/>
            </w:pPr>
          </w:p>
        </w:tc>
        <w:tc>
          <w:tcPr>
            <w:tcW w:w="2054" w:type="dxa"/>
          </w:tcPr>
          <w:p w14:paraId="3A19BC83" w14:textId="370DA762" w:rsidR="002C71B5" w:rsidRDefault="002C71B5" w:rsidP="002C71B5">
            <w:pPr>
              <w:pStyle w:val="TableText"/>
            </w:pPr>
            <w:r w:rsidRPr="009334C4">
              <w:t xml:space="preserve">All </w:t>
            </w:r>
            <w:r>
              <w:t xml:space="preserve">other </w:t>
            </w:r>
            <w:r w:rsidRPr="009334C4">
              <w:t>seabird and shorebird species</w:t>
            </w:r>
            <w:r>
              <w:t xml:space="preserve"> </w:t>
            </w:r>
          </w:p>
        </w:tc>
        <w:tc>
          <w:tcPr>
            <w:tcW w:w="1225" w:type="dxa"/>
          </w:tcPr>
          <w:p w14:paraId="0861B9B9" w14:textId="41CCE357" w:rsidR="002C71B5" w:rsidRDefault="002C71B5" w:rsidP="002C71B5">
            <w:pPr>
              <w:pStyle w:val="TableText"/>
            </w:pPr>
            <w:r w:rsidRPr="009334C4">
              <w:t>Low</w:t>
            </w:r>
          </w:p>
        </w:tc>
        <w:tc>
          <w:tcPr>
            <w:tcW w:w="1189" w:type="dxa"/>
          </w:tcPr>
          <w:p w14:paraId="706E49E1" w14:textId="6C3A4EAE" w:rsidR="002C71B5" w:rsidRDefault="002C71B5" w:rsidP="002C71B5">
            <w:pPr>
              <w:pStyle w:val="TableText"/>
            </w:pPr>
            <w:r>
              <w:t>Low</w:t>
            </w:r>
          </w:p>
        </w:tc>
        <w:tc>
          <w:tcPr>
            <w:tcW w:w="1418" w:type="dxa"/>
            <w:shd w:val="clear" w:color="auto" w:fill="A5C9EB" w:themeFill="accent3" w:themeFillTint="40"/>
          </w:tcPr>
          <w:p w14:paraId="13E94D65" w14:textId="77777777" w:rsidR="002C71B5" w:rsidRDefault="002C71B5" w:rsidP="002C71B5">
            <w:pPr>
              <w:pStyle w:val="TableText"/>
            </w:pPr>
            <w:r w:rsidRPr="009334C4">
              <w:t>Negligible</w:t>
            </w:r>
            <w:r>
              <w:t xml:space="preserve"> </w:t>
            </w:r>
          </w:p>
          <w:p w14:paraId="784AC99F" w14:textId="77777777" w:rsidR="002C71B5" w:rsidRDefault="002C71B5" w:rsidP="002C71B5">
            <w:pPr>
              <w:pStyle w:val="TableText"/>
            </w:pPr>
          </w:p>
          <w:p w14:paraId="281E904D" w14:textId="0FFB0F56" w:rsidR="002C71B5" w:rsidRDefault="002C71B5" w:rsidP="002C71B5">
            <w:pPr>
              <w:pStyle w:val="TableText"/>
            </w:pPr>
          </w:p>
        </w:tc>
        <w:tc>
          <w:tcPr>
            <w:tcW w:w="992" w:type="dxa"/>
            <w:vMerge/>
          </w:tcPr>
          <w:p w14:paraId="219E0FBD" w14:textId="28B12937" w:rsidR="002C71B5" w:rsidRDefault="002C71B5" w:rsidP="002C71B5">
            <w:pPr>
              <w:pStyle w:val="TableText"/>
            </w:pPr>
          </w:p>
        </w:tc>
        <w:tc>
          <w:tcPr>
            <w:tcW w:w="1416" w:type="dxa"/>
            <w:shd w:val="clear" w:color="auto" w:fill="A5C9EB" w:themeFill="accent3" w:themeFillTint="40"/>
          </w:tcPr>
          <w:p w14:paraId="6825BFDC" w14:textId="77777777" w:rsidR="002C71B5" w:rsidRDefault="002C71B5" w:rsidP="002C71B5">
            <w:pPr>
              <w:pStyle w:val="TableText"/>
            </w:pPr>
            <w:r w:rsidRPr="009334C4">
              <w:t>Negligible</w:t>
            </w:r>
            <w:r>
              <w:t xml:space="preserve"> </w:t>
            </w:r>
          </w:p>
          <w:p w14:paraId="0B3E58BB" w14:textId="77777777" w:rsidR="002C71B5" w:rsidRDefault="002C71B5" w:rsidP="002C71B5">
            <w:pPr>
              <w:pStyle w:val="TableText"/>
            </w:pPr>
          </w:p>
          <w:p w14:paraId="3792A640" w14:textId="34AC6F71" w:rsidR="002C71B5" w:rsidRDefault="002C71B5" w:rsidP="002C71B5">
            <w:pPr>
              <w:pStyle w:val="TableText"/>
              <w:numPr>
                <w:ilvl w:val="0"/>
                <w:numId w:val="0"/>
              </w:numPr>
            </w:pPr>
          </w:p>
        </w:tc>
      </w:tr>
    </w:tbl>
    <w:p w14:paraId="57C10A5E" w14:textId="77777777" w:rsidR="001C4C2D" w:rsidRDefault="001C4C2D" w:rsidP="001C4C2D">
      <w:pPr>
        <w:pStyle w:val="BodyText"/>
      </w:pPr>
    </w:p>
    <w:p w14:paraId="30262233" w14:textId="77777777" w:rsidR="001C4C2D" w:rsidRDefault="001C4C2D" w:rsidP="001C4C2D">
      <w:pPr>
        <w:pStyle w:val="BodyText"/>
      </w:pPr>
    </w:p>
    <w:p w14:paraId="2778BEC6" w14:textId="77777777" w:rsidR="001C4C2D" w:rsidRDefault="001C4C2D" w:rsidP="001C4C2D">
      <w:pPr>
        <w:pStyle w:val="BodyText"/>
      </w:pPr>
    </w:p>
    <w:p w14:paraId="25E35A61" w14:textId="77777777" w:rsidR="001C4C2D" w:rsidRDefault="001C4C2D" w:rsidP="001C4C2D">
      <w:pPr>
        <w:pStyle w:val="BodyText"/>
      </w:pPr>
    </w:p>
    <w:p w14:paraId="3F8D540A" w14:textId="47245441" w:rsidR="009172C6" w:rsidRPr="00AD72C1" w:rsidRDefault="009172C6" w:rsidP="00CB5075">
      <w:pPr>
        <w:pStyle w:val="Heading4"/>
      </w:pPr>
      <w:r w:rsidRPr="00AD72C1">
        <w:lastRenderedPageBreak/>
        <w:t>Underwater noise (OOB-I010, OOB-I011)</w:t>
      </w:r>
    </w:p>
    <w:p w14:paraId="31455337" w14:textId="10848785" w:rsidR="001251ED" w:rsidRPr="001251ED" w:rsidRDefault="009172C6" w:rsidP="001251ED">
      <w:pPr>
        <w:pStyle w:val="BodyText"/>
      </w:pPr>
      <w:r>
        <w:t xml:space="preserve">During operations, underwater noise may be produced from operational turbines and </w:t>
      </w:r>
      <w:r w:rsidR="00565680">
        <w:t xml:space="preserve">the use of </w:t>
      </w:r>
      <w:r>
        <w:t xml:space="preserve">maintenance vessels that use </w:t>
      </w:r>
      <w:r w:rsidR="00A91508">
        <w:t>dynamic positioning</w:t>
      </w:r>
      <w:r w:rsidR="00230173">
        <w:t>.</w:t>
      </w:r>
      <w:r>
        <w:t xml:space="preserve"> </w:t>
      </w:r>
    </w:p>
    <w:p w14:paraId="7AF34C34" w14:textId="72520241" w:rsidR="009172C6" w:rsidRPr="00834D8A" w:rsidRDefault="009172C6" w:rsidP="00101D95">
      <w:pPr>
        <w:pStyle w:val="Heading6NoNumber"/>
      </w:pPr>
      <w:r w:rsidRPr="00834D8A">
        <w:t>Operational turbine noise</w:t>
      </w:r>
    </w:p>
    <w:p w14:paraId="113B1087" w14:textId="11397627" w:rsidR="00C344DC" w:rsidRDefault="00DB27C0" w:rsidP="00FC6778">
      <w:pPr>
        <w:pStyle w:val="BodyText"/>
      </w:pPr>
      <w:r w:rsidRPr="00303082">
        <w:t xml:space="preserve">Operational wind turbines </w:t>
      </w:r>
      <w:r w:rsidR="003068FF">
        <w:t xml:space="preserve">can </w:t>
      </w:r>
      <w:r w:rsidRPr="00303082">
        <w:t xml:space="preserve">generate low-level, continuous underwater noise primarily from rotating turbine blades and associated mechanical equipment. Mechanical noise </w:t>
      </w:r>
      <w:r w:rsidR="0015450A" w:rsidRPr="00303082">
        <w:t xml:space="preserve">associated </w:t>
      </w:r>
      <w:r w:rsidR="0015450A">
        <w:t>with</w:t>
      </w:r>
      <w:r w:rsidR="003068FF">
        <w:t xml:space="preserve"> the </w:t>
      </w:r>
      <w:r w:rsidRPr="00183E14">
        <w:t>gearbox, brake</w:t>
      </w:r>
      <w:r w:rsidR="003068FF">
        <w:t xml:space="preserve"> and </w:t>
      </w:r>
      <w:r w:rsidRPr="00183E14">
        <w:t>control electronics</w:t>
      </w:r>
      <w:r w:rsidR="0015450A">
        <w:t xml:space="preserve"> of the turbines</w:t>
      </w:r>
      <w:r w:rsidRPr="00303082">
        <w:t xml:space="preserve"> is mainly transmitted into the water as vibration through the foundation. </w:t>
      </w:r>
      <w:r w:rsidR="0015450A">
        <w:t xml:space="preserve">Overall, </w:t>
      </w:r>
      <w:r w:rsidR="00C30FD5">
        <w:t>underwater</w:t>
      </w:r>
      <w:r w:rsidR="00FC6778" w:rsidRPr="00303082">
        <w:t xml:space="preserve"> noise</w:t>
      </w:r>
      <w:r w:rsidR="00C30FD5">
        <w:t xml:space="preserve"> from turbines</w:t>
      </w:r>
      <w:r w:rsidR="00FC6778" w:rsidRPr="00303082">
        <w:t xml:space="preserve"> is typically low in frequency and intensity, and studies from oversea</w:t>
      </w:r>
      <w:r w:rsidR="003068FF">
        <w:t>s</w:t>
      </w:r>
      <w:r w:rsidR="00FC6778" w:rsidRPr="00303082">
        <w:t xml:space="preserve"> </w:t>
      </w:r>
      <w:r w:rsidR="003068FF">
        <w:t>offshore wind farms</w:t>
      </w:r>
      <w:r w:rsidR="00FC6778" w:rsidRPr="00303082">
        <w:t xml:space="preserve"> have shown that operational noise levels from wind turbines are often indistinguishable from natural background noise at distances beyond a few hundred metres, especially in areas with strong ocean currents, wave action, or other ambient sound sources such as shipping traffic.</w:t>
      </w:r>
      <w:r w:rsidR="00C263BC">
        <w:t xml:space="preserve"> </w:t>
      </w:r>
    </w:p>
    <w:p w14:paraId="2A0B51D0" w14:textId="5D84DBD3" w:rsidR="006A24FD" w:rsidRPr="00DB2E09" w:rsidRDefault="00162392" w:rsidP="00F66A5F">
      <w:pPr>
        <w:pStyle w:val="BodyText"/>
      </w:pPr>
      <w:r>
        <w:t xml:space="preserve">From underwater noise monitoring during the </w:t>
      </w:r>
      <w:r w:rsidR="00C344DC">
        <w:t xml:space="preserve">ecology surveys for marine mammals, </w:t>
      </w:r>
      <w:r w:rsidR="00C263BC" w:rsidRPr="009334C4">
        <w:t>it was estimated that ship noise was present somewhere in the</w:t>
      </w:r>
      <w:r w:rsidR="00C344DC">
        <w:t xml:space="preserve"> offshore project area</w:t>
      </w:r>
      <w:r w:rsidR="00C263BC" w:rsidRPr="009334C4">
        <w:t xml:space="preserve"> for an average of six to nine hours per day</w:t>
      </w:r>
      <w:r w:rsidR="00485D66">
        <w:t xml:space="preserve"> (see </w:t>
      </w:r>
      <w:r w:rsidR="00485D66" w:rsidRPr="00421651">
        <w:rPr>
          <w:i/>
        </w:rPr>
        <w:t xml:space="preserve">Chapter </w:t>
      </w:r>
      <w:r w:rsidR="00955B04">
        <w:t>11</w:t>
      </w:r>
      <w:r w:rsidR="00C344DC" w:rsidRPr="00421651">
        <w:rPr>
          <w:i/>
          <w:iCs/>
        </w:rPr>
        <w:t xml:space="preserve"> </w:t>
      </w:r>
      <w:r w:rsidR="00421651" w:rsidRPr="00421651">
        <w:rPr>
          <w:i/>
          <w:iCs/>
        </w:rPr>
        <w:t>–</w:t>
      </w:r>
      <w:r w:rsidR="00C5516C" w:rsidRPr="00421651">
        <w:rPr>
          <w:i/>
        </w:rPr>
        <w:t xml:space="preserve"> Marine </w:t>
      </w:r>
      <w:r w:rsidR="00B34367">
        <w:rPr>
          <w:i/>
        </w:rPr>
        <w:t>M</w:t>
      </w:r>
      <w:r w:rsidR="00C5516C" w:rsidRPr="00421651">
        <w:rPr>
          <w:i/>
        </w:rPr>
        <w:t xml:space="preserve">ammals and </w:t>
      </w:r>
      <w:r w:rsidR="00BF771F">
        <w:rPr>
          <w:i/>
        </w:rPr>
        <w:t>T</w:t>
      </w:r>
      <w:r w:rsidR="00C5516C" w:rsidRPr="00421651">
        <w:rPr>
          <w:i/>
        </w:rPr>
        <w:t>urtles</w:t>
      </w:r>
      <w:r w:rsidR="00C5516C">
        <w:t xml:space="preserve">). </w:t>
      </w:r>
      <w:r w:rsidR="00CB16D2">
        <w:t>Considering th</w:t>
      </w:r>
      <w:r w:rsidR="004B2DA1">
        <w:t>e presence of this noise in the area already</w:t>
      </w:r>
      <w:r w:rsidR="00CB16D2">
        <w:t>, o</w:t>
      </w:r>
      <w:r w:rsidR="006A24FD">
        <w:t xml:space="preserve">perational turbine </w:t>
      </w:r>
      <w:r w:rsidR="009172C6">
        <w:t>noise is unlikely to be unique for Little Penguins</w:t>
      </w:r>
      <w:r w:rsidR="006C3232">
        <w:t>, Short-tailed Shearwaters and other</w:t>
      </w:r>
      <w:r w:rsidR="009172C6">
        <w:t xml:space="preserve"> </w:t>
      </w:r>
      <w:r w:rsidR="00565302">
        <w:t>less-frequent</w:t>
      </w:r>
      <w:r w:rsidR="006270E7">
        <w:t xml:space="preserve"> </w:t>
      </w:r>
      <w:r w:rsidR="009172C6">
        <w:t>diving seabirds</w:t>
      </w:r>
      <w:r w:rsidR="006C3232">
        <w:t xml:space="preserve">. </w:t>
      </w:r>
    </w:p>
    <w:p w14:paraId="601FE0B7" w14:textId="77777777" w:rsidR="009172C6" w:rsidRPr="00834D8A" w:rsidRDefault="009172C6" w:rsidP="00101D95">
      <w:pPr>
        <w:pStyle w:val="Heading6NoNumber"/>
      </w:pPr>
      <w:r w:rsidRPr="00834D8A">
        <w:t>Vessel noise</w:t>
      </w:r>
    </w:p>
    <w:p w14:paraId="41FCA558" w14:textId="61C98E40" w:rsidR="009172C6" w:rsidRDefault="00F91559" w:rsidP="00F66A5F">
      <w:pPr>
        <w:pStyle w:val="BodyText"/>
      </w:pPr>
      <w:r>
        <w:t xml:space="preserve">As discussed in Section </w:t>
      </w:r>
      <w:r>
        <w:fldChar w:fldCharType="begin"/>
      </w:r>
      <w:r>
        <w:instrText xml:space="preserve"> REF _Ref212112662 \r \h </w:instrText>
      </w:r>
      <w:r>
        <w:fldChar w:fldCharType="separate"/>
      </w:r>
      <w:r w:rsidR="00433FDE">
        <w:t>12.6.2.4</w:t>
      </w:r>
      <w:r>
        <w:fldChar w:fldCharType="end"/>
      </w:r>
      <w:r>
        <w:t>, underwater noise m</w:t>
      </w:r>
      <w:r w:rsidRPr="00F91559">
        <w:t xml:space="preserve">odelling predicted that penguins and diving seabirds could experience </w:t>
      </w:r>
      <w:r w:rsidR="00394DD3">
        <w:t>permanent threshold shift</w:t>
      </w:r>
      <w:r w:rsidR="00394DD3" w:rsidRPr="00F91559">
        <w:t xml:space="preserve"> </w:t>
      </w:r>
      <w:r w:rsidRPr="00F91559">
        <w:t xml:space="preserve">onset within 20 metres </w:t>
      </w:r>
      <w:r w:rsidR="00AD24AA">
        <w:t>from a vessel using</w:t>
      </w:r>
      <w:r w:rsidRPr="00F91559">
        <w:t xml:space="preserve"> </w:t>
      </w:r>
      <w:r w:rsidR="00394DD3">
        <w:t>dynamic positioning</w:t>
      </w:r>
      <w:r w:rsidR="00394DD3" w:rsidRPr="00F91559">
        <w:t xml:space="preserve"> </w:t>
      </w:r>
      <w:r w:rsidR="002172AA">
        <w:t>while</w:t>
      </w:r>
      <w:r w:rsidRPr="00F91559">
        <w:t xml:space="preserve"> </w:t>
      </w:r>
      <w:r w:rsidR="00394DD3">
        <w:t>temporary threshold shift</w:t>
      </w:r>
      <w:r w:rsidR="00394DD3" w:rsidRPr="00F91559">
        <w:t xml:space="preserve"> </w:t>
      </w:r>
      <w:r w:rsidRPr="00F91559">
        <w:t>could occur within 140 metres</w:t>
      </w:r>
      <w:r w:rsidR="00AD24AA">
        <w:t xml:space="preserve"> from the vessel</w:t>
      </w:r>
      <w:r w:rsidR="00BE0237">
        <w:t>, if individuals were to remain within those ranges for 24 hours</w:t>
      </w:r>
      <w:r>
        <w:t xml:space="preserve">. </w:t>
      </w:r>
      <w:r w:rsidR="00AD24AA">
        <w:t xml:space="preserve">Given </w:t>
      </w:r>
      <w:r w:rsidR="00520511">
        <w:t xml:space="preserve">these impacts are </w:t>
      </w:r>
      <w:r w:rsidR="002172AA">
        <w:t xml:space="preserve">very </w:t>
      </w:r>
      <w:r w:rsidR="00520511">
        <w:t xml:space="preserve">localised and that </w:t>
      </w:r>
      <w:r w:rsidR="00F4210C">
        <w:t xml:space="preserve">Little </w:t>
      </w:r>
      <w:r w:rsidR="00DB27C0">
        <w:t>P</w:t>
      </w:r>
      <w:r w:rsidR="009172C6">
        <w:rPr>
          <w:rStyle w:val="normaltextrun"/>
          <w:rFonts w:cs="Arial"/>
          <w:shd w:val="clear" w:color="auto" w:fill="FFFFFF"/>
        </w:rPr>
        <w:t>enguins</w:t>
      </w:r>
      <w:r w:rsidR="00520511">
        <w:rPr>
          <w:rStyle w:val="normaltextrun"/>
          <w:rFonts w:cs="Arial"/>
          <w:shd w:val="clear" w:color="auto" w:fill="FFFFFF"/>
        </w:rPr>
        <w:t>, Short-tailed Shearwaters</w:t>
      </w:r>
      <w:r w:rsidR="009172C6">
        <w:rPr>
          <w:rStyle w:val="normaltextrun"/>
          <w:rFonts w:cs="Arial"/>
          <w:shd w:val="clear" w:color="auto" w:fill="FFFFFF"/>
        </w:rPr>
        <w:t xml:space="preserve"> and other diving seabirds are unlikely to remain within </w:t>
      </w:r>
      <w:r w:rsidR="00F4210C">
        <w:rPr>
          <w:rStyle w:val="normaltextrun"/>
        </w:rPr>
        <w:t>proximity</w:t>
      </w:r>
      <w:r w:rsidR="00172DE4">
        <w:rPr>
          <w:rStyle w:val="normaltextrun"/>
        </w:rPr>
        <w:t xml:space="preserve"> of</w:t>
      </w:r>
      <w:r w:rsidR="009172C6">
        <w:rPr>
          <w:rStyle w:val="normaltextrun"/>
          <w:rFonts w:cs="Arial"/>
          <w:shd w:val="clear" w:color="auto" w:fill="FFFFFF"/>
        </w:rPr>
        <w:t xml:space="preserve"> </w:t>
      </w:r>
      <w:r w:rsidR="00F4210C">
        <w:rPr>
          <w:rStyle w:val="normaltextrun"/>
        </w:rPr>
        <w:t xml:space="preserve">an </w:t>
      </w:r>
      <w:r w:rsidR="00172DE4">
        <w:rPr>
          <w:rStyle w:val="normaltextrun"/>
        </w:rPr>
        <w:t>operational</w:t>
      </w:r>
      <w:r w:rsidR="000D6FE4">
        <w:rPr>
          <w:rStyle w:val="normaltextrun"/>
        </w:rPr>
        <w:t xml:space="preserve"> </w:t>
      </w:r>
      <w:r w:rsidR="00394DD3">
        <w:t>dynamic positioning</w:t>
      </w:r>
      <w:r w:rsidR="00172DE4">
        <w:rPr>
          <w:rStyle w:val="normaltextrun"/>
        </w:rPr>
        <w:t xml:space="preserve"> </w:t>
      </w:r>
      <w:r w:rsidR="009172C6">
        <w:rPr>
          <w:rStyle w:val="normaltextrun"/>
          <w:rFonts w:cs="Arial"/>
          <w:shd w:val="clear" w:color="auto" w:fill="FFFFFF"/>
        </w:rPr>
        <w:t xml:space="preserve">vessel </w:t>
      </w:r>
      <w:r w:rsidR="009172C6">
        <w:rPr>
          <w:rStyle w:val="normaltextrun"/>
        </w:rPr>
        <w:t xml:space="preserve">for </w:t>
      </w:r>
      <w:r w:rsidR="0028362B">
        <w:rPr>
          <w:rStyle w:val="normaltextrun"/>
        </w:rPr>
        <w:t>extended periods</w:t>
      </w:r>
      <w:r w:rsidR="009172C6">
        <w:rPr>
          <w:rStyle w:val="normaltextrun"/>
        </w:rPr>
        <w:t xml:space="preserve"> of </w:t>
      </w:r>
      <w:r w:rsidR="0028362B">
        <w:rPr>
          <w:rStyle w:val="normaltextrun"/>
        </w:rPr>
        <w:t>time</w:t>
      </w:r>
      <w:r w:rsidR="00520511">
        <w:rPr>
          <w:rStyle w:val="normaltextrun"/>
          <w:rFonts w:cs="Arial"/>
          <w:shd w:val="clear" w:color="auto" w:fill="FFFFFF"/>
        </w:rPr>
        <w:t>,</w:t>
      </w:r>
      <w:r w:rsidR="002172AA">
        <w:rPr>
          <w:rStyle w:val="normaltextrun"/>
          <w:rFonts w:cs="Arial"/>
          <w:shd w:val="clear" w:color="auto" w:fill="FFFFFF"/>
        </w:rPr>
        <w:t xml:space="preserve"> </w:t>
      </w:r>
      <w:r w:rsidR="004E39C4">
        <w:rPr>
          <w:rStyle w:val="normaltextrun"/>
          <w:rFonts w:cs="Arial"/>
          <w:shd w:val="clear" w:color="auto" w:fill="FFFFFF"/>
        </w:rPr>
        <w:t xml:space="preserve">diving seabirds are </w:t>
      </w:r>
      <w:r w:rsidR="003C16F9">
        <w:rPr>
          <w:rStyle w:val="normaltextrun"/>
          <w:rFonts w:cs="Arial"/>
          <w:shd w:val="clear" w:color="auto" w:fill="FFFFFF"/>
        </w:rPr>
        <w:t xml:space="preserve">unlikely to be impacted by vessel noise during maintenance operations. </w:t>
      </w:r>
      <w:r w:rsidR="00520511">
        <w:rPr>
          <w:rStyle w:val="normaltextrun"/>
          <w:rFonts w:cs="Arial"/>
          <w:shd w:val="clear" w:color="auto" w:fill="FFFFFF"/>
        </w:rPr>
        <w:t xml:space="preserve"> </w:t>
      </w:r>
      <w:r w:rsidR="009172C6">
        <w:rPr>
          <w:rStyle w:val="normaltextrun"/>
          <w:rFonts w:cs="Arial"/>
          <w:shd w:val="clear" w:color="auto" w:fill="FFFFFF"/>
        </w:rPr>
        <w:t xml:space="preserve"> </w:t>
      </w:r>
    </w:p>
    <w:p w14:paraId="14600B25" w14:textId="5BF62C6E" w:rsidR="009172C6" w:rsidRDefault="00701D03" w:rsidP="006A1BCC">
      <w:pPr>
        <w:pStyle w:val="BodyText"/>
      </w:pPr>
      <w:r>
        <w:t>The</w:t>
      </w:r>
      <w:r w:rsidR="009172C6" w:rsidRPr="00C84366">
        <w:t xml:space="preserve"> </w:t>
      </w:r>
      <w:r w:rsidR="009172C6">
        <w:t xml:space="preserve">initial and </w:t>
      </w:r>
      <w:r w:rsidR="00C30FD5">
        <w:t>residual</w:t>
      </w:r>
      <w:r w:rsidR="009172C6" w:rsidRPr="00C84366">
        <w:t xml:space="preserve"> consequence for Little Penguins </w:t>
      </w:r>
      <w:r>
        <w:t>and Short-ta</w:t>
      </w:r>
      <w:r w:rsidR="005650D0">
        <w:t xml:space="preserve">iled Shearwaters is considered to be minor </w:t>
      </w:r>
      <w:r w:rsidR="007A20DD">
        <w:t>as these species are more sensitive because they are frequently underwater, while the</w:t>
      </w:r>
      <w:r w:rsidR="007A20DD" w:rsidRPr="00C84366">
        <w:t xml:space="preserve"> </w:t>
      </w:r>
      <w:r w:rsidR="007A20DD">
        <w:t xml:space="preserve">initial and </w:t>
      </w:r>
      <w:r w:rsidR="00C30FD5">
        <w:t>residual</w:t>
      </w:r>
      <w:r w:rsidR="007A20DD" w:rsidRPr="00C84366">
        <w:t xml:space="preserve"> consequence</w:t>
      </w:r>
      <w:r w:rsidR="009172C6" w:rsidRPr="00C84366">
        <w:t xml:space="preserve"> </w:t>
      </w:r>
      <w:r w:rsidR="007A20DD">
        <w:t xml:space="preserve">for all other </w:t>
      </w:r>
      <w:r w:rsidR="009172C6" w:rsidRPr="00C84366">
        <w:t xml:space="preserve">diving birds </w:t>
      </w:r>
      <w:r w:rsidR="007A20DD">
        <w:t xml:space="preserve">is </w:t>
      </w:r>
      <w:r w:rsidR="00877FDD">
        <w:t>negligible</w:t>
      </w:r>
      <w:r w:rsidR="009172C6">
        <w:t xml:space="preserve"> (</w:t>
      </w:r>
      <w:r w:rsidR="007C3688" w:rsidRPr="006A1BCC">
        <w:fldChar w:fldCharType="begin"/>
      </w:r>
      <w:r w:rsidR="007C3688" w:rsidRPr="006A1BCC">
        <w:instrText xml:space="preserve"> REF _Ref199844855 \h </w:instrText>
      </w:r>
      <w:r w:rsidR="006A1BCC">
        <w:instrText xml:space="preserve"> \* MERGEFORMAT </w:instrText>
      </w:r>
      <w:r w:rsidR="007C3688" w:rsidRPr="006A1BCC">
        <w:fldChar w:fldCharType="separate"/>
      </w:r>
      <w:r w:rsidR="00433FDE">
        <w:t>Table</w:t>
      </w:r>
      <w:r w:rsidR="00433FDE" w:rsidRPr="00101D95">
        <w:t> </w:t>
      </w:r>
      <w:r w:rsidR="00433FDE">
        <w:t>12</w:t>
      </w:r>
      <w:r w:rsidR="00433FDE">
        <w:noBreakHyphen/>
        <w:t>19</w:t>
      </w:r>
      <w:r w:rsidR="007C3688" w:rsidRPr="006A1BCC">
        <w:fldChar w:fldCharType="end"/>
      </w:r>
      <w:r w:rsidR="009172C6" w:rsidRPr="006A1BCC">
        <w:t>).</w:t>
      </w:r>
      <w:r w:rsidR="009172C6">
        <w:t xml:space="preserve"> </w:t>
      </w:r>
    </w:p>
    <w:p w14:paraId="11A79B6E" w14:textId="77777777" w:rsidR="006408E9" w:rsidRDefault="006408E9" w:rsidP="006A1BCC">
      <w:pPr>
        <w:pStyle w:val="BodyText"/>
      </w:pPr>
    </w:p>
    <w:p w14:paraId="3025F67A" w14:textId="32AFE28E" w:rsidR="00664EB8" w:rsidRPr="004F513E" w:rsidRDefault="00664EB8" w:rsidP="00DF14BF">
      <w:pPr>
        <w:pStyle w:val="Caption"/>
      </w:pPr>
      <w:bookmarkStart w:id="94" w:name="_Ref199844855"/>
      <w:bookmarkStart w:id="95" w:name="_Toc228870870"/>
      <w:r>
        <w:lastRenderedPageBreak/>
        <w:t>Table</w:t>
      </w:r>
      <w:r w:rsidRPr="00101D95">
        <w:t> </w:t>
      </w:r>
      <w:fldSimple w:instr=" STYLEREF 1 \s ">
        <w:r w:rsidR="00433FDE">
          <w:rPr>
            <w:noProof/>
          </w:rPr>
          <w:t>12</w:t>
        </w:r>
      </w:fldSimple>
      <w:r w:rsidR="00121ACB">
        <w:noBreakHyphen/>
      </w:r>
      <w:fldSimple w:instr=" SEQ Table \* ARABIC \s 1 ">
        <w:r w:rsidR="00433FDE">
          <w:rPr>
            <w:noProof/>
          </w:rPr>
          <w:t>19</w:t>
        </w:r>
      </w:fldSimple>
      <w:bookmarkEnd w:id="94"/>
      <w:r>
        <w:tab/>
      </w:r>
      <w:r w:rsidR="00233315" w:rsidRPr="00233315">
        <w:t>Residual impacts associated with underwater noise during the operations phase</w:t>
      </w:r>
      <w:bookmarkEnd w:id="95"/>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134"/>
        <w:gridCol w:w="2234"/>
        <w:gridCol w:w="1192"/>
        <w:gridCol w:w="1121"/>
        <w:gridCol w:w="1405"/>
        <w:gridCol w:w="1077"/>
        <w:gridCol w:w="1475"/>
      </w:tblGrid>
      <w:tr w:rsidR="00155493" w14:paraId="5BD72116" w14:textId="77777777" w:rsidTr="002E56BC">
        <w:trPr>
          <w:cantSplit/>
        </w:trPr>
        <w:tc>
          <w:tcPr>
            <w:tcW w:w="1134" w:type="dxa"/>
            <w:shd w:val="clear" w:color="auto" w:fill="006E50" w:themeFill="accent1"/>
          </w:tcPr>
          <w:p w14:paraId="3B6D7991" w14:textId="779FC7D2" w:rsidR="00155493" w:rsidRPr="002E56BC" w:rsidRDefault="00155493" w:rsidP="00155493">
            <w:pPr>
              <w:pStyle w:val="TableText"/>
              <w:rPr>
                <w:color w:val="FFFFFF" w:themeColor="background1"/>
              </w:rPr>
            </w:pPr>
            <w:r w:rsidRPr="002E56BC">
              <w:rPr>
                <w:color w:val="FFFFFF" w:themeColor="background1"/>
              </w:rPr>
              <w:t>Potential Impact</w:t>
            </w:r>
          </w:p>
        </w:tc>
        <w:tc>
          <w:tcPr>
            <w:tcW w:w="2234" w:type="dxa"/>
            <w:shd w:val="clear" w:color="auto" w:fill="006E50" w:themeFill="accent1"/>
          </w:tcPr>
          <w:p w14:paraId="71DD81F2" w14:textId="47C1C7B0" w:rsidR="00155493" w:rsidRPr="002E56BC" w:rsidRDefault="00155493" w:rsidP="00155493">
            <w:pPr>
              <w:pStyle w:val="TableText"/>
              <w:rPr>
                <w:color w:val="FFFFFF" w:themeColor="background1"/>
              </w:rPr>
            </w:pPr>
            <w:r w:rsidRPr="002E56BC">
              <w:rPr>
                <w:color w:val="FFFFFF" w:themeColor="background1"/>
              </w:rPr>
              <w:t xml:space="preserve">Receptor </w:t>
            </w:r>
          </w:p>
        </w:tc>
        <w:tc>
          <w:tcPr>
            <w:tcW w:w="0" w:type="auto"/>
            <w:shd w:val="clear" w:color="auto" w:fill="006E50" w:themeFill="accent1"/>
          </w:tcPr>
          <w:p w14:paraId="59CF0BB0" w14:textId="70168346" w:rsidR="00155493" w:rsidRPr="002E56BC" w:rsidRDefault="00155493" w:rsidP="00155493">
            <w:pPr>
              <w:pStyle w:val="TableText"/>
              <w:rPr>
                <w:color w:val="FFFFFF" w:themeColor="background1"/>
              </w:rPr>
            </w:pPr>
            <w:r w:rsidRPr="002E56BC">
              <w:rPr>
                <w:color w:val="FFFFFF" w:themeColor="background1"/>
              </w:rPr>
              <w:t>Receptor sensitivity</w:t>
            </w:r>
          </w:p>
        </w:tc>
        <w:tc>
          <w:tcPr>
            <w:tcW w:w="0" w:type="auto"/>
            <w:shd w:val="clear" w:color="auto" w:fill="006E50" w:themeFill="accent1"/>
          </w:tcPr>
          <w:p w14:paraId="40AAF136" w14:textId="7F1F257E" w:rsidR="004B2B8B" w:rsidRPr="002E56BC" w:rsidRDefault="004B2B8B" w:rsidP="00155493">
            <w:pPr>
              <w:pStyle w:val="TableText"/>
              <w:rPr>
                <w:color w:val="FFFFFF" w:themeColor="background1"/>
              </w:rPr>
            </w:pPr>
            <w:r w:rsidRPr="002E56BC">
              <w:rPr>
                <w:color w:val="FFFFFF" w:themeColor="background1"/>
              </w:rPr>
              <w:t>Magnitude</w:t>
            </w:r>
          </w:p>
        </w:tc>
        <w:tc>
          <w:tcPr>
            <w:tcW w:w="0" w:type="auto"/>
            <w:shd w:val="clear" w:color="auto" w:fill="006E50" w:themeFill="accent1"/>
          </w:tcPr>
          <w:p w14:paraId="770032A1" w14:textId="09EC133E" w:rsidR="00155493" w:rsidRPr="002E56BC" w:rsidRDefault="00155493" w:rsidP="00155493">
            <w:pPr>
              <w:pStyle w:val="TableText"/>
              <w:rPr>
                <w:color w:val="FFFFFF" w:themeColor="background1"/>
              </w:rPr>
            </w:pPr>
            <w:r w:rsidRPr="002E56BC">
              <w:rPr>
                <w:color w:val="FFFFFF" w:themeColor="background1"/>
              </w:rPr>
              <w:t>Initial consequence</w:t>
            </w:r>
          </w:p>
        </w:tc>
        <w:tc>
          <w:tcPr>
            <w:tcW w:w="0" w:type="auto"/>
            <w:shd w:val="clear" w:color="auto" w:fill="006E50" w:themeFill="accent1"/>
          </w:tcPr>
          <w:p w14:paraId="3B132F75" w14:textId="4D827275" w:rsidR="00155493" w:rsidRPr="002E56BC" w:rsidRDefault="00155493" w:rsidP="00155493">
            <w:pPr>
              <w:pStyle w:val="TableText"/>
              <w:rPr>
                <w:color w:val="FFFFFF" w:themeColor="background1"/>
              </w:rPr>
            </w:pPr>
            <w:r w:rsidRPr="002E56BC">
              <w:rPr>
                <w:color w:val="FFFFFF" w:themeColor="background1"/>
              </w:rPr>
              <w:t>Mitigations</w:t>
            </w:r>
          </w:p>
        </w:tc>
        <w:tc>
          <w:tcPr>
            <w:tcW w:w="0" w:type="auto"/>
            <w:shd w:val="clear" w:color="auto" w:fill="006E50" w:themeFill="accent1"/>
          </w:tcPr>
          <w:p w14:paraId="5DA34691" w14:textId="206DC72D" w:rsidR="00155493" w:rsidRPr="002E56BC" w:rsidRDefault="00155493" w:rsidP="00155493">
            <w:pPr>
              <w:pStyle w:val="TableText"/>
              <w:rPr>
                <w:color w:val="FFFFFF" w:themeColor="background1"/>
              </w:rPr>
            </w:pPr>
            <w:r w:rsidRPr="002E56BC">
              <w:rPr>
                <w:color w:val="FFFFFF" w:themeColor="background1"/>
              </w:rPr>
              <w:t>Residual consequence</w:t>
            </w:r>
          </w:p>
        </w:tc>
      </w:tr>
      <w:tr w:rsidR="00032516" w14:paraId="7D83C627" w14:textId="77777777" w:rsidTr="002E56BC">
        <w:trPr>
          <w:cantSplit/>
        </w:trPr>
        <w:tc>
          <w:tcPr>
            <w:tcW w:w="1134" w:type="dxa"/>
            <w:vMerge w:val="restart"/>
            <w:shd w:val="clear" w:color="auto" w:fill="DAF6EE" w:themeFill="text2" w:themeFillTint="1A"/>
          </w:tcPr>
          <w:p w14:paraId="671D1EDC" w14:textId="063EB864" w:rsidR="00032516" w:rsidRDefault="00032516" w:rsidP="00155493">
            <w:pPr>
              <w:pStyle w:val="TableText"/>
            </w:pPr>
            <w:r w:rsidRPr="0061346B">
              <w:t>Change in fauna behaviour, TTS, PTS</w:t>
            </w:r>
          </w:p>
        </w:tc>
        <w:tc>
          <w:tcPr>
            <w:tcW w:w="2234" w:type="dxa"/>
          </w:tcPr>
          <w:p w14:paraId="52E8AD41" w14:textId="77777777" w:rsidR="00032516" w:rsidRDefault="00032516" w:rsidP="00155493">
            <w:pPr>
              <w:pStyle w:val="TableText"/>
            </w:pPr>
            <w:r w:rsidRPr="00390247">
              <w:t>Little Penguin</w:t>
            </w:r>
            <w:r w:rsidRPr="0061346B">
              <w:t xml:space="preserve"> </w:t>
            </w:r>
          </w:p>
          <w:p w14:paraId="6335BDE7" w14:textId="51F77A01" w:rsidR="000E3075" w:rsidRDefault="000E3075" w:rsidP="000E3075">
            <w:pPr>
              <w:pStyle w:val="Table-Text"/>
              <w:ind w:left="0"/>
            </w:pPr>
            <w:r w:rsidRPr="006A1FA6">
              <w:t xml:space="preserve">Short-tailed Shearwater  </w:t>
            </w:r>
          </w:p>
        </w:tc>
        <w:tc>
          <w:tcPr>
            <w:tcW w:w="0" w:type="auto"/>
          </w:tcPr>
          <w:p w14:paraId="1FC33AE9" w14:textId="0F41C4E1" w:rsidR="00032516" w:rsidRDefault="00032516" w:rsidP="00155493">
            <w:pPr>
              <w:pStyle w:val="TableText"/>
            </w:pPr>
            <w:r w:rsidRPr="0061346B">
              <w:t>Medium</w:t>
            </w:r>
          </w:p>
        </w:tc>
        <w:tc>
          <w:tcPr>
            <w:tcW w:w="0" w:type="auto"/>
          </w:tcPr>
          <w:p w14:paraId="066564D9" w14:textId="7C367FDC" w:rsidR="00032516" w:rsidRDefault="00032516" w:rsidP="0061346B">
            <w:pPr>
              <w:pStyle w:val="Table-Text"/>
            </w:pPr>
            <w:r>
              <w:t>Low</w:t>
            </w:r>
          </w:p>
        </w:tc>
        <w:tc>
          <w:tcPr>
            <w:tcW w:w="0" w:type="auto"/>
            <w:shd w:val="clear" w:color="auto" w:fill="4BD5AB" w:themeFill="text2" w:themeFillTint="80"/>
          </w:tcPr>
          <w:p w14:paraId="1FB7B704" w14:textId="71EAEAAB" w:rsidR="00032516" w:rsidRDefault="00032516" w:rsidP="00834D8A">
            <w:pPr>
              <w:pStyle w:val="Table-Text"/>
            </w:pPr>
            <w:r w:rsidRPr="0077725D">
              <w:t>Minor</w:t>
            </w:r>
          </w:p>
        </w:tc>
        <w:tc>
          <w:tcPr>
            <w:tcW w:w="0" w:type="auto"/>
            <w:vMerge w:val="restart"/>
          </w:tcPr>
          <w:p w14:paraId="3B43BFDE" w14:textId="49B13F16" w:rsidR="00032516" w:rsidRDefault="00032516" w:rsidP="006B3EFF">
            <w:pPr>
              <w:pStyle w:val="TableText"/>
              <w:jc w:val="center"/>
            </w:pPr>
            <w:r>
              <w:t>-</w:t>
            </w:r>
          </w:p>
        </w:tc>
        <w:tc>
          <w:tcPr>
            <w:tcW w:w="0" w:type="auto"/>
            <w:shd w:val="clear" w:color="auto" w:fill="4BD5AB" w:themeFill="text2" w:themeFillTint="80"/>
          </w:tcPr>
          <w:p w14:paraId="65F4DB09" w14:textId="3477835D" w:rsidR="00032516" w:rsidRDefault="00032516" w:rsidP="00834D8A">
            <w:pPr>
              <w:pStyle w:val="Table-Text"/>
            </w:pPr>
            <w:r w:rsidRPr="0077725D">
              <w:t>Minor</w:t>
            </w:r>
          </w:p>
        </w:tc>
      </w:tr>
      <w:tr w:rsidR="00032516" w14:paraId="1A544553" w14:textId="77777777" w:rsidTr="002E56BC">
        <w:trPr>
          <w:cantSplit/>
        </w:trPr>
        <w:tc>
          <w:tcPr>
            <w:tcW w:w="1134" w:type="dxa"/>
            <w:vMerge/>
            <w:shd w:val="clear" w:color="auto" w:fill="DAF6EE" w:themeFill="text2" w:themeFillTint="1A"/>
          </w:tcPr>
          <w:p w14:paraId="4355B6DC" w14:textId="209A0B91" w:rsidR="00032516" w:rsidRDefault="00032516" w:rsidP="00155493">
            <w:pPr>
              <w:pStyle w:val="TableText"/>
            </w:pPr>
          </w:p>
        </w:tc>
        <w:tc>
          <w:tcPr>
            <w:tcW w:w="2234" w:type="dxa"/>
          </w:tcPr>
          <w:p w14:paraId="5E8620AD" w14:textId="633E4EE4" w:rsidR="00032516" w:rsidRPr="006A1FA6" w:rsidRDefault="00032516" w:rsidP="000E3075">
            <w:pPr>
              <w:pStyle w:val="Table-Text"/>
              <w:ind w:left="0"/>
            </w:pPr>
            <w:r w:rsidRPr="006A1FA6">
              <w:t xml:space="preserve">Black-faced Cormorant </w:t>
            </w:r>
          </w:p>
          <w:p w14:paraId="5AA07A2B" w14:textId="77777777" w:rsidR="00032516" w:rsidRPr="006A1FA6" w:rsidRDefault="00032516" w:rsidP="000E3075">
            <w:pPr>
              <w:pStyle w:val="Table-Text"/>
              <w:ind w:left="0"/>
            </w:pPr>
            <w:r w:rsidRPr="006A1FA6">
              <w:t>Little Pied Cormorant</w:t>
            </w:r>
          </w:p>
          <w:p w14:paraId="597B9DFC" w14:textId="3ACD88F1" w:rsidR="00032516" w:rsidRPr="006A1FA6" w:rsidRDefault="00032516" w:rsidP="000E3075">
            <w:pPr>
              <w:pStyle w:val="Table-Text"/>
              <w:ind w:left="0"/>
            </w:pPr>
            <w:r w:rsidRPr="006A1FA6">
              <w:t xml:space="preserve">Common Diving-Petrel </w:t>
            </w:r>
          </w:p>
          <w:p w14:paraId="7668A8A1" w14:textId="15C1A8E3" w:rsidR="00032516" w:rsidRPr="006A1FA6" w:rsidRDefault="00032516" w:rsidP="000E3075">
            <w:pPr>
              <w:pStyle w:val="Table-Text"/>
              <w:ind w:left="0"/>
            </w:pPr>
            <w:r w:rsidRPr="006A1FA6">
              <w:t xml:space="preserve">Australasian Gannet </w:t>
            </w:r>
          </w:p>
          <w:p w14:paraId="0FF3B054" w14:textId="3A7FD72A" w:rsidR="00032516" w:rsidRPr="006A1FA6" w:rsidRDefault="00032516" w:rsidP="000E3075">
            <w:pPr>
              <w:pStyle w:val="Table-Text"/>
              <w:ind w:left="0"/>
            </w:pPr>
            <w:r w:rsidRPr="006A1FA6">
              <w:t xml:space="preserve">Fluttering Shearwater </w:t>
            </w:r>
          </w:p>
          <w:p w14:paraId="12C0399F" w14:textId="435ADBFD" w:rsidR="00032516" w:rsidRPr="006A1FA6" w:rsidRDefault="00032516" w:rsidP="000E3075">
            <w:pPr>
              <w:pStyle w:val="Table-Text"/>
              <w:ind w:left="0"/>
            </w:pPr>
            <w:r w:rsidRPr="006A1FA6">
              <w:t xml:space="preserve">Hutton’s Shearwater </w:t>
            </w:r>
          </w:p>
          <w:p w14:paraId="736F3797" w14:textId="4B2592F9" w:rsidR="00032516" w:rsidRPr="006A1FA6" w:rsidRDefault="00032516" w:rsidP="000E3075">
            <w:pPr>
              <w:pStyle w:val="Table-Text"/>
              <w:ind w:left="0"/>
            </w:pPr>
            <w:r w:rsidRPr="006A1FA6">
              <w:t xml:space="preserve">Sooty Shearwater </w:t>
            </w:r>
          </w:p>
          <w:p w14:paraId="0CB489DB" w14:textId="3983F16A" w:rsidR="00032516" w:rsidRPr="006A1FA6" w:rsidRDefault="00032516" w:rsidP="000E3075">
            <w:pPr>
              <w:pStyle w:val="Table-Text"/>
              <w:ind w:left="0"/>
            </w:pPr>
            <w:r w:rsidRPr="006A1FA6">
              <w:t xml:space="preserve">Wedge-tailed Shearwater </w:t>
            </w:r>
          </w:p>
          <w:p w14:paraId="4A54F6F4" w14:textId="28B17D87" w:rsidR="00032516" w:rsidRDefault="00032516" w:rsidP="00155493">
            <w:pPr>
              <w:pStyle w:val="TableText"/>
            </w:pPr>
            <w:r>
              <w:t xml:space="preserve">Flesh-footed Shearwater </w:t>
            </w:r>
            <w:r>
              <w:br/>
              <w:t xml:space="preserve">White-chinned Petrel </w:t>
            </w:r>
          </w:p>
        </w:tc>
        <w:tc>
          <w:tcPr>
            <w:tcW w:w="0" w:type="auto"/>
          </w:tcPr>
          <w:p w14:paraId="3892D119" w14:textId="3434A439" w:rsidR="00032516" w:rsidRDefault="00032516" w:rsidP="00155493">
            <w:pPr>
              <w:pStyle w:val="TableText"/>
            </w:pPr>
            <w:r w:rsidRPr="009334C4">
              <w:t>Low</w:t>
            </w:r>
          </w:p>
        </w:tc>
        <w:tc>
          <w:tcPr>
            <w:tcW w:w="0" w:type="auto"/>
          </w:tcPr>
          <w:p w14:paraId="71817A9D" w14:textId="78D77ABB" w:rsidR="00032516" w:rsidRDefault="00032516" w:rsidP="006A1FA6">
            <w:pPr>
              <w:pStyle w:val="Table-Text"/>
            </w:pPr>
            <w:r>
              <w:t>Negligible</w:t>
            </w:r>
          </w:p>
        </w:tc>
        <w:tc>
          <w:tcPr>
            <w:tcW w:w="0" w:type="auto"/>
            <w:shd w:val="clear" w:color="auto" w:fill="A5C9EB" w:themeFill="accent3" w:themeFillTint="40"/>
          </w:tcPr>
          <w:p w14:paraId="628CDE9E" w14:textId="27CB771B" w:rsidR="00032516" w:rsidRPr="006A1FA6" w:rsidRDefault="00032516" w:rsidP="006A1FA6">
            <w:pPr>
              <w:pStyle w:val="Table-Text"/>
            </w:pPr>
            <w:r w:rsidRPr="006A1FA6">
              <w:t xml:space="preserve">Negligible </w:t>
            </w:r>
          </w:p>
          <w:p w14:paraId="51455147" w14:textId="77777777" w:rsidR="00032516" w:rsidRPr="006A1FA6" w:rsidRDefault="00032516" w:rsidP="006A1FA6">
            <w:pPr>
              <w:pStyle w:val="Table-Text"/>
            </w:pPr>
          </w:p>
          <w:p w14:paraId="736C797B" w14:textId="67731893" w:rsidR="00032516" w:rsidRDefault="00032516" w:rsidP="00155493">
            <w:pPr>
              <w:pStyle w:val="TableText"/>
            </w:pPr>
          </w:p>
        </w:tc>
        <w:tc>
          <w:tcPr>
            <w:tcW w:w="0" w:type="auto"/>
            <w:vMerge/>
          </w:tcPr>
          <w:p w14:paraId="573711EF" w14:textId="1E4D69F5" w:rsidR="00032516" w:rsidRDefault="00032516" w:rsidP="00155493">
            <w:pPr>
              <w:pStyle w:val="TableText"/>
            </w:pPr>
          </w:p>
        </w:tc>
        <w:tc>
          <w:tcPr>
            <w:tcW w:w="0" w:type="auto"/>
            <w:shd w:val="clear" w:color="auto" w:fill="A5C9EB" w:themeFill="accent3" w:themeFillTint="40"/>
          </w:tcPr>
          <w:p w14:paraId="1AE68E95" w14:textId="30569049" w:rsidR="00032516" w:rsidRPr="004B2B8B" w:rsidRDefault="00032516" w:rsidP="004B2B8B">
            <w:pPr>
              <w:pStyle w:val="Table-Text"/>
            </w:pPr>
            <w:r w:rsidRPr="006A1FA6">
              <w:t xml:space="preserve">Negligible </w:t>
            </w:r>
          </w:p>
          <w:p w14:paraId="19F8B4E9" w14:textId="77777777" w:rsidR="00032516" w:rsidRDefault="00032516" w:rsidP="004B2B8B">
            <w:pPr>
              <w:pStyle w:val="Table-Text"/>
            </w:pPr>
          </w:p>
          <w:p w14:paraId="237D55E0" w14:textId="591AB1A0" w:rsidR="00032516" w:rsidRDefault="00032516" w:rsidP="00155493">
            <w:pPr>
              <w:pStyle w:val="TableText"/>
            </w:pPr>
          </w:p>
        </w:tc>
      </w:tr>
    </w:tbl>
    <w:p w14:paraId="52866E80" w14:textId="77777777" w:rsidR="00CC005E" w:rsidRPr="002745D0" w:rsidRDefault="00CC005E" w:rsidP="00032516">
      <w:pPr>
        <w:pStyle w:val="Heading4"/>
      </w:pPr>
      <w:r w:rsidRPr="002745D0">
        <w:t>Routine discharges (OOB-I015)</w:t>
      </w:r>
    </w:p>
    <w:p w14:paraId="7162915D" w14:textId="0F0717DA" w:rsidR="00A43BB0" w:rsidRPr="00032516" w:rsidRDefault="00CC005E" w:rsidP="00F66A5F">
      <w:pPr>
        <w:pStyle w:val="BodyText"/>
      </w:pPr>
      <w:r w:rsidRPr="002745D0">
        <w:t xml:space="preserve">Descriptions of routine vessel discharges into the marine environment and their potential impacts on seabirds and shorebirds </w:t>
      </w:r>
      <w:r w:rsidR="00236DBF">
        <w:t>during construction</w:t>
      </w:r>
      <w:r w:rsidRPr="002745D0">
        <w:t xml:space="preserve"> are provided in </w:t>
      </w:r>
      <w:r w:rsidR="00D82893">
        <w:t>s</w:t>
      </w:r>
      <w:r w:rsidRPr="002745D0">
        <w:t xml:space="preserve">ection </w:t>
      </w:r>
      <w:r w:rsidR="007A20DD">
        <w:fldChar w:fldCharType="begin"/>
      </w:r>
      <w:r w:rsidR="007A20DD">
        <w:instrText xml:space="preserve"> REF _Ref212113540 \r \h </w:instrText>
      </w:r>
      <w:r w:rsidR="007A20DD">
        <w:fldChar w:fldCharType="separate"/>
      </w:r>
      <w:r w:rsidR="00433FDE">
        <w:t>12.6.2.6</w:t>
      </w:r>
      <w:r w:rsidR="007A20DD">
        <w:fldChar w:fldCharType="end"/>
      </w:r>
      <w:r w:rsidRPr="002745D0">
        <w:t>. Since vessel activity will be significantly lower during the operational phase compared to construction, the potential impacts during operation are conservatively assumed to be the same as those assessed for the construction phase</w:t>
      </w:r>
      <w:r w:rsidR="00AC2EB4">
        <w:t xml:space="preserve">. </w:t>
      </w:r>
    </w:p>
    <w:p w14:paraId="2B8C198D" w14:textId="77777777" w:rsidR="00CC005E" w:rsidRPr="002745D0" w:rsidRDefault="00CC005E" w:rsidP="008A1ED5">
      <w:pPr>
        <w:pStyle w:val="Heading4"/>
      </w:pPr>
      <w:r w:rsidRPr="002745D0">
        <w:t>Electromagnetic interference (OOB-I016)</w:t>
      </w:r>
    </w:p>
    <w:p w14:paraId="38BD0546" w14:textId="4CF2284F" w:rsidR="00CC005E" w:rsidRDefault="00CC005E" w:rsidP="00F66A5F">
      <w:pPr>
        <w:pStyle w:val="BodyText"/>
      </w:pPr>
      <w:r w:rsidRPr="009334C4">
        <w:t>Electromagnetic fields are generated by the flow of current passing through power cables from both electric</w:t>
      </w:r>
      <w:r>
        <w:t xml:space="preserve"> and magnetic fields. As such,</w:t>
      </w:r>
      <w:r w:rsidRPr="00054F49">
        <w:t xml:space="preserve"> the alternating current </w:t>
      </w:r>
      <w:r>
        <w:t xml:space="preserve">within </w:t>
      </w:r>
      <w:r w:rsidRPr="00054F49">
        <w:t xml:space="preserve">export and </w:t>
      </w:r>
      <w:r>
        <w:t>i</w:t>
      </w:r>
      <w:r w:rsidRPr="00054F49">
        <w:t>nter-</w:t>
      </w:r>
      <w:r w:rsidR="00DA1429">
        <w:t>array</w:t>
      </w:r>
      <w:r w:rsidRPr="00054F49">
        <w:t xml:space="preserve"> cables will likely generate </w:t>
      </w:r>
      <w:r w:rsidR="00D82893">
        <w:t>e</w:t>
      </w:r>
      <w:r w:rsidR="00D82893" w:rsidRPr="009334C4">
        <w:t>lectromagnetic fields</w:t>
      </w:r>
      <w:r w:rsidRPr="00054F49">
        <w:t xml:space="preserve"> higher than </w:t>
      </w:r>
      <w:r>
        <w:t>naturally occurring levels.</w:t>
      </w:r>
      <w:r w:rsidRPr="00054F49">
        <w:t xml:space="preserve"> </w:t>
      </w:r>
      <w:r>
        <w:t xml:space="preserve">For a detailed description of electromagnetic fields, see </w:t>
      </w:r>
      <w:r w:rsidR="009A4BCB" w:rsidRPr="002D0027">
        <w:rPr>
          <w:i/>
        </w:rPr>
        <w:t xml:space="preserve">Chapter </w:t>
      </w:r>
      <w:r w:rsidR="00310243">
        <w:t>10</w:t>
      </w:r>
      <w:r w:rsidR="00AC2EB4" w:rsidRPr="002D0027">
        <w:rPr>
          <w:i/>
          <w:iCs/>
        </w:rPr>
        <w:t xml:space="preserve"> </w:t>
      </w:r>
      <w:r w:rsidR="00421651" w:rsidRPr="002D0027">
        <w:rPr>
          <w:i/>
          <w:iCs/>
        </w:rPr>
        <w:t>–</w:t>
      </w:r>
      <w:r w:rsidR="009A4BCB" w:rsidRPr="002D0027">
        <w:rPr>
          <w:i/>
        </w:rPr>
        <w:t xml:space="preserve"> Fish and </w:t>
      </w:r>
      <w:r w:rsidR="00C82547">
        <w:rPr>
          <w:i/>
          <w:iCs/>
        </w:rPr>
        <w:t>I</w:t>
      </w:r>
      <w:r w:rsidR="009A4BCB" w:rsidRPr="002D0027">
        <w:rPr>
          <w:i/>
          <w:iCs/>
        </w:rPr>
        <w:t>nvertebrates</w:t>
      </w:r>
      <w:r w:rsidR="009A4BCB" w:rsidRPr="002D0027">
        <w:rPr>
          <w:i/>
        </w:rPr>
        <w:t>.</w:t>
      </w:r>
    </w:p>
    <w:p w14:paraId="644355E3" w14:textId="76D9610C" w:rsidR="00844C52" w:rsidRDefault="00CC005E" w:rsidP="00F66A5F">
      <w:pPr>
        <w:pStyle w:val="BodyText"/>
      </w:pPr>
      <w:r>
        <w:t>T</w:t>
      </w:r>
      <w:r w:rsidRPr="003A0C14">
        <w:t xml:space="preserve">he Little Penguin is the only </w:t>
      </w:r>
      <w:r w:rsidR="008F332B">
        <w:t>species</w:t>
      </w:r>
      <w:r w:rsidRPr="003A0C14">
        <w:t xml:space="preserve"> with potential capacity to be directly exposed to </w:t>
      </w:r>
      <w:r w:rsidR="00D82893">
        <w:t>e</w:t>
      </w:r>
      <w:r w:rsidR="00D82893" w:rsidRPr="009334C4">
        <w:t>lectromagnetic fields</w:t>
      </w:r>
      <w:r w:rsidRPr="003A0C14">
        <w:t xml:space="preserve"> at regular frequency, given it is a flightless </w:t>
      </w:r>
      <w:r w:rsidR="008F332B">
        <w:t xml:space="preserve">bird </w:t>
      </w:r>
      <w:r w:rsidRPr="003A0C14">
        <w:t xml:space="preserve">that forages and undertakes movements via swimming and is known to use the </w:t>
      </w:r>
      <w:r w:rsidR="008F332B">
        <w:t>offshore project area</w:t>
      </w:r>
      <w:r w:rsidRPr="003A0C14">
        <w:t>.</w:t>
      </w:r>
      <w:r>
        <w:t xml:space="preserve"> </w:t>
      </w:r>
      <w:r w:rsidRPr="003A0C14">
        <w:t xml:space="preserve">Similarly, Black-faced Cormorants </w:t>
      </w:r>
      <w:r w:rsidR="00844C52">
        <w:t>and Short-tailed Shearwaters were commonly recorded in surveys and frequently</w:t>
      </w:r>
      <w:r w:rsidRPr="003A0C14">
        <w:t xml:space="preserve"> </w:t>
      </w:r>
      <w:r w:rsidR="00844C52">
        <w:t>dive</w:t>
      </w:r>
      <w:r>
        <w:t xml:space="preserve"> so </w:t>
      </w:r>
      <w:r w:rsidRPr="003A0C14">
        <w:t xml:space="preserve">have some potential to be exposed to </w:t>
      </w:r>
      <w:r w:rsidR="00D82893">
        <w:t>e</w:t>
      </w:r>
      <w:r w:rsidR="00D82893" w:rsidRPr="009334C4">
        <w:t>lectromagnetic fields</w:t>
      </w:r>
      <w:r w:rsidR="00D82893">
        <w:t xml:space="preserve"> </w:t>
      </w:r>
      <w:r w:rsidRPr="003A0C14">
        <w:t xml:space="preserve">while diving, </w:t>
      </w:r>
      <w:r>
        <w:t xml:space="preserve">although </w:t>
      </w:r>
      <w:r w:rsidRPr="003A0C14">
        <w:t>this is substantially less than penguins.</w:t>
      </w:r>
      <w:r>
        <w:t xml:space="preserve"> </w:t>
      </w:r>
    </w:p>
    <w:p w14:paraId="46801A1B" w14:textId="010145CE" w:rsidR="00CC005E" w:rsidRPr="00054F49" w:rsidRDefault="00CC005E" w:rsidP="00F66A5F">
      <w:pPr>
        <w:pStyle w:val="BodyText"/>
      </w:pPr>
      <w:r>
        <w:t xml:space="preserve">There is also potential for </w:t>
      </w:r>
      <w:r w:rsidR="00D82893">
        <w:t>e</w:t>
      </w:r>
      <w:r w:rsidR="00D82893" w:rsidRPr="009334C4">
        <w:t>lectromagnetic fields</w:t>
      </w:r>
      <w:r>
        <w:t xml:space="preserve"> to indirectly affect prey species like fish, but</w:t>
      </w:r>
      <w:r w:rsidR="00216BB6">
        <w:t xml:space="preserve"> minor</w:t>
      </w:r>
      <w:r>
        <w:t xml:space="preserve"> impacts are anticipated to be restricted to </w:t>
      </w:r>
      <w:r w:rsidRPr="009334C4">
        <w:t>site-attached and benthic species</w:t>
      </w:r>
      <w:r w:rsidR="009A4BCB" w:rsidRPr="009A4BCB">
        <w:t xml:space="preserve"> </w:t>
      </w:r>
      <w:r w:rsidR="009A4BCB">
        <w:t>(</w:t>
      </w:r>
      <w:r w:rsidR="00216BB6">
        <w:t xml:space="preserve">see </w:t>
      </w:r>
      <w:r w:rsidR="009A4BCB" w:rsidRPr="002D0027">
        <w:rPr>
          <w:i/>
        </w:rPr>
        <w:t xml:space="preserve">Chapter </w:t>
      </w:r>
      <w:r w:rsidR="00310243">
        <w:t>10</w:t>
      </w:r>
      <w:r w:rsidR="002D0027" w:rsidRPr="002D0027">
        <w:rPr>
          <w:i/>
          <w:iCs/>
        </w:rPr>
        <w:t xml:space="preserve"> –</w:t>
      </w:r>
      <w:r w:rsidR="009A4BCB" w:rsidRPr="002D0027">
        <w:rPr>
          <w:i/>
        </w:rPr>
        <w:t xml:space="preserve"> Fish and </w:t>
      </w:r>
      <w:r w:rsidR="00C82547">
        <w:rPr>
          <w:i/>
        </w:rPr>
        <w:t>I</w:t>
      </w:r>
      <w:r w:rsidR="009A4BCB" w:rsidRPr="002D0027">
        <w:rPr>
          <w:i/>
        </w:rPr>
        <w:t>nvertebrates</w:t>
      </w:r>
      <w:r w:rsidR="009A4BCB">
        <w:t xml:space="preserve">), </w:t>
      </w:r>
      <w:r>
        <w:t xml:space="preserve">and not the pelagic species that are predominant seabird prey. </w:t>
      </w:r>
    </w:p>
    <w:p w14:paraId="3B76692E" w14:textId="49193433" w:rsidR="00CC005E" w:rsidRDefault="00F803F3" w:rsidP="00F66A5F">
      <w:pPr>
        <w:pStyle w:val="BodyText"/>
      </w:pPr>
      <w:r>
        <w:lastRenderedPageBreak/>
        <w:t>A</w:t>
      </w:r>
      <w:r w:rsidR="007840EA">
        <w:t>s all inter-array and export</w:t>
      </w:r>
      <w:r w:rsidR="00CC005E">
        <w:t xml:space="preserve"> cables will be buried in the seabed</w:t>
      </w:r>
      <w:r w:rsidR="007840EA">
        <w:t xml:space="preserve"> or covered by rock</w:t>
      </w:r>
      <w:r w:rsidR="00CC005E">
        <w:t xml:space="preserve"> (</w:t>
      </w:r>
      <w:r w:rsidR="009A4BCB">
        <w:t>EMI-M01</w:t>
      </w:r>
      <w:r w:rsidR="00CC005E">
        <w:t xml:space="preserve">), </w:t>
      </w:r>
      <w:r w:rsidR="00D82893">
        <w:t>e</w:t>
      </w:r>
      <w:r w:rsidR="00D82893" w:rsidRPr="009334C4">
        <w:t>lectromagnetic fields</w:t>
      </w:r>
      <w:r w:rsidR="00CC005E">
        <w:t xml:space="preserve"> </w:t>
      </w:r>
      <w:r w:rsidR="008A1ED5">
        <w:t xml:space="preserve">higher than natural levels </w:t>
      </w:r>
      <w:r w:rsidR="00CC005E">
        <w:t>will only occur in</w:t>
      </w:r>
      <w:r w:rsidR="008A1ED5">
        <w:t xml:space="preserve"> </w:t>
      </w:r>
      <w:r w:rsidR="00CC005E">
        <w:t>close proximity to the cables and the impact is therefore localised</w:t>
      </w:r>
      <w:r w:rsidR="008A1ED5">
        <w:t xml:space="preserve"> and considered to have a l</w:t>
      </w:r>
      <w:r w:rsidR="00CC005E">
        <w:t>ow magnitude. Initial and residual consequences for Little Penguins</w:t>
      </w:r>
      <w:r w:rsidR="008A1ED5">
        <w:t xml:space="preserve">, </w:t>
      </w:r>
      <w:r w:rsidR="008A1ED5" w:rsidRPr="006A1FA6">
        <w:t>Short-tailed Shearwater</w:t>
      </w:r>
      <w:r w:rsidR="008A1ED5">
        <w:t>s</w:t>
      </w:r>
      <w:r w:rsidR="00CC005E">
        <w:t xml:space="preserve"> and all relevant cormorant species are</w:t>
      </w:r>
      <w:r w:rsidR="008A1ED5">
        <w:t xml:space="preserve"> considered</w:t>
      </w:r>
      <w:r w:rsidR="00CC005E">
        <w:t xml:space="preserve"> </w:t>
      </w:r>
      <w:r w:rsidR="005363D8">
        <w:t>n</w:t>
      </w:r>
      <w:r w:rsidR="00CC005E">
        <w:t>egligible (</w:t>
      </w:r>
      <w:r w:rsidR="007C3688">
        <w:fldChar w:fldCharType="begin"/>
      </w:r>
      <w:r w:rsidR="007C3688">
        <w:instrText xml:space="preserve"> REF _Ref199844864 \h </w:instrText>
      </w:r>
      <w:r w:rsidR="007C3688">
        <w:fldChar w:fldCharType="separate"/>
      </w:r>
      <w:r w:rsidR="00433FDE">
        <w:t>Table</w:t>
      </w:r>
      <w:r w:rsidR="00433FDE" w:rsidRPr="004E5BD5">
        <w:t> </w:t>
      </w:r>
      <w:r w:rsidR="00433FDE">
        <w:rPr>
          <w:noProof/>
        </w:rPr>
        <w:t>12</w:t>
      </w:r>
      <w:r w:rsidR="00433FDE">
        <w:noBreakHyphen/>
      </w:r>
      <w:r w:rsidR="00433FDE">
        <w:rPr>
          <w:noProof/>
        </w:rPr>
        <w:t>20</w:t>
      </w:r>
      <w:r w:rsidR="007C3688">
        <w:fldChar w:fldCharType="end"/>
      </w:r>
      <w:r w:rsidR="00CC005E">
        <w:t xml:space="preserve">). </w:t>
      </w:r>
    </w:p>
    <w:p w14:paraId="4060C5BE" w14:textId="0EEC34A3" w:rsidR="00CC005E" w:rsidRPr="004F513E" w:rsidRDefault="00CC005E" w:rsidP="00DF14BF">
      <w:pPr>
        <w:pStyle w:val="Caption"/>
      </w:pPr>
      <w:bookmarkStart w:id="96" w:name="_Ref199844864"/>
      <w:bookmarkStart w:id="97" w:name="_Toc228870871"/>
      <w:r>
        <w:t>Table</w:t>
      </w:r>
      <w:r w:rsidRPr="004E5BD5">
        <w:t> </w:t>
      </w:r>
      <w:fldSimple w:instr=" STYLEREF 1 \s ">
        <w:r w:rsidR="00433FDE">
          <w:rPr>
            <w:noProof/>
          </w:rPr>
          <w:t>12</w:t>
        </w:r>
      </w:fldSimple>
      <w:r w:rsidR="00121ACB">
        <w:noBreakHyphen/>
      </w:r>
      <w:fldSimple w:instr=" SEQ Table \* ARABIC \s 1 ">
        <w:r w:rsidR="00433FDE">
          <w:rPr>
            <w:noProof/>
          </w:rPr>
          <w:t>20</w:t>
        </w:r>
      </w:fldSimple>
      <w:bookmarkEnd w:id="96"/>
      <w:r>
        <w:tab/>
      </w:r>
      <w:r w:rsidR="009B2183" w:rsidRPr="009B2183">
        <w:t>Residual impact associated with electromagnetic interference during the operations phase</w:t>
      </w:r>
      <w:bookmarkEnd w:id="97"/>
    </w:p>
    <w:tbl>
      <w:tblPr>
        <w:tblW w:w="0" w:type="auto"/>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1560"/>
        <w:gridCol w:w="2126"/>
        <w:gridCol w:w="1060"/>
        <w:gridCol w:w="1057"/>
        <w:gridCol w:w="1393"/>
        <w:gridCol w:w="987"/>
        <w:gridCol w:w="1455"/>
      </w:tblGrid>
      <w:tr w:rsidR="009B2183" w14:paraId="338A4B9F" w14:textId="77777777" w:rsidTr="002E56BC">
        <w:trPr>
          <w:cantSplit/>
        </w:trPr>
        <w:tc>
          <w:tcPr>
            <w:tcW w:w="1560" w:type="dxa"/>
            <w:shd w:val="clear" w:color="auto" w:fill="006E50" w:themeFill="accent1"/>
          </w:tcPr>
          <w:p w14:paraId="5B8EEB0E" w14:textId="66961579" w:rsidR="005F3ED9" w:rsidRPr="002E56BC" w:rsidRDefault="005F3ED9" w:rsidP="00F66A5F">
            <w:pPr>
              <w:pStyle w:val="TableText"/>
              <w:rPr>
                <w:color w:val="FFFFFF" w:themeColor="background1"/>
              </w:rPr>
            </w:pPr>
            <w:r w:rsidRPr="002E56BC">
              <w:rPr>
                <w:color w:val="FFFFFF" w:themeColor="background1"/>
              </w:rPr>
              <w:t>Potential Impact</w:t>
            </w:r>
          </w:p>
        </w:tc>
        <w:tc>
          <w:tcPr>
            <w:tcW w:w="2126" w:type="dxa"/>
            <w:shd w:val="clear" w:color="auto" w:fill="006E50" w:themeFill="accent1"/>
          </w:tcPr>
          <w:p w14:paraId="14DC5A8B" w14:textId="26C2A45E" w:rsidR="005F3ED9" w:rsidRPr="002E56BC" w:rsidRDefault="005F3ED9" w:rsidP="00F66A5F">
            <w:pPr>
              <w:pStyle w:val="TableText"/>
              <w:rPr>
                <w:color w:val="FFFFFF" w:themeColor="background1"/>
              </w:rPr>
            </w:pPr>
            <w:r w:rsidRPr="002E56BC">
              <w:rPr>
                <w:color w:val="FFFFFF" w:themeColor="background1"/>
              </w:rPr>
              <w:t xml:space="preserve">Receptor </w:t>
            </w:r>
          </w:p>
        </w:tc>
        <w:tc>
          <w:tcPr>
            <w:tcW w:w="1060" w:type="dxa"/>
            <w:shd w:val="clear" w:color="auto" w:fill="006E50" w:themeFill="accent1"/>
          </w:tcPr>
          <w:p w14:paraId="648A53E5" w14:textId="142862B9" w:rsidR="005F3ED9" w:rsidRPr="002E56BC" w:rsidRDefault="005F3ED9" w:rsidP="00F66A5F">
            <w:pPr>
              <w:pStyle w:val="TableText"/>
              <w:rPr>
                <w:color w:val="FFFFFF" w:themeColor="background1"/>
              </w:rPr>
            </w:pPr>
            <w:r w:rsidRPr="002E56BC">
              <w:rPr>
                <w:color w:val="FFFFFF" w:themeColor="background1"/>
              </w:rPr>
              <w:t>Receptor sensitivity</w:t>
            </w:r>
          </w:p>
        </w:tc>
        <w:tc>
          <w:tcPr>
            <w:tcW w:w="0" w:type="auto"/>
            <w:shd w:val="clear" w:color="auto" w:fill="006E50" w:themeFill="accent1"/>
          </w:tcPr>
          <w:p w14:paraId="48D5F846" w14:textId="1DC81CDF" w:rsidR="00602D6D" w:rsidRPr="002E56BC" w:rsidRDefault="00602D6D" w:rsidP="00F66A5F">
            <w:pPr>
              <w:pStyle w:val="TableText"/>
              <w:rPr>
                <w:color w:val="FFFFFF" w:themeColor="background1"/>
              </w:rPr>
            </w:pPr>
            <w:r w:rsidRPr="002E56BC">
              <w:rPr>
                <w:color w:val="FFFFFF" w:themeColor="background1"/>
              </w:rPr>
              <w:t>Magnitude</w:t>
            </w:r>
          </w:p>
        </w:tc>
        <w:tc>
          <w:tcPr>
            <w:tcW w:w="0" w:type="auto"/>
            <w:shd w:val="clear" w:color="auto" w:fill="006E50" w:themeFill="accent1"/>
          </w:tcPr>
          <w:p w14:paraId="2B795E51" w14:textId="5FEE022A" w:rsidR="005F3ED9" w:rsidRPr="002E56BC" w:rsidRDefault="005F3ED9" w:rsidP="00F66A5F">
            <w:pPr>
              <w:pStyle w:val="TableText"/>
              <w:rPr>
                <w:color w:val="FFFFFF" w:themeColor="background1"/>
              </w:rPr>
            </w:pPr>
            <w:r w:rsidRPr="002E56BC">
              <w:rPr>
                <w:color w:val="FFFFFF" w:themeColor="background1"/>
              </w:rPr>
              <w:t>Initial consequence</w:t>
            </w:r>
          </w:p>
        </w:tc>
        <w:tc>
          <w:tcPr>
            <w:tcW w:w="0" w:type="auto"/>
            <w:shd w:val="clear" w:color="auto" w:fill="006E50" w:themeFill="accent1"/>
          </w:tcPr>
          <w:p w14:paraId="29C16A62" w14:textId="3BB95011" w:rsidR="005F3ED9" w:rsidRPr="002E56BC" w:rsidRDefault="005F3ED9" w:rsidP="00F66A5F">
            <w:pPr>
              <w:pStyle w:val="TableText"/>
              <w:rPr>
                <w:color w:val="FFFFFF" w:themeColor="background1"/>
              </w:rPr>
            </w:pPr>
            <w:r w:rsidRPr="002E56BC">
              <w:rPr>
                <w:color w:val="FFFFFF" w:themeColor="background1"/>
              </w:rPr>
              <w:t>Mitigation</w:t>
            </w:r>
          </w:p>
        </w:tc>
        <w:tc>
          <w:tcPr>
            <w:tcW w:w="0" w:type="auto"/>
            <w:shd w:val="clear" w:color="auto" w:fill="006E50" w:themeFill="accent1"/>
          </w:tcPr>
          <w:p w14:paraId="7C1B048B" w14:textId="4F415D96" w:rsidR="005F3ED9" w:rsidRPr="002E56BC" w:rsidRDefault="005F3ED9" w:rsidP="00F66A5F">
            <w:pPr>
              <w:pStyle w:val="TableText"/>
              <w:rPr>
                <w:color w:val="FFFFFF" w:themeColor="background1"/>
              </w:rPr>
            </w:pPr>
            <w:r w:rsidRPr="002E56BC">
              <w:rPr>
                <w:color w:val="FFFFFF" w:themeColor="background1"/>
              </w:rPr>
              <w:t>Residual consequence</w:t>
            </w:r>
          </w:p>
        </w:tc>
      </w:tr>
      <w:tr w:rsidR="005F3ED9" w14:paraId="37A0C774" w14:textId="77777777" w:rsidTr="002E56BC">
        <w:trPr>
          <w:cantSplit/>
        </w:trPr>
        <w:tc>
          <w:tcPr>
            <w:tcW w:w="1560" w:type="dxa"/>
            <w:shd w:val="clear" w:color="auto" w:fill="DAF6EE" w:themeFill="text2" w:themeFillTint="1A"/>
          </w:tcPr>
          <w:p w14:paraId="5B83E7CE" w14:textId="3574C42A" w:rsidR="005F3ED9" w:rsidRDefault="005F3ED9" w:rsidP="00F66A5F">
            <w:pPr>
              <w:pStyle w:val="TableText"/>
            </w:pPr>
            <w:r w:rsidRPr="006D7E8A">
              <w:t>Change in fauna behaviour</w:t>
            </w:r>
            <w:r w:rsidR="00D0358C">
              <w:t xml:space="preserve"> from electromagnetic </w:t>
            </w:r>
            <w:r w:rsidR="00032516">
              <w:t>interference</w:t>
            </w:r>
          </w:p>
        </w:tc>
        <w:tc>
          <w:tcPr>
            <w:tcW w:w="2126" w:type="dxa"/>
          </w:tcPr>
          <w:p w14:paraId="48C58794" w14:textId="32DB2E37" w:rsidR="005F3ED9" w:rsidRPr="006D7E8A" w:rsidRDefault="005F3ED9" w:rsidP="00F66A5F">
            <w:pPr>
              <w:pStyle w:val="TableText"/>
            </w:pPr>
            <w:r w:rsidRPr="006D7E8A">
              <w:t xml:space="preserve">Little Penguin </w:t>
            </w:r>
          </w:p>
          <w:p w14:paraId="5CEF01AB" w14:textId="1AE934AF" w:rsidR="005F3ED9" w:rsidRPr="006D7E8A" w:rsidRDefault="005F3ED9" w:rsidP="00F66A5F">
            <w:pPr>
              <w:pStyle w:val="TableText"/>
            </w:pPr>
            <w:r w:rsidRPr="006D7E8A">
              <w:t xml:space="preserve">Black-faced Cormorant </w:t>
            </w:r>
          </w:p>
          <w:p w14:paraId="581FF335" w14:textId="77777777" w:rsidR="005F3ED9" w:rsidRPr="006D7E8A" w:rsidRDefault="005F3ED9" w:rsidP="00F66A5F">
            <w:pPr>
              <w:pStyle w:val="TableText"/>
            </w:pPr>
            <w:r w:rsidRPr="006D7E8A">
              <w:t>Little Black Cormorant</w:t>
            </w:r>
          </w:p>
          <w:p w14:paraId="5CC21C48" w14:textId="77777777" w:rsidR="005F3ED9" w:rsidRPr="006D7E8A" w:rsidRDefault="005F3ED9" w:rsidP="00F66A5F">
            <w:pPr>
              <w:pStyle w:val="TableText"/>
            </w:pPr>
            <w:r w:rsidRPr="006D7E8A">
              <w:t>Pied Cormorant</w:t>
            </w:r>
          </w:p>
          <w:p w14:paraId="1DC3E2CE" w14:textId="77777777" w:rsidR="005F3ED9" w:rsidRPr="006D7E8A" w:rsidRDefault="005F3ED9" w:rsidP="00F66A5F">
            <w:pPr>
              <w:pStyle w:val="TableText"/>
            </w:pPr>
            <w:r w:rsidRPr="006D7E8A">
              <w:t>Great Cormorant</w:t>
            </w:r>
          </w:p>
          <w:p w14:paraId="3F305D1A" w14:textId="77777777" w:rsidR="005F3ED9" w:rsidRDefault="005F3ED9" w:rsidP="00F66A5F">
            <w:pPr>
              <w:pStyle w:val="TableText"/>
            </w:pPr>
            <w:r w:rsidRPr="006D7E8A">
              <w:t>Little Pied Cormorant</w:t>
            </w:r>
          </w:p>
          <w:p w14:paraId="6E60A9E4" w14:textId="551E11E0" w:rsidR="00271DC9" w:rsidRDefault="00271DC9" w:rsidP="00F66A5F">
            <w:pPr>
              <w:pStyle w:val="TableText"/>
            </w:pPr>
            <w:r w:rsidRPr="006A1FA6">
              <w:t xml:space="preserve">Short-tailed Shearwater  </w:t>
            </w:r>
          </w:p>
        </w:tc>
        <w:tc>
          <w:tcPr>
            <w:tcW w:w="1060" w:type="dxa"/>
          </w:tcPr>
          <w:p w14:paraId="0D628ACA" w14:textId="0E6CF1A6" w:rsidR="005F3ED9" w:rsidRDefault="005F3ED9" w:rsidP="00F66A5F">
            <w:pPr>
              <w:pStyle w:val="TableText"/>
            </w:pPr>
            <w:r w:rsidRPr="006D7E8A">
              <w:t>Low</w:t>
            </w:r>
          </w:p>
        </w:tc>
        <w:tc>
          <w:tcPr>
            <w:tcW w:w="0" w:type="auto"/>
          </w:tcPr>
          <w:p w14:paraId="1E6D2D18" w14:textId="0644BA1A" w:rsidR="00602D6D" w:rsidRDefault="00602D6D" w:rsidP="00F66A5F">
            <w:pPr>
              <w:pStyle w:val="TableText"/>
            </w:pPr>
            <w:r>
              <w:t>Low</w:t>
            </w:r>
          </w:p>
        </w:tc>
        <w:tc>
          <w:tcPr>
            <w:tcW w:w="0" w:type="auto"/>
            <w:shd w:val="clear" w:color="auto" w:fill="A5C9EB" w:themeFill="accent3" w:themeFillTint="40"/>
          </w:tcPr>
          <w:p w14:paraId="047F267B" w14:textId="3A6A6338" w:rsidR="005F3ED9" w:rsidRPr="006D7E8A" w:rsidRDefault="005F3ED9" w:rsidP="00F66A5F">
            <w:pPr>
              <w:pStyle w:val="TableText"/>
            </w:pPr>
            <w:r w:rsidRPr="006D7E8A">
              <w:t xml:space="preserve">Negligible </w:t>
            </w:r>
          </w:p>
          <w:p w14:paraId="1CF3E080" w14:textId="77777777" w:rsidR="005F3ED9" w:rsidRPr="006D7E8A" w:rsidRDefault="005F3ED9" w:rsidP="00F66A5F">
            <w:pPr>
              <w:pStyle w:val="TableText"/>
            </w:pPr>
          </w:p>
          <w:p w14:paraId="57F15FD9" w14:textId="7CAEFEAB" w:rsidR="005F3ED9" w:rsidRDefault="005F3ED9" w:rsidP="00F66A5F">
            <w:pPr>
              <w:pStyle w:val="TableText"/>
            </w:pPr>
          </w:p>
        </w:tc>
        <w:tc>
          <w:tcPr>
            <w:tcW w:w="0" w:type="auto"/>
          </w:tcPr>
          <w:p w14:paraId="18731DB5" w14:textId="1DC4EEEB" w:rsidR="005F3ED9" w:rsidRDefault="005F3ED9" w:rsidP="00F66A5F">
            <w:pPr>
              <w:pStyle w:val="TableText"/>
            </w:pPr>
            <w:r w:rsidRPr="006D7E8A">
              <w:t>EMI-M01</w:t>
            </w:r>
          </w:p>
        </w:tc>
        <w:tc>
          <w:tcPr>
            <w:tcW w:w="0" w:type="auto"/>
            <w:shd w:val="clear" w:color="auto" w:fill="A5C9EB" w:themeFill="accent3" w:themeFillTint="40"/>
          </w:tcPr>
          <w:p w14:paraId="716C0B0C" w14:textId="628F4D9B" w:rsidR="005F3ED9" w:rsidRPr="006D7E8A" w:rsidRDefault="005F3ED9" w:rsidP="00F66A5F">
            <w:pPr>
              <w:pStyle w:val="TableText"/>
            </w:pPr>
            <w:r w:rsidRPr="006D7E8A">
              <w:t xml:space="preserve">Negligible </w:t>
            </w:r>
          </w:p>
          <w:p w14:paraId="58F0C784" w14:textId="77777777" w:rsidR="005F3ED9" w:rsidRPr="006D7E8A" w:rsidRDefault="005F3ED9" w:rsidP="00F66A5F">
            <w:pPr>
              <w:pStyle w:val="TableText"/>
            </w:pPr>
          </w:p>
          <w:p w14:paraId="134776AF" w14:textId="68B92A63" w:rsidR="005F3ED9" w:rsidRDefault="005F3ED9" w:rsidP="00F66A5F">
            <w:pPr>
              <w:pStyle w:val="TableText"/>
            </w:pPr>
          </w:p>
        </w:tc>
      </w:tr>
    </w:tbl>
    <w:p w14:paraId="2E5D1C0B" w14:textId="77777777" w:rsidR="001C4C2D" w:rsidRDefault="001C4C2D" w:rsidP="001C4C2D">
      <w:pPr>
        <w:pStyle w:val="BodyText"/>
      </w:pPr>
      <w:bookmarkStart w:id="98" w:name="_Ref200444235"/>
    </w:p>
    <w:p w14:paraId="6D673B8E" w14:textId="6CC72180" w:rsidR="00CC005E" w:rsidRDefault="00021519" w:rsidP="00021519">
      <w:pPr>
        <w:pStyle w:val="Heading3"/>
      </w:pPr>
      <w:bookmarkStart w:id="99" w:name="_Toc228870838"/>
      <w:r>
        <w:t>Potential risks</w:t>
      </w:r>
      <w:bookmarkEnd w:id="98"/>
      <w:bookmarkEnd w:id="99"/>
    </w:p>
    <w:p w14:paraId="5B6BEB77" w14:textId="0B59BA67" w:rsidR="00D231C7" w:rsidRDefault="00D231C7" w:rsidP="00D231C7">
      <w:pPr>
        <w:pStyle w:val="BodyText"/>
      </w:pPr>
      <w:r>
        <w:t>P</w:t>
      </w:r>
      <w:r w:rsidRPr="00D231C7">
        <w:t xml:space="preserve">otential risks to offshore ornithology and bats that could arise from the Project’s operation </w:t>
      </w:r>
      <w:r>
        <w:t>include</w:t>
      </w:r>
      <w:r w:rsidRPr="00D231C7">
        <w:t>:</w:t>
      </w:r>
    </w:p>
    <w:p w14:paraId="58336657" w14:textId="7CC7C28D" w:rsidR="00D231C7" w:rsidRDefault="00D231C7" w:rsidP="00D231C7">
      <w:pPr>
        <w:pStyle w:val="BodyBullet1"/>
      </w:pPr>
      <w:r>
        <w:t>Physical presence of operational turbines: turbine collision</w:t>
      </w:r>
      <w:r w:rsidRPr="00D231C7">
        <w:t xml:space="preserve"> (OOB-R005)</w:t>
      </w:r>
    </w:p>
    <w:p w14:paraId="33938163" w14:textId="496A6E35" w:rsidR="00D231C7" w:rsidRPr="00D231C7" w:rsidRDefault="00D231C7" w:rsidP="00D231C7">
      <w:pPr>
        <w:pStyle w:val="BodyBullet1"/>
      </w:pPr>
      <w:r w:rsidRPr="00D231C7">
        <w:t>Physical presence of construction vessels: propellor injury (OOB-R001)</w:t>
      </w:r>
    </w:p>
    <w:p w14:paraId="70F9D3C3" w14:textId="05B45669" w:rsidR="00D231C7" w:rsidRDefault="00D231C7" w:rsidP="00620507">
      <w:pPr>
        <w:pStyle w:val="BodyBullet1"/>
      </w:pPr>
      <w:r w:rsidRPr="00D231C7">
        <w:t>Unplanned hydrocarbon release (oil spill &amp; toxicity) (OOB-R002, OOB-R003)</w:t>
      </w:r>
      <w:r w:rsidR="005363D8">
        <w:t>.</w:t>
      </w:r>
    </w:p>
    <w:p w14:paraId="538FF9DD" w14:textId="77777777" w:rsidR="005977A2" w:rsidRDefault="005977A2" w:rsidP="00616D1B">
      <w:pPr>
        <w:pStyle w:val="Heading4"/>
      </w:pPr>
      <w:bookmarkStart w:id="100" w:name="_Ref199747933"/>
      <w:r>
        <w:t>Physical presence of operational turbines: turbine collision (OOB-R005)</w:t>
      </w:r>
      <w:bookmarkEnd w:id="100"/>
    </w:p>
    <w:p w14:paraId="5571851A" w14:textId="37A75553" w:rsidR="005977A2" w:rsidRDefault="005977A2" w:rsidP="00F66A5F">
      <w:pPr>
        <w:pStyle w:val="BodyText"/>
      </w:pPr>
      <w:r w:rsidRPr="00E463B7">
        <w:t>Bird mortality due to collisions with wind turbines is one of the ma</w:t>
      </w:r>
      <w:r w:rsidR="00990DF6">
        <w:t>in</w:t>
      </w:r>
      <w:r w:rsidRPr="00E463B7">
        <w:t xml:space="preserve"> ecological concerns associated with wind farms</w:t>
      </w:r>
      <w:r>
        <w:t>. This primarily involves a bird being struck by a moving rotor blade</w:t>
      </w:r>
      <w:r w:rsidR="00CB0C47">
        <w:t xml:space="preserve"> that </w:t>
      </w:r>
      <w:r>
        <w:t>when rotating, occupy a</w:t>
      </w:r>
      <w:r w:rsidR="00CB0C47">
        <w:t>n</w:t>
      </w:r>
      <w:r>
        <w:t xml:space="preserve"> area</w:t>
      </w:r>
      <w:r w:rsidR="00CB0C47">
        <w:t xml:space="preserve"> </w:t>
      </w:r>
      <w:r>
        <w:t xml:space="preserve">termed the rotor swept area.  </w:t>
      </w:r>
    </w:p>
    <w:p w14:paraId="3EB2AD77" w14:textId="551417A2" w:rsidR="00056F20" w:rsidRPr="000A4DD5" w:rsidRDefault="00303E34" w:rsidP="00F66A5F">
      <w:pPr>
        <w:pStyle w:val="BodyText"/>
      </w:pPr>
      <w:r w:rsidRPr="00B429D1">
        <w:rPr>
          <w:noProof/>
        </w:rPr>
        <w:lastRenderedPageBreak/>
        <mc:AlternateContent>
          <mc:Choice Requires="wps">
            <w:drawing>
              <wp:anchor distT="45720" distB="45720" distL="114300" distR="114300" simplePos="0" relativeHeight="251658243" behindDoc="0" locked="0" layoutInCell="1" allowOverlap="1" wp14:anchorId="28257FEE" wp14:editId="1DE611D0">
                <wp:simplePos x="0" y="0"/>
                <wp:positionH relativeFrom="margin">
                  <wp:posOffset>3676788</wp:posOffset>
                </wp:positionH>
                <wp:positionV relativeFrom="paragraph">
                  <wp:posOffset>608</wp:posOffset>
                </wp:positionV>
                <wp:extent cx="2360930" cy="1404620"/>
                <wp:effectExtent l="0" t="0" r="28575" b="22860"/>
                <wp:wrapSquare wrapText="bothSides"/>
                <wp:docPr id="84358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20000"/>
                            <a:lumOff val="80000"/>
                          </a:schemeClr>
                        </a:solidFill>
                        <a:ln w="9525">
                          <a:solidFill>
                            <a:schemeClr val="bg1"/>
                          </a:solidFill>
                          <a:miter lim="800000"/>
                          <a:headEnd/>
                          <a:tailEnd/>
                        </a:ln>
                      </wps:spPr>
                      <wps:txbx>
                        <w:txbxContent>
                          <w:p w14:paraId="55F8F320" w14:textId="6DDD98B2" w:rsidR="00B429D1" w:rsidRDefault="000D1283" w:rsidP="004E5BD5">
                            <w:pPr>
                              <w:pStyle w:val="BodyText"/>
                            </w:pPr>
                            <w:r w:rsidRPr="00807BDC">
                              <w:rPr>
                                <w:b/>
                                <w:bCs/>
                              </w:rPr>
                              <w:t>Air gap</w:t>
                            </w:r>
                            <w:r>
                              <w:t xml:space="preserve"> </w:t>
                            </w:r>
                            <w:r w:rsidR="00C4199C">
                              <w:t xml:space="preserve">refers to the </w:t>
                            </w:r>
                            <w:r w:rsidR="003B1CC9">
                              <w:t xml:space="preserve">space </w:t>
                            </w:r>
                            <w:r w:rsidR="006B4798">
                              <w:t xml:space="preserve">between the </w:t>
                            </w:r>
                            <w:r w:rsidR="003B1CC9">
                              <w:t>water level</w:t>
                            </w:r>
                            <w:r w:rsidR="006B4798">
                              <w:t xml:space="preserve"> and the tip of the turbine</w:t>
                            </w:r>
                            <w:r w:rsidR="00CD309F">
                              <w:t xml:space="preserve"> blade</w:t>
                            </w:r>
                            <w:r w:rsidR="003B1CC9">
                              <w:t xml:space="preserve"> (</w:t>
                            </w:r>
                            <w:r w:rsidR="00CD309F">
                              <w:t>or</w:t>
                            </w:r>
                            <w:r w:rsidR="006B4798">
                              <w:t xml:space="preserve"> start of the rotor swept area</w:t>
                            </w:r>
                            <w:r w:rsidR="00CD309F">
                              <w:t>)</w:t>
                            </w:r>
                            <w:r w:rsidR="006B4798">
                              <w:t xml:space="preserve">. </w:t>
                            </w:r>
                            <w:r w:rsidR="009A2DCF">
                              <w:t xml:space="preserve">Star of the South has increased the project's air gap from an </w:t>
                            </w:r>
                            <w:r w:rsidR="006B4798">
                              <w:t xml:space="preserve">original 25 metres </w:t>
                            </w:r>
                            <w:r w:rsidR="00C41240">
                              <w:t>to</w:t>
                            </w:r>
                            <w:r w:rsidR="006B4798">
                              <w:t xml:space="preserve"> 35 metres to reduce bird collision risk</w:t>
                            </w:r>
                            <w:r w:rsidR="00CD309F">
                              <w:t xml:space="preserve"> by creating more space for birds to safely fly and forage</w:t>
                            </w:r>
                            <w:r w:rsidR="006B4798">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57FEE" id="_x0000_s1030" type="#_x0000_t202" style="position:absolute;margin-left:289.5pt;margin-top:.05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" fillcolor="#ddfceb [670]" strokecolor="white [3212]">
                <v:textbox style="mso-fit-shape-to-text:t">
                  <w:txbxContent>
                    <w:p w14:paraId="55F8F320" w14:textId="6DDD98B2" w:rsidR="00B429D1" w:rsidRDefault="000D1283" w:rsidP="004E5BD5">
                      <w:pPr>
                        <w:pStyle w:val="BodyText"/>
                      </w:pPr>
                      <w:r w:rsidRPr="00807BDC">
                        <w:rPr>
                          <w:b/>
                          <w:bCs/>
                        </w:rPr>
                        <w:t>Air gap</w:t>
                      </w:r>
                      <w:r>
                        <w:t xml:space="preserve"> </w:t>
                      </w:r>
                      <w:r w:rsidR="00C4199C">
                        <w:t xml:space="preserve">refers to the </w:t>
                      </w:r>
                      <w:r w:rsidR="003B1CC9">
                        <w:t xml:space="preserve">space </w:t>
                      </w:r>
                      <w:r w:rsidR="006B4798">
                        <w:t xml:space="preserve">between the </w:t>
                      </w:r>
                      <w:r w:rsidR="003B1CC9">
                        <w:t>water level</w:t>
                      </w:r>
                      <w:r w:rsidR="006B4798">
                        <w:t xml:space="preserve"> and the tip of the turbine</w:t>
                      </w:r>
                      <w:r w:rsidR="00CD309F">
                        <w:t xml:space="preserve"> blade</w:t>
                      </w:r>
                      <w:r w:rsidR="003B1CC9">
                        <w:t xml:space="preserve"> (</w:t>
                      </w:r>
                      <w:r w:rsidR="00CD309F">
                        <w:t>or</w:t>
                      </w:r>
                      <w:r w:rsidR="006B4798">
                        <w:t xml:space="preserve"> start of the rotor swept area</w:t>
                      </w:r>
                      <w:r w:rsidR="00CD309F">
                        <w:t>)</w:t>
                      </w:r>
                      <w:r w:rsidR="006B4798">
                        <w:t xml:space="preserve">. </w:t>
                      </w:r>
                      <w:r w:rsidR="009A2DCF">
                        <w:t xml:space="preserve">Star of the South has increased the project's air gap from an </w:t>
                      </w:r>
                      <w:r w:rsidR="006B4798">
                        <w:t xml:space="preserve">original 25 metres </w:t>
                      </w:r>
                      <w:r w:rsidR="00C41240">
                        <w:t>to</w:t>
                      </w:r>
                      <w:r w:rsidR="006B4798">
                        <w:t xml:space="preserve"> 35 metres to reduce bird collision risk</w:t>
                      </w:r>
                      <w:r w:rsidR="00CD309F">
                        <w:t xml:space="preserve"> by creating more space for birds to safely fly and forage</w:t>
                      </w:r>
                      <w:r w:rsidR="006B4798">
                        <w:t>.</w:t>
                      </w:r>
                    </w:p>
                  </w:txbxContent>
                </v:textbox>
                <w10:wrap type="square" anchorx="margin"/>
              </v:shape>
            </w:pict>
          </mc:Fallback>
        </mc:AlternateContent>
      </w:r>
      <w:r w:rsidR="00AE21C7">
        <w:t>A</w:t>
      </w:r>
      <w:r w:rsidR="005977A2">
        <w:t>dvancements in technology</w:t>
      </w:r>
      <w:r w:rsidR="005977A2" w:rsidRPr="009334C4">
        <w:t xml:space="preserve"> </w:t>
      </w:r>
      <w:r w:rsidR="005977A2">
        <w:t xml:space="preserve">are </w:t>
      </w:r>
      <w:r w:rsidR="005977A2" w:rsidRPr="009334C4">
        <w:t>improv</w:t>
      </w:r>
      <w:r w:rsidR="005977A2">
        <w:t>ing the</w:t>
      </w:r>
      <w:r w:rsidR="005977A2" w:rsidRPr="009334C4">
        <w:t xml:space="preserve"> understanding of seabird flight patterns, behavioural responses and the risk of collision with turbines</w:t>
      </w:r>
      <w:r w:rsidR="005977A2">
        <w:t>. For example, from</w:t>
      </w:r>
      <w:r w:rsidR="005977A2" w:rsidRPr="002C2937">
        <w:t xml:space="preserve"> 2020</w:t>
      </w:r>
      <w:r w:rsidR="005977A2">
        <w:t>-</w:t>
      </w:r>
      <w:r w:rsidR="005977A2" w:rsidRPr="002C2937">
        <w:t xml:space="preserve">2021, a </w:t>
      </w:r>
      <w:r w:rsidR="005977A2">
        <w:t xml:space="preserve">monitoring </w:t>
      </w:r>
      <w:r w:rsidR="005977A2" w:rsidRPr="002C2937">
        <w:t xml:space="preserve">study </w:t>
      </w:r>
      <w:r w:rsidR="005977A2">
        <w:t xml:space="preserve">of seabird collisions and behaviour </w:t>
      </w:r>
      <w:r w:rsidR="005977A2" w:rsidRPr="002C2937">
        <w:t>was conducted at the Aberdeen Offshore Wind Farm in Scotland</w:t>
      </w:r>
      <w:r w:rsidR="005977A2">
        <w:t xml:space="preserve"> using two </w:t>
      </w:r>
      <w:r w:rsidR="005977A2" w:rsidRPr="009334C4">
        <w:t>turbine mounted radar-camera unit</w:t>
      </w:r>
      <w:r w:rsidR="005977A2">
        <w:t>s</w:t>
      </w:r>
      <w:r w:rsidR="005977A2" w:rsidRPr="009334C4">
        <w:t xml:space="preserve"> </w:t>
      </w:r>
      <w:r w:rsidR="005977A2" w:rsidRPr="00D66C1E">
        <w:t xml:space="preserve">and a thermal sensor </w:t>
      </w:r>
      <w:r w:rsidR="005977A2" w:rsidRPr="009334C4">
        <w:t>with artificial intelligence technology</w:t>
      </w:r>
      <w:r w:rsidR="005977A2">
        <w:t xml:space="preserve">. From 10,000 videos of birds </w:t>
      </w:r>
      <w:r w:rsidR="005977A2" w:rsidRPr="005D194E">
        <w:t>at the 11-turbine offshore wind farm</w:t>
      </w:r>
      <w:r w:rsidR="005977A2">
        <w:t>, across a variety of weather conditions, not a single collision or near-miss was recorded for the species monitored</w:t>
      </w:r>
      <w:r w:rsidR="00410634">
        <w:t xml:space="preserve">; </w:t>
      </w:r>
      <w:r w:rsidR="005977A2" w:rsidRPr="000A4DD5">
        <w:t xml:space="preserve">Northern Gannet </w:t>
      </w:r>
      <w:r w:rsidR="00410634">
        <w:t>(</w:t>
      </w:r>
      <w:r w:rsidR="005977A2" w:rsidRPr="000A4DD5">
        <w:rPr>
          <w:i/>
          <w:iCs/>
        </w:rPr>
        <w:t>Morus bassanus</w:t>
      </w:r>
      <w:r w:rsidR="00410634">
        <w:t>),</w:t>
      </w:r>
      <w:r w:rsidR="005977A2" w:rsidRPr="000A4DD5">
        <w:t xml:space="preserve"> Black-legged Kittiwake </w:t>
      </w:r>
      <w:r w:rsidR="00410634">
        <w:t>(</w:t>
      </w:r>
      <w:r w:rsidR="005977A2" w:rsidRPr="000A4DD5">
        <w:rPr>
          <w:i/>
          <w:iCs/>
        </w:rPr>
        <w:t>Rissa tridactyla</w:t>
      </w:r>
      <w:r w:rsidR="00410634">
        <w:t>),</w:t>
      </w:r>
      <w:r w:rsidR="005977A2">
        <w:t xml:space="preserve"> </w:t>
      </w:r>
      <w:r w:rsidR="005977A2" w:rsidRPr="000A4DD5">
        <w:t xml:space="preserve">Herring Gull </w:t>
      </w:r>
      <w:r w:rsidR="00410634">
        <w:t>(</w:t>
      </w:r>
      <w:r w:rsidR="005977A2" w:rsidRPr="000A4DD5">
        <w:rPr>
          <w:i/>
          <w:iCs/>
        </w:rPr>
        <w:t>Larus argentatus</w:t>
      </w:r>
      <w:r w:rsidR="00410634">
        <w:t>),</w:t>
      </w:r>
      <w:r w:rsidR="005977A2" w:rsidRPr="000A4DD5">
        <w:t xml:space="preserve"> Lesser Black-backed Gull </w:t>
      </w:r>
      <w:r w:rsidR="00410634">
        <w:t>(</w:t>
      </w:r>
      <w:r w:rsidR="005977A2" w:rsidRPr="000A4DD5">
        <w:rPr>
          <w:i/>
          <w:iCs/>
        </w:rPr>
        <w:t>Larus fuscus</w:t>
      </w:r>
      <w:r w:rsidR="00410634">
        <w:t xml:space="preserve">) </w:t>
      </w:r>
      <w:r w:rsidR="005977A2" w:rsidRPr="000A4DD5">
        <w:t xml:space="preserve">and Great Black-backed Gull </w:t>
      </w:r>
      <w:r w:rsidR="00410634">
        <w:t>(</w:t>
      </w:r>
      <w:r w:rsidR="005977A2" w:rsidRPr="000A4DD5">
        <w:rPr>
          <w:i/>
          <w:iCs/>
        </w:rPr>
        <w:t>Larus marinus</w:t>
      </w:r>
      <w:r w:rsidR="005977A2">
        <w:t xml:space="preserve">). These results revealed clear avoidance behaviour of the species, despite nearly all their flight heights falling within the heights of the turbine </w:t>
      </w:r>
      <w:r w:rsidR="00F634D0">
        <w:t xml:space="preserve">rotor swept area </w:t>
      </w:r>
      <w:r w:rsidR="005977A2">
        <w:t>(approximately 26</w:t>
      </w:r>
      <w:r w:rsidR="00F634D0">
        <w:t xml:space="preserve"> to </w:t>
      </w:r>
      <w:r w:rsidR="005977A2">
        <w:t xml:space="preserve">190 metres above </w:t>
      </w:r>
      <w:r w:rsidR="00F634D0">
        <w:t>the water level</w:t>
      </w:r>
      <w:r w:rsidR="005977A2">
        <w:t xml:space="preserve">). </w:t>
      </w:r>
    </w:p>
    <w:p w14:paraId="5FEC4458" w14:textId="5144F380" w:rsidR="004D52BE" w:rsidRPr="00813072" w:rsidRDefault="00300C94" w:rsidP="00422096">
      <w:pPr>
        <w:pStyle w:val="Heading5"/>
        <w:rPr>
          <w:rStyle w:val="Bold"/>
          <w:rFonts w:asciiTheme="majorHAnsi" w:hAnsiTheme="majorHAnsi"/>
          <w:b w:val="0"/>
        </w:rPr>
      </w:pPr>
      <w:r w:rsidRPr="00813072">
        <w:rPr>
          <w:rStyle w:val="Bold"/>
          <w:rFonts w:asciiTheme="majorHAnsi" w:hAnsiTheme="majorHAnsi"/>
          <w:b w:val="0"/>
        </w:rPr>
        <w:t>Collision risk modelling</w:t>
      </w:r>
    </w:p>
    <w:p w14:paraId="72B67C5D" w14:textId="3DF36F38" w:rsidR="0053589B" w:rsidRDefault="004D52BE" w:rsidP="008366D3">
      <w:pPr>
        <w:pStyle w:val="BodyText"/>
      </w:pPr>
      <w:r w:rsidRPr="00FD7143">
        <w:t xml:space="preserve">This assessment considers the potential for collision </w:t>
      </w:r>
      <w:r w:rsidRPr="00643BD9">
        <w:t>events that</w:t>
      </w:r>
      <w:r w:rsidRPr="00FD7143">
        <w:t xml:space="preserve"> caus</w:t>
      </w:r>
      <w:r w:rsidRPr="00643BD9">
        <w:t>e</w:t>
      </w:r>
      <w:r w:rsidRPr="00FD7143">
        <w:t xml:space="preserve"> significant effects at a population level.</w:t>
      </w:r>
      <w:r>
        <w:t xml:space="preserve"> Considering there are no examples of offshore wind farms and bird collisions in Australia, the assessment relied on </w:t>
      </w:r>
      <w:r w:rsidR="0039073C">
        <w:t>c</w:t>
      </w:r>
      <w:r>
        <w:t>ollision risk modelling</w:t>
      </w:r>
      <w:r w:rsidR="00917DCC">
        <w:t xml:space="preserve"> which is a global tool used to assess </w:t>
      </w:r>
      <w:r w:rsidR="00F00DA1">
        <w:t>the risk of bird collisions with turbines</w:t>
      </w:r>
      <w:r w:rsidR="00402F96">
        <w:t>. The collision risk mode</w:t>
      </w:r>
      <w:r w:rsidR="00F26792">
        <w:t>l was</w:t>
      </w:r>
      <w:r>
        <w:t xml:space="preserve"> used to estimate </w:t>
      </w:r>
      <w:r w:rsidR="00F26792">
        <w:t xml:space="preserve">the number of </w:t>
      </w:r>
      <w:r>
        <w:t xml:space="preserve">potential </w:t>
      </w:r>
      <w:r w:rsidR="00F26792">
        <w:t xml:space="preserve">annual </w:t>
      </w:r>
      <w:r>
        <w:t xml:space="preserve">collisions of </w:t>
      </w:r>
      <w:r w:rsidR="00F26792">
        <w:t xml:space="preserve">each </w:t>
      </w:r>
      <w:r>
        <w:t xml:space="preserve">species with operational turbines by </w:t>
      </w:r>
      <w:r w:rsidR="00542E6F">
        <w:t>considering</w:t>
      </w:r>
      <w:r>
        <w:t xml:space="preserve"> </w:t>
      </w:r>
      <w:r w:rsidR="00A72A37">
        <w:t>certain input parameters</w:t>
      </w:r>
      <w:r w:rsidR="00527AA2">
        <w:t>.</w:t>
      </w:r>
      <w:r w:rsidR="00D43EE8">
        <w:t xml:space="preserve"> A </w:t>
      </w:r>
      <w:r w:rsidR="008366D3">
        <w:t>conservative</w:t>
      </w:r>
      <w:r w:rsidR="00D43EE8">
        <w:t xml:space="preserve"> approach</w:t>
      </w:r>
      <w:r w:rsidR="00FD55AD">
        <w:t xml:space="preserve"> was adopted for most input parameters</w:t>
      </w:r>
      <w:r w:rsidR="008366D3">
        <w:t xml:space="preserve"> to over-estimate, rather than underestimate, risk.</w:t>
      </w:r>
      <w:r w:rsidR="00D43EE8">
        <w:t xml:space="preserve"> </w:t>
      </w:r>
      <w:r w:rsidR="008366D3">
        <w:t xml:space="preserve">The input parameters </w:t>
      </w:r>
      <w:r w:rsidR="00542E6F">
        <w:t>are:</w:t>
      </w:r>
      <w:r w:rsidR="003F0B89">
        <w:t xml:space="preserve"> </w:t>
      </w:r>
    </w:p>
    <w:p w14:paraId="0606BBF0" w14:textId="4AB431FE" w:rsidR="004D52BE" w:rsidRDefault="00C53298" w:rsidP="00FD35FF">
      <w:pPr>
        <w:pStyle w:val="BodyBullet1"/>
      </w:pPr>
      <w:r w:rsidRPr="00433A81">
        <w:rPr>
          <w:b/>
          <w:bCs/>
        </w:rPr>
        <w:t>Flight frequency</w:t>
      </w:r>
      <w:r w:rsidR="005B4438">
        <w:t xml:space="preserve"> -</w:t>
      </w:r>
      <w:r>
        <w:t xml:space="preserve"> </w:t>
      </w:r>
      <w:r w:rsidR="00CF0EC7">
        <w:t>t</w:t>
      </w:r>
      <w:r w:rsidR="00CF0EC7" w:rsidRPr="00CF0EC7">
        <w:t xml:space="preserve">otal annual flights in the </w:t>
      </w:r>
      <w:r w:rsidR="00CF0EC7">
        <w:t>offshore wind farm area</w:t>
      </w:r>
      <w:r w:rsidR="00CF0EC7" w:rsidRPr="00CF0EC7">
        <w:t xml:space="preserve"> for each species</w:t>
      </w:r>
      <w:r w:rsidR="002F00A7">
        <w:t xml:space="preserve"> collected during the </w:t>
      </w:r>
      <w:r w:rsidR="00E35B8A">
        <w:t>marine ecology survey program</w:t>
      </w:r>
    </w:p>
    <w:p w14:paraId="683019EA" w14:textId="0C94C022" w:rsidR="005F75D6" w:rsidRDefault="005F75D6" w:rsidP="00FD35FF">
      <w:pPr>
        <w:pStyle w:val="BodyBullet1"/>
      </w:pPr>
      <w:r w:rsidRPr="00433A81">
        <w:rPr>
          <w:b/>
          <w:bCs/>
        </w:rPr>
        <w:t>Flight heights</w:t>
      </w:r>
      <w:r w:rsidR="002C6305">
        <w:t xml:space="preserve"> - </w:t>
      </w:r>
      <w:r w:rsidR="00C34707">
        <w:t>flight height distribution for each species</w:t>
      </w:r>
      <w:r w:rsidR="002F00A7">
        <w:t xml:space="preserve"> </w:t>
      </w:r>
      <w:r w:rsidR="00076630">
        <w:t xml:space="preserve">based on boat-based and LiDAR flight height measurements </w:t>
      </w:r>
      <w:r w:rsidR="002F00A7">
        <w:t xml:space="preserve">during the </w:t>
      </w:r>
      <w:r w:rsidR="00E35B8A">
        <w:t>marine ecology survey program</w:t>
      </w:r>
      <w:r w:rsidR="001F492A">
        <w:t xml:space="preserve"> </w:t>
      </w:r>
    </w:p>
    <w:p w14:paraId="05EFF9A4" w14:textId="444380E3" w:rsidR="007331E6" w:rsidRPr="006B57B7" w:rsidRDefault="007331E6" w:rsidP="00FD35FF">
      <w:pPr>
        <w:pStyle w:val="BodyBullet1"/>
        <w:rPr>
          <w:shd w:val="clear" w:color="auto" w:fill="FEFEFE"/>
        </w:rPr>
      </w:pPr>
      <w:r w:rsidRPr="00433A81">
        <w:rPr>
          <w:b/>
          <w:bCs/>
        </w:rPr>
        <w:lastRenderedPageBreak/>
        <w:t>Avoidance rates</w:t>
      </w:r>
      <w:r w:rsidR="001E274F">
        <w:t xml:space="preserve"> - </w:t>
      </w:r>
      <w:r w:rsidR="005D1E2D">
        <w:t>r</w:t>
      </w:r>
      <w:r w:rsidR="005D1E2D" w:rsidRPr="005D1E2D">
        <w:t xml:space="preserve">efers to the capacity for a </w:t>
      </w:r>
      <w:r w:rsidR="00FA568B">
        <w:t>species</w:t>
      </w:r>
      <w:r w:rsidR="005D1E2D" w:rsidRPr="005D1E2D">
        <w:t xml:space="preserve"> to avoid a collision</w:t>
      </w:r>
      <w:r w:rsidR="00626CC7">
        <w:t xml:space="preserve"> at </w:t>
      </w:r>
      <w:r w:rsidR="00A07664">
        <w:t xml:space="preserve">a </w:t>
      </w:r>
      <w:r w:rsidR="00626CC7">
        <w:t>micro</w:t>
      </w:r>
      <w:r w:rsidR="00A07664">
        <w:t xml:space="preserve"> level</w:t>
      </w:r>
      <w:r w:rsidR="00626CC7">
        <w:t xml:space="preserve"> (</w:t>
      </w:r>
      <w:r w:rsidR="00A07664">
        <w:t xml:space="preserve">by </w:t>
      </w:r>
      <w:r w:rsidR="00626CC7">
        <w:t>avoid</w:t>
      </w:r>
      <w:r w:rsidR="00A07664">
        <w:t>ing a</w:t>
      </w:r>
      <w:r w:rsidR="00626CC7">
        <w:t xml:space="preserve"> single blade), </w:t>
      </w:r>
      <w:r w:rsidR="00A07664">
        <w:t xml:space="preserve">a </w:t>
      </w:r>
      <w:r w:rsidR="00626CC7">
        <w:t>meso</w:t>
      </w:r>
      <w:r w:rsidR="002B375D">
        <w:t>-</w:t>
      </w:r>
      <w:r w:rsidR="00A07664">
        <w:t>level</w:t>
      </w:r>
      <w:r w:rsidR="00626CC7">
        <w:t xml:space="preserve"> (</w:t>
      </w:r>
      <w:r w:rsidR="00A07664">
        <w:t xml:space="preserve">by </w:t>
      </w:r>
      <w:r w:rsidR="00626CC7">
        <w:t>avoid</w:t>
      </w:r>
      <w:r w:rsidR="000519CC">
        <w:t>ing</w:t>
      </w:r>
      <w:r w:rsidR="00626CC7">
        <w:t xml:space="preserve"> </w:t>
      </w:r>
      <w:r w:rsidR="00A07664">
        <w:t xml:space="preserve">a </w:t>
      </w:r>
      <w:r w:rsidR="00626CC7">
        <w:t xml:space="preserve">single turbine) and </w:t>
      </w:r>
      <w:r w:rsidR="00A07664">
        <w:t xml:space="preserve">a </w:t>
      </w:r>
      <w:r w:rsidR="00626CC7">
        <w:t>macro</w:t>
      </w:r>
      <w:r w:rsidR="002B375D">
        <w:t>-</w:t>
      </w:r>
      <w:r w:rsidR="00A07664">
        <w:t>level</w:t>
      </w:r>
      <w:r w:rsidR="00626CC7">
        <w:t xml:space="preserve"> (</w:t>
      </w:r>
      <w:r w:rsidR="00A07664">
        <w:t xml:space="preserve">by </w:t>
      </w:r>
      <w:r w:rsidR="00626CC7">
        <w:t>avoid</w:t>
      </w:r>
      <w:r w:rsidR="000519CC">
        <w:t>ing</w:t>
      </w:r>
      <w:r w:rsidR="00626CC7">
        <w:t xml:space="preserve"> </w:t>
      </w:r>
      <w:r w:rsidR="00A07664">
        <w:t xml:space="preserve">the </w:t>
      </w:r>
      <w:r w:rsidR="00626CC7">
        <w:t>whole wind farm) level.</w:t>
      </w:r>
      <w:r w:rsidR="006B57B7">
        <w:t xml:space="preserve"> </w:t>
      </w:r>
      <w:r w:rsidR="006B57B7">
        <w:rPr>
          <w:shd w:val="clear" w:color="auto" w:fill="FEFEFE"/>
        </w:rPr>
        <w:t xml:space="preserve">While </w:t>
      </w:r>
      <w:r w:rsidR="006B57B7">
        <w:t>for northern hemisphere seabird species these rates are more established, with no offshore wind farms in Australia less is</w:t>
      </w:r>
      <w:r w:rsidR="006B57B7">
        <w:rPr>
          <w:shd w:val="clear" w:color="auto" w:fill="FEFEFE"/>
        </w:rPr>
        <w:t xml:space="preserve"> known of the potential avoidance ability of</w:t>
      </w:r>
      <w:r w:rsidR="006B57B7">
        <w:t xml:space="preserve"> Australian</w:t>
      </w:r>
      <w:r w:rsidR="006B57B7">
        <w:rPr>
          <w:shd w:val="clear" w:color="auto" w:fill="FEFEFE"/>
        </w:rPr>
        <w:t xml:space="preserve"> seabird</w:t>
      </w:r>
      <w:r w:rsidR="006B57B7">
        <w:t xml:space="preserve"> species. </w:t>
      </w:r>
      <w:r w:rsidR="006B57B7">
        <w:rPr>
          <w:shd w:val="clear" w:color="auto" w:fill="FEFEFE"/>
        </w:rPr>
        <w:t xml:space="preserve">Therefore, </w:t>
      </w:r>
      <w:r w:rsidR="000519CC">
        <w:rPr>
          <w:shd w:val="clear" w:color="auto" w:fill="FEFEFE"/>
        </w:rPr>
        <w:t>conservative</w:t>
      </w:r>
      <w:r w:rsidR="006B57B7">
        <w:rPr>
          <w:shd w:val="clear" w:color="auto" w:fill="FEFEFE"/>
        </w:rPr>
        <w:t xml:space="preserve"> ‘worst case’ avoidance rates of 0.980 were used for most species, which assumes that every 1 in 50 flights will result in a</w:t>
      </w:r>
      <w:r w:rsidR="006B57B7">
        <w:t>n individual colliding with a turbine</w:t>
      </w:r>
      <w:r w:rsidR="006B57B7">
        <w:rPr>
          <w:shd w:val="clear" w:color="auto" w:fill="FEFEFE"/>
        </w:rPr>
        <w:t>. For species that are considered to have a moderate or high avoidance capacity</w:t>
      </w:r>
      <w:r w:rsidR="006B57B7">
        <w:t xml:space="preserve"> based on peer reviewed literature</w:t>
      </w:r>
      <w:r w:rsidR="006B57B7">
        <w:rPr>
          <w:shd w:val="clear" w:color="auto" w:fill="FEFEFE"/>
        </w:rPr>
        <w:t xml:space="preserve">, respective rates of 0.985 and 0.995 were used, which assumes 1 in 66.6 and 1 in </w:t>
      </w:r>
      <w:r w:rsidR="00FC55F8">
        <w:rPr>
          <w:shd w:val="clear" w:color="auto" w:fill="FEFEFE"/>
        </w:rPr>
        <w:t>2</w:t>
      </w:r>
      <w:r w:rsidR="006B57B7">
        <w:rPr>
          <w:shd w:val="clear" w:color="auto" w:fill="FEFEFE"/>
        </w:rPr>
        <w:t xml:space="preserve">00 flights will result in a collision, respectively </w:t>
      </w:r>
    </w:p>
    <w:p w14:paraId="139555B7" w14:textId="2D3A03C4" w:rsidR="00626CC7" w:rsidRDefault="00626CC7" w:rsidP="00FD35FF">
      <w:pPr>
        <w:pStyle w:val="BodyBullet1"/>
      </w:pPr>
      <w:r w:rsidRPr="00433A81">
        <w:rPr>
          <w:b/>
          <w:bCs/>
        </w:rPr>
        <w:t>Body size</w:t>
      </w:r>
      <w:r>
        <w:t xml:space="preserve"> - </w:t>
      </w:r>
      <w:r w:rsidR="00FA568B">
        <w:t>t</w:t>
      </w:r>
      <w:r w:rsidR="00C53E33">
        <w:t xml:space="preserve">otal length of </w:t>
      </w:r>
      <w:r w:rsidR="00FA568B">
        <w:t>each</w:t>
      </w:r>
      <w:r w:rsidR="00C53E33">
        <w:t xml:space="preserve"> species</w:t>
      </w:r>
    </w:p>
    <w:p w14:paraId="440AD240" w14:textId="2640C431" w:rsidR="00C53E33" w:rsidRDefault="00C53E33" w:rsidP="00FD35FF">
      <w:pPr>
        <w:pStyle w:val="BodyBullet1"/>
      </w:pPr>
      <w:r w:rsidRPr="00433A81">
        <w:rPr>
          <w:b/>
          <w:bCs/>
        </w:rPr>
        <w:t>Flight speed</w:t>
      </w:r>
      <w:r>
        <w:t xml:space="preserve"> - </w:t>
      </w:r>
      <w:r w:rsidR="00FA568B">
        <w:t>average flight speed of each species</w:t>
      </w:r>
      <w:r w:rsidR="00A51904">
        <w:t xml:space="preserve">. </w:t>
      </w:r>
      <w:r w:rsidR="007E0886">
        <w:t xml:space="preserve">Where different speeds had been reported in the literature, the lowest speed was used as a </w:t>
      </w:r>
      <w:r w:rsidR="00FA25C5">
        <w:t>precautionary measure</w:t>
      </w:r>
    </w:p>
    <w:p w14:paraId="265B6AE5" w14:textId="1E2CE2A6" w:rsidR="00FA568B" w:rsidRDefault="00FA568B" w:rsidP="00FD35FF">
      <w:pPr>
        <w:pStyle w:val="BodyBullet1"/>
      </w:pPr>
      <w:r w:rsidRPr="00433A81">
        <w:rPr>
          <w:b/>
          <w:bCs/>
        </w:rPr>
        <w:t>Diel activity</w:t>
      </w:r>
      <w:r>
        <w:t xml:space="preserve"> - </w:t>
      </w:r>
      <w:r w:rsidR="00884AB4">
        <w:t>n</w:t>
      </w:r>
      <w:r w:rsidR="00884AB4" w:rsidRPr="00884AB4">
        <w:t>umber of hours of flight activity per day</w:t>
      </w:r>
      <w:r w:rsidR="00884AB4">
        <w:t xml:space="preserve"> for each species as this is the period in which individuals would be at risk of encountering turbines</w:t>
      </w:r>
      <w:r w:rsidR="00FA25C5">
        <w:t>.</w:t>
      </w:r>
      <w:r w:rsidR="00E26B8F">
        <w:t xml:space="preserve"> </w:t>
      </w:r>
      <w:r w:rsidR="00847302">
        <w:t xml:space="preserve">Where there was limited information of site-specific data for this aspect, conservative assumptions were adopted </w:t>
      </w:r>
    </w:p>
    <w:p w14:paraId="1AFE287B" w14:textId="66C91130" w:rsidR="00884AB4" w:rsidRDefault="007D7BA9" w:rsidP="00FD35FF">
      <w:pPr>
        <w:pStyle w:val="BodyBullet1"/>
      </w:pPr>
      <w:r w:rsidRPr="00433A81">
        <w:rPr>
          <w:b/>
          <w:bCs/>
        </w:rPr>
        <w:t>Site</w:t>
      </w:r>
      <w:r w:rsidR="002E4D05" w:rsidRPr="00433A81">
        <w:rPr>
          <w:b/>
          <w:bCs/>
        </w:rPr>
        <w:t xml:space="preserve">-specific </w:t>
      </w:r>
      <w:r w:rsidRPr="00433A81">
        <w:rPr>
          <w:b/>
          <w:bCs/>
        </w:rPr>
        <w:t>population estimates</w:t>
      </w:r>
      <w:r>
        <w:t xml:space="preserve"> - </w:t>
      </w:r>
      <w:r w:rsidR="002E4D05">
        <w:t>a</w:t>
      </w:r>
      <w:r w:rsidR="00DD38A9" w:rsidRPr="00DD38A9">
        <w:t>s the</w:t>
      </w:r>
      <w:r w:rsidR="00DD38A9">
        <w:t xml:space="preserve"> ‘flight frequency’</w:t>
      </w:r>
      <w:r w:rsidR="00DD38A9" w:rsidRPr="00DD38A9">
        <w:t xml:space="preserve"> input metric to the model is the number of flights, it is necessary to incorporate an estimate of the number of individuals making the flights to obtain an output measured as the number of individuals-at-risk</w:t>
      </w:r>
      <w:r w:rsidR="00DD38A9">
        <w:t>.</w:t>
      </w:r>
      <w:r w:rsidR="00142460">
        <w:t xml:space="preserve"> It</w:t>
      </w:r>
      <w:r w:rsidR="00142460" w:rsidRPr="00142460">
        <w:t xml:space="preserve"> is evident that individual birds make multiple flights within the site during the course of a year and the number of </w:t>
      </w:r>
      <w:r w:rsidR="00142460">
        <w:t>individuals</w:t>
      </w:r>
      <w:r w:rsidR="00142460" w:rsidRPr="00142460">
        <w:t xml:space="preserve"> making use of the site within a given period are fewer than the accumulated number of their flights. </w:t>
      </w:r>
      <w:r w:rsidR="00847302">
        <w:t xml:space="preserve">This was conservatively calculated as the </w:t>
      </w:r>
      <w:r w:rsidR="003E4557">
        <w:t xml:space="preserve">maximum counts of each species obtained </w:t>
      </w:r>
      <w:r w:rsidR="003E4557" w:rsidRPr="003E4557">
        <w:t xml:space="preserve">from the </w:t>
      </w:r>
      <w:r w:rsidR="00C9362A">
        <w:t xml:space="preserve">offshore wind farm area </w:t>
      </w:r>
      <w:r w:rsidR="003E4557" w:rsidRPr="003E4557">
        <w:t>and/or the broader region from boat-based surveys and fauna databases such as eBird.</w:t>
      </w:r>
      <w:r w:rsidR="00C9362A">
        <w:t xml:space="preserve"> </w:t>
      </w:r>
      <w:r w:rsidR="003E4557">
        <w:t xml:space="preserve">These estimates were </w:t>
      </w:r>
      <w:r w:rsidR="00C9362A">
        <w:t xml:space="preserve">then </w:t>
      </w:r>
      <w:r w:rsidR="003E4557">
        <w:t xml:space="preserve">rounded up and multiplied by </w:t>
      </w:r>
      <w:r w:rsidR="00C9362A">
        <w:t xml:space="preserve">ten to get </w:t>
      </w:r>
      <w:r w:rsidR="00AB2A51">
        <w:t>the final site-specific population estimate.</w:t>
      </w:r>
    </w:p>
    <w:p w14:paraId="6E72E364" w14:textId="1A145A06" w:rsidR="006B57B7" w:rsidRPr="001A387E" w:rsidRDefault="006B57B7" w:rsidP="00F66A5F">
      <w:pPr>
        <w:pStyle w:val="BodyText"/>
        <w:rPr>
          <w:shd w:val="clear" w:color="auto" w:fill="FEFEFE"/>
        </w:rPr>
      </w:pPr>
      <w:r>
        <w:rPr>
          <w:shd w:val="clear" w:color="auto" w:fill="FEFEFE"/>
        </w:rPr>
        <w:t xml:space="preserve">Using this data, and the </w:t>
      </w:r>
      <w:r w:rsidR="00C14ACC">
        <w:rPr>
          <w:shd w:val="clear" w:color="auto" w:fill="FEFEFE"/>
        </w:rPr>
        <w:t xml:space="preserve">parameters of </w:t>
      </w:r>
      <w:r w:rsidR="009878D4">
        <w:rPr>
          <w:shd w:val="clear" w:color="auto" w:fill="FEFEFE"/>
        </w:rPr>
        <w:t xml:space="preserve">the </w:t>
      </w:r>
      <w:r w:rsidR="00C14ACC">
        <w:rPr>
          <w:shd w:val="clear" w:color="auto" w:fill="FEFEFE"/>
        </w:rPr>
        <w:t>potential wind farm design</w:t>
      </w:r>
      <w:r w:rsidR="00621C23">
        <w:rPr>
          <w:shd w:val="clear" w:color="auto" w:fill="FEFEFE"/>
        </w:rPr>
        <w:t xml:space="preserve"> and t</w:t>
      </w:r>
      <w:r w:rsidR="00621C23" w:rsidRPr="00621C23">
        <w:rPr>
          <w:shd w:val="clear" w:color="auto" w:fill="FEFEFE"/>
        </w:rPr>
        <w:t>urbine specifications</w:t>
      </w:r>
      <w:r w:rsidR="00621C23">
        <w:rPr>
          <w:shd w:val="clear" w:color="auto" w:fill="FEFEFE"/>
        </w:rPr>
        <w:t xml:space="preserve"> </w:t>
      </w:r>
      <w:r w:rsidR="00C14ACC">
        <w:rPr>
          <w:shd w:val="clear" w:color="auto" w:fill="FEFEFE"/>
        </w:rPr>
        <w:t xml:space="preserve">(see modelling scenarios below), the model </w:t>
      </w:r>
      <w:r w:rsidR="009878D4">
        <w:rPr>
          <w:shd w:val="clear" w:color="auto" w:fill="FEFEFE"/>
        </w:rPr>
        <w:t>quantified</w:t>
      </w:r>
      <w:r w:rsidR="00C14ACC">
        <w:rPr>
          <w:shd w:val="clear" w:color="auto" w:fill="FEFEFE"/>
        </w:rPr>
        <w:t xml:space="preserve"> </w:t>
      </w:r>
      <w:r w:rsidR="009878D4">
        <w:rPr>
          <w:shd w:val="clear" w:color="auto" w:fill="FEFEFE"/>
        </w:rPr>
        <w:t>the number of potential annual collisions for each species. Each species’ worst case annual collision rates were then compared to the species’ estimated</w:t>
      </w:r>
      <w:r w:rsidR="009878D4">
        <w:t xml:space="preserve"> </w:t>
      </w:r>
      <w:r w:rsidR="00957DB1">
        <w:t>Australian and New Zealand</w:t>
      </w:r>
      <w:r w:rsidR="009878D4">
        <w:rPr>
          <w:shd w:val="clear" w:color="auto" w:fill="FEFEFE"/>
        </w:rPr>
        <w:t xml:space="preserve"> population size to assess the potential, proportional population-effects of turbine collisions from the project (see </w:t>
      </w:r>
      <w:r w:rsidR="001A387E">
        <w:rPr>
          <w:shd w:val="clear" w:color="auto" w:fill="FEFEFE"/>
        </w:rPr>
        <w:fldChar w:fldCharType="begin"/>
      </w:r>
      <w:r w:rsidR="001A387E">
        <w:rPr>
          <w:shd w:val="clear" w:color="auto" w:fill="FEFEFE"/>
        </w:rPr>
        <w:instrText xml:space="preserve"> REF _Ref206419275 \h </w:instrText>
      </w:r>
      <w:r w:rsidR="001A387E">
        <w:rPr>
          <w:shd w:val="clear" w:color="auto" w:fill="FEFEFE"/>
        </w:rPr>
      </w:r>
      <w:r w:rsidR="001A387E">
        <w:rPr>
          <w:shd w:val="clear" w:color="auto" w:fill="FEFEFE"/>
        </w:rPr>
        <w:fldChar w:fldCharType="separate"/>
      </w:r>
      <w:r w:rsidR="00433FDE">
        <w:t xml:space="preserve">Table </w:t>
      </w:r>
      <w:r w:rsidR="00433FDE">
        <w:rPr>
          <w:noProof/>
        </w:rPr>
        <w:t>12</w:t>
      </w:r>
      <w:r w:rsidR="00433FDE">
        <w:noBreakHyphen/>
      </w:r>
      <w:r w:rsidR="00433FDE">
        <w:rPr>
          <w:noProof/>
        </w:rPr>
        <w:t>22</w:t>
      </w:r>
      <w:r w:rsidR="001A387E">
        <w:rPr>
          <w:shd w:val="clear" w:color="auto" w:fill="FEFEFE"/>
        </w:rPr>
        <w:fldChar w:fldCharType="end"/>
      </w:r>
      <w:r w:rsidR="001A387E">
        <w:rPr>
          <w:shd w:val="clear" w:color="auto" w:fill="FEFEFE"/>
        </w:rPr>
        <w:t>).</w:t>
      </w:r>
    </w:p>
    <w:p w14:paraId="5665F569" w14:textId="77777777" w:rsidR="002E2C9B" w:rsidRDefault="002E2C9B" w:rsidP="00F66A5F">
      <w:pPr>
        <w:pStyle w:val="BodyText"/>
        <w:rPr>
          <w:b/>
          <w:bCs/>
          <w:shd w:val="clear" w:color="auto" w:fill="FEFEFE"/>
        </w:rPr>
      </w:pPr>
    </w:p>
    <w:p w14:paraId="4B5DDCB8" w14:textId="77777777" w:rsidR="002E2C9B" w:rsidRDefault="002E2C9B" w:rsidP="00F66A5F">
      <w:pPr>
        <w:pStyle w:val="BodyText"/>
        <w:rPr>
          <w:b/>
          <w:bCs/>
          <w:shd w:val="clear" w:color="auto" w:fill="FEFEFE"/>
        </w:rPr>
      </w:pPr>
    </w:p>
    <w:p w14:paraId="037D2D57" w14:textId="02E2A197" w:rsidR="00C34707" w:rsidRPr="006B57B7" w:rsidRDefault="006B57B7" w:rsidP="006B3EFF">
      <w:pPr>
        <w:pStyle w:val="Heading6NoNumber"/>
        <w:rPr>
          <w:shd w:val="clear" w:color="auto" w:fill="FEFEFE"/>
        </w:rPr>
      </w:pPr>
      <w:r w:rsidRPr="006B57B7">
        <w:rPr>
          <w:shd w:val="clear" w:color="auto" w:fill="FEFEFE"/>
        </w:rPr>
        <w:lastRenderedPageBreak/>
        <w:t>Modelling scenarios</w:t>
      </w:r>
    </w:p>
    <w:p w14:paraId="0BC1D394" w14:textId="20831044" w:rsidR="004D52BE" w:rsidRDefault="004D52BE" w:rsidP="00E25E23">
      <w:pPr>
        <w:pStyle w:val="BodyText"/>
        <w:rPr>
          <w:shd w:val="clear" w:color="auto" w:fill="FEFEFE"/>
        </w:rPr>
      </w:pPr>
      <w:r>
        <w:rPr>
          <w:shd w:val="clear" w:color="auto" w:fill="FEFEFE"/>
        </w:rPr>
        <w:t xml:space="preserve">Modelling was </w:t>
      </w:r>
      <w:r w:rsidR="001C439B">
        <w:t>undertaken on</w:t>
      </w:r>
      <w:r>
        <w:rPr>
          <w:shd w:val="clear" w:color="auto" w:fill="FEFEFE"/>
        </w:rPr>
        <w:t xml:space="preserve"> two different wind farm design </w:t>
      </w:r>
      <w:r w:rsidR="005A7A47">
        <w:rPr>
          <w:shd w:val="clear" w:color="auto" w:fill="FEFEFE"/>
        </w:rPr>
        <w:t>scenarios</w:t>
      </w:r>
      <w:r w:rsidR="00F05E87">
        <w:rPr>
          <w:shd w:val="clear" w:color="auto" w:fill="FEFEFE"/>
        </w:rPr>
        <w:t xml:space="preserve"> - </w:t>
      </w:r>
      <w:r>
        <w:rPr>
          <w:shd w:val="clear" w:color="auto" w:fill="FEFEFE"/>
        </w:rPr>
        <w:t xml:space="preserve">113 large turbines </w:t>
      </w:r>
      <w:r w:rsidR="00C964FB">
        <w:t>and</w:t>
      </w:r>
      <w:r>
        <w:rPr>
          <w:shd w:val="clear" w:color="auto" w:fill="FEFEFE"/>
        </w:rPr>
        <w:t xml:space="preserve"> 147 smaller turbines</w:t>
      </w:r>
      <w:r w:rsidR="006525BE">
        <w:t xml:space="preserve"> to establish </w:t>
      </w:r>
      <w:r w:rsidR="005223C5">
        <w:t xml:space="preserve">the </w:t>
      </w:r>
      <w:r w:rsidR="00BB01B5">
        <w:t xml:space="preserve">realistic </w:t>
      </w:r>
      <w:r w:rsidR="005A7A47">
        <w:t>worst-case</w:t>
      </w:r>
      <w:r w:rsidR="00BB01B5">
        <w:t xml:space="preserve"> figures </w:t>
      </w:r>
      <w:r w:rsidR="005223C5">
        <w:t xml:space="preserve">for the </w:t>
      </w:r>
      <w:r w:rsidR="00C07997">
        <w:t>assessment</w:t>
      </w:r>
      <w:r>
        <w:rPr>
          <w:shd w:val="clear" w:color="auto" w:fill="FEFEFE"/>
        </w:rPr>
        <w:t>.</w:t>
      </w:r>
      <w:r w:rsidR="00E25E23">
        <w:rPr>
          <w:shd w:val="clear" w:color="auto" w:fill="FEFEFE"/>
        </w:rPr>
        <w:t xml:space="preserve"> </w:t>
      </w:r>
      <w:r w:rsidR="00E25E23" w:rsidRPr="00E25E23">
        <w:rPr>
          <w:shd w:val="clear" w:color="auto" w:fill="FEFEFE"/>
        </w:rPr>
        <w:t>Results show</w:t>
      </w:r>
      <w:r w:rsidR="00E25E23">
        <w:rPr>
          <w:shd w:val="clear" w:color="auto" w:fill="FEFEFE"/>
        </w:rPr>
        <w:t>ed</w:t>
      </w:r>
      <w:r w:rsidR="00E25E23" w:rsidRPr="00E25E23">
        <w:rPr>
          <w:shd w:val="clear" w:color="auto" w:fill="FEFEFE"/>
        </w:rPr>
        <w:t xml:space="preserve"> that for all species, the option </w:t>
      </w:r>
      <w:r w:rsidR="00464E95">
        <w:rPr>
          <w:shd w:val="clear" w:color="auto" w:fill="FEFEFE"/>
        </w:rPr>
        <w:t>of</w:t>
      </w:r>
      <w:r w:rsidR="00E25E23" w:rsidRPr="00E25E23">
        <w:rPr>
          <w:shd w:val="clear" w:color="auto" w:fill="FEFEFE"/>
        </w:rPr>
        <w:t xml:space="preserve"> 113 large turbines poses a higher collision risk than the option </w:t>
      </w:r>
      <w:r w:rsidR="00F05E87">
        <w:rPr>
          <w:shd w:val="clear" w:color="auto" w:fill="FEFEFE"/>
        </w:rPr>
        <w:t>of</w:t>
      </w:r>
      <w:r w:rsidR="00F05E87" w:rsidRPr="00E25E23">
        <w:rPr>
          <w:shd w:val="clear" w:color="auto" w:fill="FEFEFE"/>
        </w:rPr>
        <w:t xml:space="preserve"> </w:t>
      </w:r>
      <w:r w:rsidR="00E25E23" w:rsidRPr="00E25E23">
        <w:rPr>
          <w:shd w:val="clear" w:color="auto" w:fill="FEFEFE"/>
        </w:rPr>
        <w:t>147 smaller turbines. For most species, the model results for the two options are quite close</w:t>
      </w:r>
      <w:r w:rsidR="004D74B2">
        <w:rPr>
          <w:shd w:val="clear" w:color="auto" w:fill="FEFEFE"/>
        </w:rPr>
        <w:t xml:space="preserve"> with a difference of</w:t>
      </w:r>
      <w:r w:rsidR="00E25E23" w:rsidRPr="00E25E23">
        <w:rPr>
          <w:shd w:val="clear" w:color="auto" w:fill="FEFEFE"/>
        </w:rPr>
        <w:t xml:space="preserve"> less than one </w:t>
      </w:r>
      <w:r w:rsidR="00A42B68">
        <w:t xml:space="preserve">potential </w:t>
      </w:r>
      <w:r w:rsidR="00E25E23" w:rsidRPr="00E25E23">
        <w:rPr>
          <w:shd w:val="clear" w:color="auto" w:fill="FEFEFE"/>
        </w:rPr>
        <w:t>collision per annum.</w:t>
      </w:r>
      <w:r w:rsidR="00E25E23">
        <w:rPr>
          <w:shd w:val="clear" w:color="auto" w:fill="FEFEFE"/>
        </w:rPr>
        <w:t xml:space="preserve"> </w:t>
      </w:r>
      <w:r w:rsidR="00B272D7">
        <w:rPr>
          <w:shd w:val="clear" w:color="auto" w:fill="FEFEFE"/>
        </w:rPr>
        <w:t xml:space="preserve">The assessment therefore refers to </w:t>
      </w:r>
      <w:r w:rsidR="005F3164">
        <w:rPr>
          <w:shd w:val="clear" w:color="auto" w:fill="FEFEFE"/>
        </w:rPr>
        <w:t xml:space="preserve">worst case </w:t>
      </w:r>
      <w:r w:rsidR="00B272D7">
        <w:rPr>
          <w:shd w:val="clear" w:color="auto" w:fill="FEFEFE"/>
        </w:rPr>
        <w:t xml:space="preserve">collision estimates from </w:t>
      </w:r>
      <w:r w:rsidR="005F3164">
        <w:rPr>
          <w:shd w:val="clear" w:color="auto" w:fill="FEFEFE"/>
        </w:rPr>
        <w:t xml:space="preserve">the </w:t>
      </w:r>
      <w:r w:rsidR="00B272D7">
        <w:rPr>
          <w:shd w:val="clear" w:color="auto" w:fill="FEFEFE"/>
        </w:rPr>
        <w:t>113 large turbines here</w:t>
      </w:r>
      <w:r w:rsidR="002F798F">
        <w:rPr>
          <w:shd w:val="clear" w:color="auto" w:fill="FEFEFE"/>
        </w:rPr>
        <w:t>after</w:t>
      </w:r>
      <w:r w:rsidR="00B272D7">
        <w:rPr>
          <w:shd w:val="clear" w:color="auto" w:fill="FEFEFE"/>
        </w:rPr>
        <w:t xml:space="preserve">, unless specified otherwise. </w:t>
      </w:r>
      <w:r w:rsidR="002F798F">
        <w:rPr>
          <w:shd w:val="clear" w:color="auto" w:fill="FEFEFE"/>
        </w:rPr>
        <w:t xml:space="preserve">Comparisons of </w:t>
      </w:r>
      <w:r w:rsidR="00A42B68">
        <w:t xml:space="preserve">potential </w:t>
      </w:r>
      <w:r w:rsidR="002F798F">
        <w:rPr>
          <w:shd w:val="clear" w:color="auto" w:fill="FEFEFE"/>
        </w:rPr>
        <w:t xml:space="preserve">collisions between the two design scenarios can be found in </w:t>
      </w:r>
      <w:r w:rsidR="002F798F" w:rsidRPr="009B61BA">
        <w:rPr>
          <w:rStyle w:val="Italics"/>
        </w:rPr>
        <w:t xml:space="preserve">Technical </w:t>
      </w:r>
      <w:r w:rsidR="00A42B68">
        <w:rPr>
          <w:rStyle w:val="Italics"/>
        </w:rPr>
        <w:t>R</w:t>
      </w:r>
      <w:r w:rsidR="002F798F" w:rsidRPr="009B61BA">
        <w:rPr>
          <w:rStyle w:val="Italics"/>
        </w:rPr>
        <w:t xml:space="preserve">eport E – Offshore </w:t>
      </w:r>
      <w:r w:rsidR="009B61BA" w:rsidRPr="009B61BA">
        <w:rPr>
          <w:rStyle w:val="Italics"/>
        </w:rPr>
        <w:t>O</w:t>
      </w:r>
      <w:r w:rsidR="002F798F" w:rsidRPr="009B61BA">
        <w:rPr>
          <w:rStyle w:val="Italics"/>
        </w:rPr>
        <w:t xml:space="preserve">rnithology and </w:t>
      </w:r>
      <w:r w:rsidR="009B61BA" w:rsidRPr="009B61BA">
        <w:rPr>
          <w:rStyle w:val="Italics"/>
        </w:rPr>
        <w:t>B</w:t>
      </w:r>
      <w:r w:rsidR="002F798F" w:rsidRPr="009B61BA">
        <w:rPr>
          <w:rStyle w:val="Italics"/>
        </w:rPr>
        <w:t xml:space="preserve">ats. </w:t>
      </w:r>
    </w:p>
    <w:p w14:paraId="273C68B6" w14:textId="6F40972C" w:rsidR="00056F20" w:rsidRDefault="00A01E26" w:rsidP="00F66A5F">
      <w:pPr>
        <w:pStyle w:val="BodyText"/>
      </w:pPr>
      <w:r>
        <w:t>As t</w:t>
      </w:r>
      <w:r w:rsidRPr="00CF2A94">
        <w:t>he height at which birds fly has a profound effect on the risk of turbine collision</w:t>
      </w:r>
      <w:r>
        <w:t xml:space="preserve">, </w:t>
      </w:r>
      <w:r w:rsidR="00F77866">
        <w:t xml:space="preserve">the </w:t>
      </w:r>
      <w:r w:rsidR="003C5BD9">
        <w:t xml:space="preserve">wind turbine </w:t>
      </w:r>
      <w:r w:rsidR="00F77866">
        <w:t xml:space="preserve">air gap </w:t>
      </w:r>
      <w:r w:rsidR="00F77866" w:rsidRPr="00CF2A94">
        <w:t>has a significant influence on the probability of collisions.</w:t>
      </w:r>
      <w:r w:rsidR="00F77866">
        <w:t xml:space="preserve"> For this </w:t>
      </w:r>
      <w:r w:rsidR="00FA3DAD">
        <w:t>reason,</w:t>
      </w:r>
      <w:r w:rsidR="00F77866">
        <w:t xml:space="preserve"> </w:t>
      </w:r>
      <w:r w:rsidR="003C5BD9">
        <w:t>collision risk modelling</w:t>
      </w:r>
      <w:r w:rsidR="00F77866">
        <w:t xml:space="preserve"> was </w:t>
      </w:r>
      <w:r w:rsidR="009B04B5">
        <w:t xml:space="preserve">also </w:t>
      </w:r>
      <w:r w:rsidR="00F77866">
        <w:t xml:space="preserve">conducted </w:t>
      </w:r>
      <w:r w:rsidR="00FA3DAD">
        <w:t>for</w:t>
      </w:r>
      <w:r w:rsidR="00D20477">
        <w:t xml:space="preserve"> scenarios of</w:t>
      </w:r>
      <w:r w:rsidR="00FA3DAD">
        <w:t xml:space="preserve"> turbines with </w:t>
      </w:r>
      <w:r w:rsidR="004F14F4">
        <w:t xml:space="preserve">air gaps of </w:t>
      </w:r>
      <w:r w:rsidR="0036133A">
        <w:t xml:space="preserve">25 metres, 30 metres, 35 metres and </w:t>
      </w:r>
      <w:r w:rsidR="00D628BF">
        <w:t xml:space="preserve">40 </w:t>
      </w:r>
      <w:r w:rsidR="00E743FD">
        <w:t>metres</w:t>
      </w:r>
      <w:r w:rsidR="00D628BF">
        <w:t xml:space="preserve"> </w:t>
      </w:r>
      <w:r w:rsidR="00E743FD">
        <w:t xml:space="preserve">above the lowest astronomical tide. </w:t>
      </w:r>
      <w:r w:rsidR="00190DD3">
        <w:t>Results from this modelling</w:t>
      </w:r>
      <w:r w:rsidR="0017318E">
        <w:t xml:space="preserve"> </w:t>
      </w:r>
      <w:r w:rsidR="00881353">
        <w:t>are presented</w:t>
      </w:r>
      <w:r w:rsidR="0017318E">
        <w:t xml:space="preserve"> in </w:t>
      </w:r>
      <w:r w:rsidR="00222A88">
        <w:fldChar w:fldCharType="begin"/>
      </w:r>
      <w:r w:rsidR="00222A88">
        <w:instrText xml:space="preserve"> REF _Ref206419275 \h </w:instrText>
      </w:r>
      <w:r w:rsidR="00222A88">
        <w:fldChar w:fldCharType="separate"/>
      </w:r>
      <w:r w:rsidR="00433FDE">
        <w:t xml:space="preserve">Table </w:t>
      </w:r>
      <w:r w:rsidR="00433FDE">
        <w:rPr>
          <w:noProof/>
        </w:rPr>
        <w:t>12</w:t>
      </w:r>
      <w:r w:rsidR="00433FDE">
        <w:noBreakHyphen/>
      </w:r>
      <w:r w:rsidR="00433FDE">
        <w:rPr>
          <w:noProof/>
        </w:rPr>
        <w:t>22</w:t>
      </w:r>
      <w:r w:rsidR="00222A88">
        <w:fldChar w:fldCharType="end"/>
      </w:r>
      <w:r w:rsidR="0017318E">
        <w:t xml:space="preserve"> </w:t>
      </w:r>
      <w:r w:rsidR="00D20477">
        <w:t>and</w:t>
      </w:r>
      <w:r w:rsidR="00190DD3">
        <w:t xml:space="preserve"> </w:t>
      </w:r>
      <w:r w:rsidR="00476488">
        <w:t xml:space="preserve">guided </w:t>
      </w:r>
      <w:r w:rsidR="00881353">
        <w:t xml:space="preserve">Star of </w:t>
      </w:r>
      <w:r w:rsidR="00476488">
        <w:t xml:space="preserve">the </w:t>
      </w:r>
      <w:r w:rsidR="00881353">
        <w:t>South</w:t>
      </w:r>
      <w:r w:rsidR="00C00082">
        <w:t xml:space="preserve"> to </w:t>
      </w:r>
      <w:r w:rsidR="00F235C5">
        <w:t>committing</w:t>
      </w:r>
      <w:r w:rsidR="00C00082">
        <w:t xml:space="preserve"> to an air gap of 35 metres,</w:t>
      </w:r>
      <w:r w:rsidR="00D20477">
        <w:t xml:space="preserve"> </w:t>
      </w:r>
      <w:r w:rsidR="003C5BD9">
        <w:t xml:space="preserve">which is </w:t>
      </w:r>
      <w:r w:rsidR="00D20477">
        <w:t xml:space="preserve">discussed in </w:t>
      </w:r>
      <w:r w:rsidR="00F235C5">
        <w:t>the</w:t>
      </w:r>
      <w:r w:rsidR="00476488">
        <w:t xml:space="preserve"> </w:t>
      </w:r>
      <w:r w:rsidR="00F235C5">
        <w:t>'</w:t>
      </w:r>
      <w:r w:rsidR="00476488">
        <w:t>mitigation measure</w:t>
      </w:r>
      <w:r w:rsidR="00D20477">
        <w:t>s</w:t>
      </w:r>
      <w:r w:rsidR="00F235C5">
        <w:t>'</w:t>
      </w:r>
      <w:r w:rsidR="00D20477">
        <w:t xml:space="preserve"> section. </w:t>
      </w:r>
    </w:p>
    <w:p w14:paraId="38662F11" w14:textId="77777777" w:rsidR="00183E33" w:rsidRPr="004E5BD5" w:rsidRDefault="00183E33" w:rsidP="00422096">
      <w:pPr>
        <w:pStyle w:val="Heading5"/>
      </w:pPr>
      <w:r w:rsidRPr="004E5BD5">
        <w:rPr>
          <w:rStyle w:val="Bold"/>
          <w:rFonts w:asciiTheme="majorHAnsi" w:hAnsiTheme="majorHAnsi"/>
          <w:b w:val="0"/>
        </w:rPr>
        <w:t>Potential risk</w:t>
      </w:r>
      <w:r>
        <w:rPr>
          <w:rStyle w:val="Bold"/>
          <w:rFonts w:asciiTheme="majorHAnsi" w:hAnsiTheme="majorHAnsi"/>
          <w:b w:val="0"/>
        </w:rPr>
        <w:t xml:space="preserve"> </w:t>
      </w:r>
    </w:p>
    <w:p w14:paraId="0BA138C6" w14:textId="49FE69EF" w:rsidR="00C4566A" w:rsidRDefault="0030262C" w:rsidP="00F66A5F">
      <w:pPr>
        <w:pStyle w:val="BodyText"/>
      </w:pPr>
      <w:r>
        <w:t xml:space="preserve">Collision risk modelling </w:t>
      </w:r>
      <w:r w:rsidR="00F3031D">
        <w:t xml:space="preserve">was conducted for the species carried forward for assessment and outputs are presented in </w:t>
      </w:r>
      <w:r w:rsidR="00F3031D">
        <w:fldChar w:fldCharType="begin"/>
      </w:r>
      <w:r w:rsidR="00F3031D">
        <w:instrText xml:space="preserve"> REF _Ref212447279 \h </w:instrText>
      </w:r>
      <w:r w:rsidR="00F3031D">
        <w:fldChar w:fldCharType="separate"/>
      </w:r>
      <w:r w:rsidR="00433FDE" w:rsidRPr="00D26D74">
        <w:t>Table</w:t>
      </w:r>
      <w:r w:rsidR="00433FDE">
        <w:t xml:space="preserve"> </w:t>
      </w:r>
      <w:r w:rsidR="00433FDE">
        <w:rPr>
          <w:noProof/>
        </w:rPr>
        <w:t>12</w:t>
      </w:r>
      <w:r w:rsidR="00433FDE">
        <w:noBreakHyphen/>
      </w:r>
      <w:r w:rsidR="00433FDE">
        <w:rPr>
          <w:noProof/>
        </w:rPr>
        <w:t>21</w:t>
      </w:r>
      <w:r w:rsidR="00F3031D">
        <w:fldChar w:fldCharType="end"/>
      </w:r>
      <w:r w:rsidR="00F3031D">
        <w:t xml:space="preserve">. </w:t>
      </w:r>
      <w:r w:rsidR="00206668">
        <w:t>Summarised</w:t>
      </w:r>
      <w:r w:rsidR="00B04784">
        <w:t xml:space="preserve"> assessments are provided below for </w:t>
      </w:r>
      <w:r w:rsidR="00206668">
        <w:t xml:space="preserve">species with </w:t>
      </w:r>
      <w:r w:rsidR="00206668" w:rsidRPr="00206668">
        <w:t xml:space="preserve">at least </w:t>
      </w:r>
      <w:r w:rsidR="00206668">
        <w:t>ten</w:t>
      </w:r>
      <w:r w:rsidR="00206668" w:rsidRPr="00206668">
        <w:t xml:space="preserve"> observations in the field from boat-based survey data or LiDAR with an associated flight height and density estimate</w:t>
      </w:r>
      <w:r w:rsidR="00206668">
        <w:t>.</w:t>
      </w:r>
      <w:r w:rsidR="00206668" w:rsidRPr="00206668">
        <w:t xml:space="preserve"> </w:t>
      </w:r>
      <w:r w:rsidR="004D52BE" w:rsidRPr="001E582D">
        <w:t>Southern Buller’s Albatross</w:t>
      </w:r>
      <w:r w:rsidR="004D52BE">
        <w:t xml:space="preserve"> and </w:t>
      </w:r>
      <w:r w:rsidR="004D52BE" w:rsidRPr="001E582D">
        <w:t>White-throated Needletail</w:t>
      </w:r>
      <w:r w:rsidR="004D52BE">
        <w:t xml:space="preserve"> had less than ten observations but were still assessed </w:t>
      </w:r>
      <w:r w:rsidR="008B71B5">
        <w:t xml:space="preserve">in more detail </w:t>
      </w:r>
      <w:r w:rsidR="004D52BE">
        <w:t>because of their conservation importance</w:t>
      </w:r>
      <w:r w:rsidR="00183E33">
        <w:t>.</w:t>
      </w:r>
    </w:p>
    <w:p w14:paraId="1DF0E677" w14:textId="43BB59EE" w:rsidR="00387FDD" w:rsidRDefault="00387FDD" w:rsidP="00F66A5F">
      <w:pPr>
        <w:pStyle w:val="BodyText"/>
      </w:pPr>
      <w:r>
        <w:t xml:space="preserve">The following section </w:t>
      </w:r>
      <w:r w:rsidR="00F705E4">
        <w:t>summarises the collision risk assessment for key species</w:t>
      </w:r>
      <w:r w:rsidR="00E65C19">
        <w:t xml:space="preserve"> and refers </w:t>
      </w:r>
      <w:r w:rsidR="00F705E4">
        <w:t>to</w:t>
      </w:r>
      <w:r w:rsidR="00A454BC">
        <w:t xml:space="preserve">, where possible, </w:t>
      </w:r>
      <w:r w:rsidR="00F705E4">
        <w:t xml:space="preserve">their </w:t>
      </w:r>
      <w:r w:rsidR="00141962">
        <w:t>flight heights,</w:t>
      </w:r>
      <w:r w:rsidR="00E65C19">
        <w:t xml:space="preserve"> </w:t>
      </w:r>
      <w:r w:rsidR="00F705E4">
        <w:t xml:space="preserve">presence in the </w:t>
      </w:r>
      <w:r w:rsidR="001108FB">
        <w:t>offshore wind farm area</w:t>
      </w:r>
      <w:r w:rsidR="00F705E4">
        <w:t xml:space="preserve">, </w:t>
      </w:r>
      <w:r w:rsidR="000D2994">
        <w:t xml:space="preserve">a conservative </w:t>
      </w:r>
      <w:r w:rsidR="000E0CEB">
        <w:t xml:space="preserve">worst-case number of collisions per annum from the </w:t>
      </w:r>
      <w:r w:rsidR="001108FB">
        <w:t>collision risk model</w:t>
      </w:r>
      <w:r w:rsidR="000E0CEB">
        <w:t xml:space="preserve"> and what this risk presents in terms of their overall </w:t>
      </w:r>
      <w:r w:rsidR="006767DB">
        <w:t>Australian and New Zealand</w:t>
      </w:r>
      <w:r w:rsidR="000E0CEB">
        <w:t xml:space="preserve"> population numbers.</w:t>
      </w:r>
    </w:p>
    <w:p w14:paraId="1BF43209" w14:textId="77777777" w:rsidR="004D52BE" w:rsidRPr="00345286" w:rsidRDefault="004D52BE" w:rsidP="004D52BE">
      <w:pPr>
        <w:pStyle w:val="Heading6NoNumber"/>
      </w:pPr>
      <w:r w:rsidRPr="00345286">
        <w:lastRenderedPageBreak/>
        <w:t>Shy</w:t>
      </w:r>
      <w:r>
        <w:t>-type</w:t>
      </w:r>
      <w:r w:rsidRPr="00345286">
        <w:t xml:space="preserve"> Albatross</w:t>
      </w:r>
    </w:p>
    <w:p w14:paraId="023035C6" w14:textId="56762538" w:rsidR="004D52BE" w:rsidRDefault="004D52BE" w:rsidP="00F66A5F">
      <w:pPr>
        <w:pStyle w:val="BodyText"/>
      </w:pPr>
      <w:r w:rsidRPr="009334C4">
        <w:t xml:space="preserve">Shy Albatross and White-capped Albatross </w:t>
      </w:r>
      <w:r>
        <w:t xml:space="preserve">are very similar looking species, collectively referred to as </w:t>
      </w:r>
      <w:r w:rsidR="00571951">
        <w:t>s</w:t>
      </w:r>
      <w:r>
        <w:t xml:space="preserve">hy-type </w:t>
      </w:r>
      <w:r w:rsidR="00571951">
        <w:t>a</w:t>
      </w:r>
      <w:r>
        <w:t xml:space="preserve">lbatross. </w:t>
      </w:r>
      <w:r w:rsidRPr="009A1B59">
        <w:t xml:space="preserve">A total of 387 shy-type albatross were recorded </w:t>
      </w:r>
      <w:r>
        <w:t>in</w:t>
      </w:r>
      <w:r w:rsidRPr="009A1B59">
        <w:t xml:space="preserve"> the </w:t>
      </w:r>
      <w:r w:rsidR="00F96901">
        <w:t xml:space="preserve">offshore project area </w:t>
      </w:r>
      <w:r w:rsidRPr="009A1B59">
        <w:t xml:space="preserve">over </w:t>
      </w:r>
      <w:r w:rsidR="003B44C0">
        <w:t xml:space="preserve">the </w:t>
      </w:r>
      <w:r w:rsidR="00457ED2" w:rsidRPr="009A1B59">
        <w:t>two-year</w:t>
      </w:r>
      <w:r w:rsidR="003B44C0">
        <w:t xml:space="preserve"> </w:t>
      </w:r>
      <w:r w:rsidR="00532512">
        <w:t>m</w:t>
      </w:r>
      <w:r w:rsidR="003B44C0">
        <w:t xml:space="preserve">arine </w:t>
      </w:r>
      <w:r w:rsidR="00532512">
        <w:t>e</w:t>
      </w:r>
      <w:r w:rsidR="003B44C0">
        <w:t xml:space="preserve">cology </w:t>
      </w:r>
      <w:r w:rsidR="00532512">
        <w:t>s</w:t>
      </w:r>
      <w:r w:rsidR="003B44C0">
        <w:t xml:space="preserve">urvey </w:t>
      </w:r>
      <w:r w:rsidR="00532512">
        <w:t>p</w:t>
      </w:r>
      <w:r w:rsidR="003B44C0">
        <w:t>rogram</w:t>
      </w:r>
      <w:r w:rsidRPr="009A1B59">
        <w:t xml:space="preserve"> and a further 800 </w:t>
      </w:r>
      <w:r>
        <w:t>in</w:t>
      </w:r>
      <w:r w:rsidRPr="009A1B59">
        <w:t xml:space="preserve"> the Bass Canyon site</w:t>
      </w:r>
      <w:r>
        <w:t>. O</w:t>
      </w:r>
      <w:r w:rsidRPr="009334C4">
        <w:t>bservations that permitted identification to species level determined that the majority of these were White-capped Albatross</w:t>
      </w:r>
      <w:r>
        <w:t xml:space="preserve">. Identifying the exact age-structure of individuals was not possible. </w:t>
      </w:r>
    </w:p>
    <w:p w14:paraId="20082B44" w14:textId="2DE10E46" w:rsidR="004D52BE" w:rsidRDefault="004D52BE" w:rsidP="00F66A5F">
      <w:pPr>
        <w:pStyle w:val="BodyText"/>
      </w:pPr>
      <w:r>
        <w:t>From a substantial number of flight height observations (n=346), these birds were shown to fly close to the sea surface with a median flight height of eight metres above sea-level.</w:t>
      </w:r>
      <w:r w:rsidRPr="009A1B59">
        <w:t xml:space="preserve"> Ninety-five </w:t>
      </w:r>
      <w:r w:rsidR="009D3049">
        <w:t>per cent</w:t>
      </w:r>
      <w:r w:rsidRPr="009A1B59">
        <w:t xml:space="preserve"> of all observations were below 30 metres, but 18 records (4.7 </w:t>
      </w:r>
      <w:r w:rsidR="009D3049">
        <w:t>per cent</w:t>
      </w:r>
      <w:r w:rsidRPr="009A1B59">
        <w:t>) were made of birds flying at between 30</w:t>
      </w:r>
      <w:r w:rsidR="002619CE">
        <w:t xml:space="preserve"> to </w:t>
      </w:r>
      <w:r w:rsidRPr="009A1B59">
        <w:t>40 metres above sea level</w:t>
      </w:r>
      <w:r w:rsidR="006F1C7B">
        <w:t xml:space="preserve"> with only five of</w:t>
      </w:r>
      <w:r w:rsidR="006F1C7B" w:rsidRPr="006F1C7B">
        <w:t xml:space="preserve"> those at rotor swept height (1.3 per cent)</w:t>
      </w:r>
      <w:r w:rsidR="006F1C7B">
        <w:t xml:space="preserve">. </w:t>
      </w:r>
      <w:r>
        <w:t>Further,</w:t>
      </w:r>
      <w:r w:rsidRPr="000C318A">
        <w:t xml:space="preserve"> </w:t>
      </w:r>
      <w:r>
        <w:t>b</w:t>
      </w:r>
      <w:r w:rsidRPr="000C318A">
        <w:t>iologging for the single shy-type albatross (but probable White-capped Albatross) tracked as part of th</w:t>
      </w:r>
      <w:r>
        <w:t xml:space="preserve">e </w:t>
      </w:r>
      <w:r w:rsidR="00E35B8A">
        <w:t>marine ecology survey program</w:t>
      </w:r>
      <w:r>
        <w:t xml:space="preserve"> </w:t>
      </w:r>
      <w:r w:rsidRPr="000C318A">
        <w:t xml:space="preserve">showed that the mean flight height was 6.4 metres above sea level and the maximum flight height was 16.6 metres </w:t>
      </w:r>
      <w:r w:rsidR="00FC66AF">
        <w:t xml:space="preserve">from </w:t>
      </w:r>
      <w:r w:rsidRPr="000C318A">
        <w:t>529 data points.</w:t>
      </w:r>
      <w:r>
        <w:t xml:space="preserve">  </w:t>
      </w:r>
    </w:p>
    <w:p w14:paraId="747089B2" w14:textId="77777777" w:rsidR="004D52BE" w:rsidRPr="000C318A" w:rsidRDefault="004D52BE" w:rsidP="004D52BE">
      <w:pPr>
        <w:pStyle w:val="Heading6NoNumber"/>
      </w:pPr>
      <w:r w:rsidRPr="000C318A">
        <w:t>Shy Albatross</w:t>
      </w:r>
    </w:p>
    <w:p w14:paraId="1C5F6222" w14:textId="77D4FEE7" w:rsidR="004D52BE" w:rsidRPr="00687EAC" w:rsidRDefault="00D10B1C" w:rsidP="00F66A5F">
      <w:pPr>
        <w:pStyle w:val="BodyText"/>
      </w:pPr>
      <w:r>
        <w:t>Expert</w:t>
      </w:r>
      <w:r w:rsidR="004D52BE">
        <w:t xml:space="preserve"> elicitation</w:t>
      </w:r>
      <w:r w:rsidR="00A760A1">
        <w:t xml:space="preserve"> concluded that</w:t>
      </w:r>
      <w:r w:rsidR="004D52BE" w:rsidRPr="00783F14">
        <w:t xml:space="preserve"> 20</w:t>
      </w:r>
      <w:r w:rsidR="00675A9C">
        <w:t xml:space="preserve"> to </w:t>
      </w:r>
      <w:r w:rsidR="004D52BE" w:rsidRPr="00783F14">
        <w:t>50</w:t>
      </w:r>
      <w:r w:rsidR="004D52BE">
        <w:t xml:space="preserve"> </w:t>
      </w:r>
      <w:r w:rsidR="009D3049">
        <w:t>per cent</w:t>
      </w:r>
      <w:r w:rsidR="004D52BE">
        <w:t xml:space="preserve"> of shy-type albatross observations in the </w:t>
      </w:r>
      <w:r w:rsidR="005E7093">
        <w:t>offshore project area</w:t>
      </w:r>
      <w:r w:rsidR="004D52BE">
        <w:t xml:space="preserve"> </w:t>
      </w:r>
      <w:r w:rsidR="00E5574B">
        <w:t>can be</w:t>
      </w:r>
      <w:r w:rsidR="004D52BE" w:rsidRPr="00783F14">
        <w:t xml:space="preserve"> allocated </w:t>
      </w:r>
      <w:r>
        <w:t>as</w:t>
      </w:r>
      <w:r w:rsidR="004D52BE">
        <w:t xml:space="preserve"> </w:t>
      </w:r>
      <w:r w:rsidR="004D52BE" w:rsidRPr="00783F14">
        <w:t>Shy Albatross</w:t>
      </w:r>
      <w:r w:rsidR="004D52BE">
        <w:t xml:space="preserve">. Therefore, as the </w:t>
      </w:r>
      <w:r w:rsidR="00274139">
        <w:t xml:space="preserve">flight frequency </w:t>
      </w:r>
      <w:r w:rsidR="004D52BE">
        <w:t xml:space="preserve">input parameter for the </w:t>
      </w:r>
      <w:r w:rsidR="00274139">
        <w:t xml:space="preserve">collision risk </w:t>
      </w:r>
      <w:r w:rsidR="004D52BE">
        <w:t>model, the worst-case scenario</w:t>
      </w:r>
      <w:r w:rsidR="00274139">
        <w:t xml:space="preserve"> was used in that</w:t>
      </w:r>
      <w:r w:rsidR="004D52BE">
        <w:t xml:space="preserve"> 50 </w:t>
      </w:r>
      <w:r w:rsidR="009D3049">
        <w:t>per cent</w:t>
      </w:r>
      <w:r w:rsidR="004D52BE">
        <w:t xml:space="preserve"> of observed </w:t>
      </w:r>
      <w:r w:rsidR="00274139">
        <w:t>shy-t</w:t>
      </w:r>
      <w:r w:rsidR="00945C2E">
        <w:t>y</w:t>
      </w:r>
      <w:r w:rsidR="00274139">
        <w:t xml:space="preserve">pe </w:t>
      </w:r>
      <w:r w:rsidR="00945C2E">
        <w:t>albatross</w:t>
      </w:r>
      <w:r w:rsidR="00274139">
        <w:t xml:space="preserve"> </w:t>
      </w:r>
      <w:r w:rsidR="004D52BE">
        <w:t xml:space="preserve">were </w:t>
      </w:r>
      <w:r w:rsidR="00945C2E">
        <w:t xml:space="preserve">deemed </w:t>
      </w:r>
      <w:r w:rsidR="004D52BE">
        <w:t xml:space="preserve">the Shy Albatross. </w:t>
      </w:r>
      <w:r w:rsidR="00945C2E">
        <w:t>T</w:t>
      </w:r>
      <w:r w:rsidR="004D52BE">
        <w:t xml:space="preserve">his is </w:t>
      </w:r>
      <w:r w:rsidR="00945C2E">
        <w:t>a precautionary approach</w:t>
      </w:r>
      <w:r w:rsidR="004D52BE">
        <w:t xml:space="preserve"> as</w:t>
      </w:r>
      <w:r w:rsidR="00C7695F">
        <w:t>,</w:t>
      </w:r>
      <w:r w:rsidR="004D52BE">
        <w:t xml:space="preserve"> for example, out of 96 Shy Albatross tracked from Albatross Island (308 trips) across seven consecutive years (2013</w:t>
      </w:r>
      <w:r w:rsidR="00675A9C">
        <w:rPr>
          <w:rFonts w:cs="Arial"/>
        </w:rPr>
        <w:t xml:space="preserve"> to </w:t>
      </w:r>
      <w:r w:rsidR="004D52BE">
        <w:t xml:space="preserve">2019), no individuals traversed the Gippsland </w:t>
      </w:r>
      <w:r w:rsidR="00C7695F">
        <w:t>offshore d</w:t>
      </w:r>
      <w:r w:rsidR="004D52BE">
        <w:t xml:space="preserve">eclared </w:t>
      </w:r>
      <w:r w:rsidR="00C7695F">
        <w:t>a</w:t>
      </w:r>
      <w:r w:rsidR="004D52BE">
        <w:t xml:space="preserve">rea. </w:t>
      </w:r>
      <w:r w:rsidR="008B07A2">
        <w:t>Furthermore</w:t>
      </w:r>
      <w:r w:rsidR="002B1598">
        <w:t>,</w:t>
      </w:r>
      <w:r w:rsidR="000D2333">
        <w:t xml:space="preserve"> the estimate</w:t>
      </w:r>
      <w:r w:rsidR="00331A60">
        <w:t>d</w:t>
      </w:r>
      <w:r w:rsidR="000D2333">
        <w:t xml:space="preserve"> </w:t>
      </w:r>
      <w:r w:rsidR="00670E0F">
        <w:t xml:space="preserve">Australia and New Zealand population of </w:t>
      </w:r>
      <w:r w:rsidR="00B06DFF">
        <w:t xml:space="preserve">Shy Albatross is </w:t>
      </w:r>
      <w:r w:rsidR="00F806AB">
        <w:t xml:space="preserve">31,600 versus a population of </w:t>
      </w:r>
      <w:r w:rsidR="0093218C">
        <w:t>775</w:t>
      </w:r>
      <w:r w:rsidR="00714D36">
        <w:t>,</w:t>
      </w:r>
      <w:r w:rsidR="0093218C">
        <w:t>000 for White-capped Albatross</w:t>
      </w:r>
      <w:r w:rsidR="00186878">
        <w:t xml:space="preserve">, so </w:t>
      </w:r>
      <w:r w:rsidR="00945C2E">
        <w:t xml:space="preserve">based on these numbers </w:t>
      </w:r>
      <w:r w:rsidR="000927A6">
        <w:t xml:space="preserve">the </w:t>
      </w:r>
      <w:r w:rsidR="00FA4559">
        <w:t xml:space="preserve">Shy </w:t>
      </w:r>
      <w:r w:rsidR="00B65DF3">
        <w:t>A</w:t>
      </w:r>
      <w:r w:rsidR="00FA4559">
        <w:t>lbatross would only</w:t>
      </w:r>
      <w:r w:rsidR="00BD0A3F">
        <w:t xml:space="preserve"> proportionally</w:t>
      </w:r>
      <w:r w:rsidR="00FA4559">
        <w:t xml:space="preserve"> represent </w:t>
      </w:r>
      <w:r w:rsidR="00714D36">
        <w:t xml:space="preserve">approximately </w:t>
      </w:r>
      <w:r w:rsidR="00F20953">
        <w:t xml:space="preserve">four </w:t>
      </w:r>
      <w:r w:rsidR="00371341">
        <w:t>per cent</w:t>
      </w:r>
      <w:r w:rsidR="00714D36">
        <w:t xml:space="preserve"> of the combined</w:t>
      </w:r>
      <w:r w:rsidR="009E54AF">
        <w:t xml:space="preserve"> Shy-type</w:t>
      </w:r>
      <w:r w:rsidR="00714D36">
        <w:t xml:space="preserve"> population.</w:t>
      </w:r>
      <w:r w:rsidR="009E7E92">
        <w:t xml:space="preserve"> </w:t>
      </w:r>
    </w:p>
    <w:p w14:paraId="12447E8F" w14:textId="262D09E0" w:rsidR="004D52BE" w:rsidRDefault="004D52BE" w:rsidP="00F66A5F">
      <w:pPr>
        <w:pStyle w:val="BodyText"/>
      </w:pPr>
      <w:r>
        <w:t xml:space="preserve">The </w:t>
      </w:r>
      <w:r w:rsidR="00945C2E">
        <w:t>collision risk model</w:t>
      </w:r>
      <w:r>
        <w:t xml:space="preserve"> indicated that a </w:t>
      </w:r>
      <w:r w:rsidR="00FE5AF4">
        <w:t>conservative</w:t>
      </w:r>
      <w:r>
        <w:t xml:space="preserve"> worst-case collision rate for Shy Albatross was an estimated </w:t>
      </w:r>
      <w:r w:rsidRPr="00687EAC">
        <w:t>4.31 collisions per annum</w:t>
      </w:r>
      <w:r>
        <w:t xml:space="preserve">. </w:t>
      </w:r>
      <w:r w:rsidRPr="00704CE1">
        <w:t xml:space="preserve">This would equate to 0.01 </w:t>
      </w:r>
      <w:r w:rsidR="009D3049">
        <w:t>per cent</w:t>
      </w:r>
      <w:r w:rsidRPr="00704CE1">
        <w:t xml:space="preserve"> of the total </w:t>
      </w:r>
      <w:r w:rsidR="002F44B1">
        <w:t xml:space="preserve">Australia and New Zealand </w:t>
      </w:r>
      <w:r w:rsidRPr="00704CE1">
        <w:t>Shy Albatross population potentially affected by collisions each year</w:t>
      </w:r>
      <w:r w:rsidR="003A70E8" w:rsidRPr="009C03E1">
        <w:t xml:space="preserve"> </w:t>
      </w:r>
      <w:r w:rsidR="009C03E1" w:rsidRPr="009C03E1">
        <w:t>(</w:t>
      </w:r>
      <w:r w:rsidR="00AB1D23">
        <w:fldChar w:fldCharType="begin"/>
      </w:r>
      <w:r w:rsidR="00AB1D23">
        <w:instrText xml:space="preserve"> REF _Ref212447279 \h </w:instrText>
      </w:r>
      <w:r w:rsidR="00AB1D23">
        <w:fldChar w:fldCharType="separate"/>
      </w:r>
      <w:r w:rsidR="00433FDE" w:rsidRPr="00D26D74">
        <w:t>Table</w:t>
      </w:r>
      <w:r w:rsidR="00433FDE">
        <w:t xml:space="preserve"> </w:t>
      </w:r>
      <w:r w:rsidR="00433FDE">
        <w:rPr>
          <w:noProof/>
        </w:rPr>
        <w:t>12</w:t>
      </w:r>
      <w:r w:rsidR="00433FDE">
        <w:noBreakHyphen/>
      </w:r>
      <w:r w:rsidR="00433FDE">
        <w:rPr>
          <w:noProof/>
        </w:rPr>
        <w:t>21</w:t>
      </w:r>
      <w:r w:rsidR="00AB1D23">
        <w:fldChar w:fldCharType="end"/>
      </w:r>
      <w:r w:rsidR="00AB1D23">
        <w:t xml:space="preserve">) </w:t>
      </w:r>
      <w:r w:rsidR="0014705C">
        <w:t xml:space="preserve">which is </w:t>
      </w:r>
      <w:r w:rsidR="0014705C" w:rsidRPr="0014705C">
        <w:t>not considered to be an ecologically significant proportion of the</w:t>
      </w:r>
      <w:r w:rsidR="000701A9">
        <w:t xml:space="preserve"> </w:t>
      </w:r>
      <w:r w:rsidR="0014705C" w:rsidRPr="0014705C">
        <w:t>population</w:t>
      </w:r>
      <w:r w:rsidRPr="009C03E1">
        <w:t>.</w:t>
      </w:r>
      <w:r w:rsidR="0012710C">
        <w:t xml:space="preserve"> While it was not possible to separate these collision rates for</w:t>
      </w:r>
      <w:r w:rsidR="00ED1E5A">
        <w:t xml:space="preserve"> each breeding colony, </w:t>
      </w:r>
      <w:r w:rsidR="00AD6A4E" w:rsidRPr="00AD6A4E">
        <w:t xml:space="preserve">individuals from the Pedra Branca may have a higher incidence of interaction with the </w:t>
      </w:r>
      <w:r w:rsidR="00AD6A4E">
        <w:t>offshore project area</w:t>
      </w:r>
      <w:r w:rsidR="00AD6A4E" w:rsidRPr="00AD6A4E">
        <w:t xml:space="preserve"> compared with the </w:t>
      </w:r>
      <w:r w:rsidR="00A82029">
        <w:t>Shy Albatross</w:t>
      </w:r>
      <w:r w:rsidR="00EE455E">
        <w:t xml:space="preserve"> from</w:t>
      </w:r>
      <w:r w:rsidR="00AD6A4E" w:rsidRPr="00AD6A4E">
        <w:t xml:space="preserve"> Albatross Island </w:t>
      </w:r>
      <w:r w:rsidR="00EE455E">
        <w:t>breeding colony</w:t>
      </w:r>
      <w:r w:rsidR="00AD6A4E" w:rsidRPr="00AD6A4E">
        <w:t xml:space="preserve">.  </w:t>
      </w:r>
    </w:p>
    <w:p w14:paraId="68B7DD02" w14:textId="2F01E193" w:rsidR="004D52BE" w:rsidRDefault="004D52BE" w:rsidP="00A83C0F">
      <w:pPr>
        <w:pStyle w:val="BodyText"/>
      </w:pPr>
      <w:r w:rsidRPr="00704CE1">
        <w:lastRenderedPageBreak/>
        <w:t xml:space="preserve">Receptor sensitivity for Shy Albatross was assessed as </w:t>
      </w:r>
      <w:r w:rsidR="00266DFD">
        <w:t>h</w:t>
      </w:r>
      <w:r w:rsidRPr="00704CE1">
        <w:t xml:space="preserve">igh due to its </w:t>
      </w:r>
      <w:r w:rsidR="00266DFD">
        <w:t>E</w:t>
      </w:r>
      <w:r w:rsidRPr="00704CE1">
        <w:t xml:space="preserve">ndangered status under the EPBC Act and </w:t>
      </w:r>
      <w:r>
        <w:t>unknown</w:t>
      </w:r>
      <w:r w:rsidRPr="00704CE1">
        <w:t xml:space="preserve"> ability to adapt behaviourally to wind turbine installations</w:t>
      </w:r>
      <w:r>
        <w:t xml:space="preserve">. While </w:t>
      </w:r>
      <w:r w:rsidR="00956305">
        <w:t>collision risk modelling</w:t>
      </w:r>
      <w:r w:rsidRPr="00704CE1">
        <w:t xml:space="preserve"> predicted only a small number of individuals</w:t>
      </w:r>
      <w:r>
        <w:t xml:space="preserve"> (worst-case)</w:t>
      </w:r>
      <w:r w:rsidRPr="00704CE1">
        <w:t xml:space="preserve"> may be affected annually, the species</w:t>
      </w:r>
      <w:r w:rsidRPr="00704CE1">
        <w:rPr>
          <w:rFonts w:hint="cs"/>
        </w:rPr>
        <w:t>’</w:t>
      </w:r>
      <w:r w:rsidRPr="00704CE1">
        <w:t xml:space="preserve"> vulnerability to </w:t>
      </w:r>
      <w:r>
        <w:t xml:space="preserve">declines in </w:t>
      </w:r>
      <w:r w:rsidRPr="00704CE1">
        <w:t>adult survival</w:t>
      </w:r>
      <w:r>
        <w:t xml:space="preserve">, </w:t>
      </w:r>
      <w:r w:rsidRPr="00704CE1">
        <w:t>due to late maturity and low fecundity</w:t>
      </w:r>
      <w:r>
        <w:t xml:space="preserve">, </w:t>
      </w:r>
      <w:r w:rsidRPr="00704CE1">
        <w:t xml:space="preserve">contributed to a </w:t>
      </w:r>
      <w:r w:rsidR="0012070D">
        <w:t>m</w:t>
      </w:r>
      <w:r w:rsidRPr="00704CE1">
        <w:t xml:space="preserve">edium risk magnitude, a </w:t>
      </w:r>
      <w:r w:rsidR="0012070D">
        <w:t>m</w:t>
      </w:r>
      <w:r w:rsidRPr="00704CE1">
        <w:t>ajor consequence rating and an unlikely likelihood</w:t>
      </w:r>
      <w:r w:rsidR="00CD4EE0">
        <w:t xml:space="preserve"> of </w:t>
      </w:r>
      <w:r w:rsidR="008B7E65">
        <w:t>occurrence</w:t>
      </w:r>
      <w:r>
        <w:t>. Thus, the assessment considers the collision risk for Shy Albatross is</w:t>
      </w:r>
      <w:r w:rsidRPr="00704CE1">
        <w:t xml:space="preserve"> </w:t>
      </w:r>
      <w:r w:rsidR="0012070D">
        <w:t>m</w:t>
      </w:r>
      <w:r>
        <w:t>edium</w:t>
      </w:r>
      <w:r w:rsidR="00A83C0F">
        <w:t xml:space="preserve"> </w:t>
      </w:r>
      <w:r w:rsidR="00A83C0F" w:rsidRPr="00A83C0F">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A83C0F" w:rsidRPr="00A83C0F">
        <w:t>)</w:t>
      </w:r>
      <w:r w:rsidR="005125A3">
        <w:t xml:space="preserve"> and</w:t>
      </w:r>
      <w:r w:rsidR="00DF00F3">
        <w:t xml:space="preserve"> the species will be a key species in post-construction monitoring (MEMP-M03, see section </w:t>
      </w:r>
      <w:r w:rsidR="00DF00F3">
        <w:fldChar w:fldCharType="begin"/>
      </w:r>
      <w:r w:rsidR="00DF00F3">
        <w:instrText xml:space="preserve"> REF _Ref212125867 \r \h </w:instrText>
      </w:r>
      <w:r w:rsidR="00DF00F3">
        <w:fldChar w:fldCharType="separate"/>
      </w:r>
      <w:r w:rsidR="00433FDE">
        <w:t>12.10.2</w:t>
      </w:r>
      <w:r w:rsidR="00DF00F3">
        <w:fldChar w:fldCharType="end"/>
      </w:r>
      <w:r w:rsidR="00DF00F3">
        <w:t>).</w:t>
      </w:r>
    </w:p>
    <w:p w14:paraId="1EF95CB2" w14:textId="77777777" w:rsidR="004D52BE" w:rsidRPr="000C318A" w:rsidRDefault="004D52BE" w:rsidP="004D52BE">
      <w:pPr>
        <w:pStyle w:val="Heading6NoNumber"/>
      </w:pPr>
      <w:r>
        <w:t>White-capped</w:t>
      </w:r>
      <w:r w:rsidRPr="000C318A">
        <w:t xml:space="preserve"> Albatross</w:t>
      </w:r>
    </w:p>
    <w:p w14:paraId="5F65E923" w14:textId="2155571A" w:rsidR="004D52BE" w:rsidRDefault="004D52BE" w:rsidP="00F66A5F">
      <w:pPr>
        <w:pStyle w:val="BodyText"/>
      </w:pPr>
      <w:r w:rsidRPr="00071317">
        <w:t xml:space="preserve">From expert elicitation, </w:t>
      </w:r>
      <w:r>
        <w:t>50</w:t>
      </w:r>
      <w:r w:rsidR="00A27AD6">
        <w:t xml:space="preserve"> to </w:t>
      </w:r>
      <w:r>
        <w:t>9</w:t>
      </w:r>
      <w:r w:rsidRPr="00071317">
        <w:t xml:space="preserve">0 </w:t>
      </w:r>
      <w:r w:rsidR="009D3049">
        <w:t>per cent</w:t>
      </w:r>
      <w:r w:rsidRPr="00071317">
        <w:t xml:space="preserve"> of shy-type albatross observations in the </w:t>
      </w:r>
      <w:r w:rsidR="005E7093">
        <w:t>offshore project area</w:t>
      </w:r>
      <w:r w:rsidRPr="00071317">
        <w:t xml:space="preserve"> were allocated to the </w:t>
      </w:r>
      <w:r>
        <w:t>White-capped</w:t>
      </w:r>
      <w:r w:rsidRPr="00071317">
        <w:t xml:space="preserve"> Albatross. Therefore, as the </w:t>
      </w:r>
      <w:r w:rsidR="0012070D">
        <w:t>flight frequency</w:t>
      </w:r>
      <w:r w:rsidRPr="00071317">
        <w:t xml:space="preserve"> input parameter for the </w:t>
      </w:r>
      <w:r w:rsidR="0084196A">
        <w:t xml:space="preserve">collision risk </w:t>
      </w:r>
      <w:r w:rsidRPr="00071317">
        <w:t xml:space="preserve">model, </w:t>
      </w:r>
      <w:r w:rsidR="0084196A">
        <w:t xml:space="preserve">the worst-case scenario was used in that 90 per cent of observed shy-type albatross were deemed the </w:t>
      </w:r>
      <w:r>
        <w:t>White-capped</w:t>
      </w:r>
      <w:r w:rsidRPr="00071317">
        <w:t xml:space="preserve"> Albatross</w:t>
      </w:r>
      <w:r>
        <w:t xml:space="preserve">. </w:t>
      </w:r>
      <w:r w:rsidR="0084196A">
        <w:t>This</w:t>
      </w:r>
      <w:r>
        <w:t xml:space="preserve"> is</w:t>
      </w:r>
      <w:r w:rsidR="0084196A">
        <w:t xml:space="preserve"> a precautionary approach considering </w:t>
      </w:r>
      <w:r>
        <w:t xml:space="preserve">the </w:t>
      </w:r>
      <w:r w:rsidRPr="00614329">
        <w:t xml:space="preserve">waters off </w:t>
      </w:r>
      <w:r>
        <w:t>south-east</w:t>
      </w:r>
      <w:r w:rsidRPr="00614329">
        <w:t xml:space="preserve"> Australia form a relatively minor component of </w:t>
      </w:r>
      <w:r>
        <w:t xml:space="preserve">the </w:t>
      </w:r>
      <w:r w:rsidR="000E3022">
        <w:t>species'</w:t>
      </w:r>
      <w:r w:rsidRPr="00614329">
        <w:t xml:space="preserve"> distribution</w:t>
      </w:r>
      <w:r>
        <w:t xml:space="preserve">. </w:t>
      </w:r>
    </w:p>
    <w:p w14:paraId="63ADC0B3" w14:textId="4D4121D2" w:rsidR="004D52BE" w:rsidRDefault="004D52BE" w:rsidP="00F66A5F">
      <w:pPr>
        <w:pStyle w:val="BodyText"/>
      </w:pPr>
      <w:r>
        <w:t xml:space="preserve">The </w:t>
      </w:r>
      <w:r w:rsidR="0084196A">
        <w:t xml:space="preserve">collision risk </w:t>
      </w:r>
      <w:r w:rsidR="0084196A" w:rsidRPr="00071317">
        <w:t>model</w:t>
      </w:r>
      <w:r>
        <w:t xml:space="preserve"> indicated that a </w:t>
      </w:r>
      <w:r w:rsidR="00EE0CB7">
        <w:t>conservative</w:t>
      </w:r>
      <w:r>
        <w:t xml:space="preserve"> worst-case collision rate for White-capped Albatross was an estimated 7.75</w:t>
      </w:r>
      <w:r w:rsidRPr="00687EAC">
        <w:t xml:space="preserve"> collisions per annum</w:t>
      </w:r>
      <w:r>
        <w:t>.</w:t>
      </w:r>
      <w:r w:rsidRPr="00071317">
        <w:t xml:space="preserve"> This would equate to 0.0</w:t>
      </w:r>
      <w:r>
        <w:t>000</w:t>
      </w:r>
      <w:r w:rsidRPr="00071317">
        <w:t xml:space="preserve">1 </w:t>
      </w:r>
      <w:r w:rsidR="009D3049">
        <w:t>per cent</w:t>
      </w:r>
      <w:r w:rsidRPr="00071317">
        <w:t xml:space="preserve"> of the total</w:t>
      </w:r>
      <w:r w:rsidR="00651D0A">
        <w:t xml:space="preserve"> Australian and New Zealand</w:t>
      </w:r>
      <w:r w:rsidRPr="00071317">
        <w:t xml:space="preserve"> </w:t>
      </w:r>
      <w:r w:rsidR="00E86574">
        <w:t xml:space="preserve">White-capped Albatross </w:t>
      </w:r>
      <w:r w:rsidRPr="00071317">
        <w:t>population potentially affected by collisions each year</w:t>
      </w:r>
      <w:r w:rsidR="00AD63D6">
        <w:t xml:space="preserve"> which is </w:t>
      </w:r>
      <w:r w:rsidR="00AD63D6" w:rsidRPr="0014705C">
        <w:t>not considered to be an ecologically significant proportion of the population</w:t>
      </w:r>
      <w:r w:rsidR="009C03E1" w:rsidRPr="009C03E1">
        <w:t xml:space="preserve">. </w:t>
      </w:r>
      <w:r>
        <w:t xml:space="preserve"> </w:t>
      </w:r>
    </w:p>
    <w:p w14:paraId="05EA16FD" w14:textId="77777777" w:rsidR="000C6BCC" w:rsidRDefault="004D52BE" w:rsidP="00F66A5F">
      <w:pPr>
        <w:pStyle w:val="BodyText"/>
      </w:pPr>
      <w:r w:rsidRPr="002957AD">
        <w:t xml:space="preserve">Receptor sensitivity for White-capped Albatross was assessed as </w:t>
      </w:r>
      <w:r w:rsidR="00E86574">
        <w:t>m</w:t>
      </w:r>
      <w:r w:rsidRPr="002957AD">
        <w:t xml:space="preserve">edium, reflecting its current EPBC Act status as Vulnerable and </w:t>
      </w:r>
      <w:r>
        <w:t>uncertainty around the</w:t>
      </w:r>
      <w:r w:rsidRPr="002957AD">
        <w:t xml:space="preserve"> species</w:t>
      </w:r>
      <w:r w:rsidRPr="002957AD">
        <w:rPr>
          <w:rFonts w:hint="cs"/>
        </w:rPr>
        <w:t>’</w:t>
      </w:r>
      <w:r w:rsidRPr="002957AD">
        <w:t xml:space="preserve"> ability to adapt its behaviour around wind turbine installations. </w:t>
      </w:r>
    </w:p>
    <w:p w14:paraId="1BC67CD4" w14:textId="28BD9435" w:rsidR="004D52BE" w:rsidRDefault="004D52BE" w:rsidP="00F66A5F">
      <w:pPr>
        <w:pStyle w:val="BodyText"/>
      </w:pPr>
      <w:r w:rsidRPr="002957AD">
        <w:t xml:space="preserve">Given their slow life history (late maturity and low reproductive rates), reduced adult survival can increase population vulnerability. The risk magnitude was considered </w:t>
      </w:r>
      <w:r w:rsidR="00E86574">
        <w:t>m</w:t>
      </w:r>
      <w:r w:rsidRPr="002957AD">
        <w:t xml:space="preserve">edium, with potential effects occurring over a medium spatial scale and across the long operational life of the </w:t>
      </w:r>
      <w:r w:rsidR="00E86574">
        <w:t xml:space="preserve">project. </w:t>
      </w:r>
      <w:r>
        <w:t>While</w:t>
      </w:r>
      <w:r w:rsidRPr="002957AD">
        <w:t xml:space="preserve"> </w:t>
      </w:r>
      <w:r w:rsidR="00E86574">
        <w:t>collision risk modelling</w:t>
      </w:r>
      <w:r w:rsidRPr="002957AD">
        <w:t xml:space="preserve"> predicted only a small number of individuals would be affected annually</w:t>
      </w:r>
      <w:r>
        <w:t>, the</w:t>
      </w:r>
      <w:r w:rsidRPr="002957AD">
        <w:t xml:space="preserve"> potential consequence was rated as </w:t>
      </w:r>
      <w:r w:rsidR="00E86574">
        <w:t>m</w:t>
      </w:r>
      <w:r w:rsidRPr="002957AD">
        <w:t xml:space="preserve">oderate, </w:t>
      </w:r>
      <w:r>
        <w:t>with</w:t>
      </w:r>
      <w:r w:rsidRPr="002957AD">
        <w:t xml:space="preserve"> the likelihood of a population-level impact considered unlikely</w:t>
      </w:r>
      <w:r>
        <w:t>.</w:t>
      </w:r>
      <w:r w:rsidRPr="002957AD">
        <w:t xml:space="preserve"> </w:t>
      </w:r>
      <w:r>
        <w:t>Thus, the assessment considers the collision risk for White-capped Albatross is</w:t>
      </w:r>
      <w:r w:rsidRPr="00704CE1">
        <w:t xml:space="preserve"> </w:t>
      </w:r>
      <w:r w:rsidR="00CD4EE0">
        <w:t>l</w:t>
      </w:r>
      <w:r>
        <w:t>ow</w:t>
      </w:r>
      <w:r w:rsidR="009D3D21">
        <w:t xml:space="preserve"> </w:t>
      </w:r>
      <w:r w:rsidR="009D3D21" w:rsidRPr="009D3D21">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9D3D21" w:rsidRPr="009D3D21">
        <w:t>).</w:t>
      </w:r>
      <w:r>
        <w:t xml:space="preserve"> </w:t>
      </w:r>
    </w:p>
    <w:p w14:paraId="47938720" w14:textId="77777777" w:rsidR="004D52BE" w:rsidRPr="00C84338" w:rsidRDefault="004D52BE" w:rsidP="004D52BE">
      <w:pPr>
        <w:pStyle w:val="Heading6NoNumber"/>
      </w:pPr>
      <w:r w:rsidRPr="00C84338">
        <w:lastRenderedPageBreak/>
        <w:t>Black-browed Albatross</w:t>
      </w:r>
    </w:p>
    <w:p w14:paraId="01B3B39D" w14:textId="1E7037E9" w:rsidR="004D52BE" w:rsidRDefault="004D52BE" w:rsidP="00F66A5F">
      <w:pPr>
        <w:pStyle w:val="BodyText"/>
      </w:pPr>
      <w:r>
        <w:rPr>
          <w:rFonts w:eastAsia="Times New Roman" w:cs="Open Sans"/>
          <w:color w:val="000000"/>
          <w:lang w:eastAsia="en-AU"/>
        </w:rPr>
        <w:t>T</w:t>
      </w:r>
      <w:r w:rsidRPr="00C91E8F">
        <w:rPr>
          <w:rFonts w:eastAsia="Times New Roman" w:cs="Open Sans"/>
          <w:color w:val="000000"/>
          <w:lang w:eastAsia="en-AU"/>
        </w:rPr>
        <w:t xml:space="preserve">he </w:t>
      </w:r>
      <w:r>
        <w:rPr>
          <w:rFonts w:eastAsia="Times New Roman" w:cs="Open Sans"/>
          <w:color w:val="000000"/>
          <w:lang w:eastAsia="en-AU"/>
        </w:rPr>
        <w:t xml:space="preserve">Black-browed Albatross was only occasionally recorded in the </w:t>
      </w:r>
      <w:r w:rsidR="00CD4EE0">
        <w:rPr>
          <w:rFonts w:eastAsia="Times New Roman" w:cs="Open Sans"/>
          <w:color w:val="000000"/>
          <w:lang w:eastAsia="en-AU"/>
        </w:rPr>
        <w:t>offshore project area</w:t>
      </w:r>
      <w:r>
        <w:rPr>
          <w:rFonts w:eastAsia="Times New Roman" w:cs="Open Sans"/>
          <w:color w:val="000000"/>
          <w:lang w:eastAsia="en-AU"/>
        </w:rPr>
        <w:t xml:space="preserve"> and in relatively small numbers </w:t>
      </w:r>
      <w:r>
        <w:t>(63</w:t>
      </w:r>
      <w:r w:rsidR="000614B4">
        <w:t xml:space="preserve"> observations</w:t>
      </w:r>
      <w:r>
        <w:t xml:space="preserve"> over two years), with flight heights concentrated close to the sea-surface (median </w:t>
      </w:r>
      <w:r w:rsidR="004A415C">
        <w:t>of</w:t>
      </w:r>
      <w:r>
        <w:t xml:space="preserve"> 10 metres above sea level). With no empirical basis to assign avoidance rates, the </w:t>
      </w:r>
      <w:r w:rsidR="00EE0CB7">
        <w:t xml:space="preserve">conservative </w:t>
      </w:r>
      <w:r>
        <w:t xml:space="preserve">worst-case scenario from </w:t>
      </w:r>
      <w:r w:rsidR="00CD4EE0">
        <w:t>collision risk modelling</w:t>
      </w:r>
      <w:r>
        <w:t xml:space="preserve"> indicated 0.67</w:t>
      </w:r>
      <w:r w:rsidRPr="00D66466">
        <w:t xml:space="preserve"> collisions may occur per annum</w:t>
      </w:r>
      <w:r>
        <w:t xml:space="preserve"> which is proportionally inconsequential for their overall population</w:t>
      </w:r>
      <w:r w:rsidR="007242A6" w:rsidRPr="007242A6">
        <w:t xml:space="preserve"> (</w:t>
      </w:r>
      <w:r w:rsidR="00875995">
        <w:fldChar w:fldCharType="begin"/>
      </w:r>
      <w:r w:rsidR="00875995">
        <w:instrText xml:space="preserve"> REF _Ref212447279 \h </w:instrText>
      </w:r>
      <w:r w:rsidR="00875995">
        <w:fldChar w:fldCharType="separate"/>
      </w:r>
      <w:r w:rsidR="00433FDE" w:rsidRPr="00D26D74">
        <w:t>Table</w:t>
      </w:r>
      <w:r w:rsidR="00433FDE">
        <w:t xml:space="preserve"> </w:t>
      </w:r>
      <w:r w:rsidR="00433FDE">
        <w:rPr>
          <w:noProof/>
        </w:rPr>
        <w:t>12</w:t>
      </w:r>
      <w:r w:rsidR="00433FDE">
        <w:noBreakHyphen/>
      </w:r>
      <w:r w:rsidR="00433FDE">
        <w:rPr>
          <w:noProof/>
        </w:rPr>
        <w:t>21</w:t>
      </w:r>
      <w:r w:rsidR="00875995">
        <w:fldChar w:fldCharType="end"/>
      </w:r>
      <w:r w:rsidR="00B81D47">
        <w:t>)</w:t>
      </w:r>
      <w:r w:rsidR="007242A6" w:rsidRPr="007242A6">
        <w:t>.</w:t>
      </w:r>
    </w:p>
    <w:p w14:paraId="65FE5178" w14:textId="721A1F4D" w:rsidR="004D52BE" w:rsidRDefault="004D52BE" w:rsidP="00F66A5F">
      <w:pPr>
        <w:pStyle w:val="BodyText"/>
      </w:pPr>
      <w:r w:rsidRPr="00C65DAE">
        <w:t xml:space="preserve">Receptor sensitivity for Black-browed Albatross was assessed as </w:t>
      </w:r>
      <w:r w:rsidR="00CD4EE0">
        <w:t>m</w:t>
      </w:r>
      <w:r w:rsidRPr="00C65DAE">
        <w:t xml:space="preserve">edium due to the current EPBC Act conservation status </w:t>
      </w:r>
      <w:r w:rsidR="00CD4EE0">
        <w:t xml:space="preserve">being </w:t>
      </w:r>
      <w:r w:rsidR="00D95732">
        <w:t>V</w:t>
      </w:r>
      <w:r w:rsidRPr="00C65DAE">
        <w:t>ulnerable</w:t>
      </w:r>
      <w:r>
        <w:t xml:space="preserve">. </w:t>
      </w:r>
      <w:r w:rsidRPr="00C65DAE">
        <w:t>Although relatively few individuals of this species</w:t>
      </w:r>
      <w:r w:rsidR="00CD4EE0">
        <w:t xml:space="preserve"> may</w:t>
      </w:r>
      <w:r w:rsidRPr="00C65DAE">
        <w:t xml:space="preserve"> occur within the </w:t>
      </w:r>
      <w:r w:rsidR="00CD4EE0">
        <w:t>offshore project area</w:t>
      </w:r>
      <w:r w:rsidRPr="00C65DAE">
        <w:t xml:space="preserve">, the risk magnitude was assessed as </w:t>
      </w:r>
      <w:r w:rsidR="00CD4EE0">
        <w:t>m</w:t>
      </w:r>
      <w:r w:rsidRPr="00C65DAE">
        <w:t xml:space="preserve">edium due to its potential to persist over a medium spatial and long temporal scale. </w:t>
      </w:r>
      <w:r>
        <w:t xml:space="preserve">While the consequence is considered </w:t>
      </w:r>
      <w:r w:rsidR="00CD4EE0">
        <w:t>m</w:t>
      </w:r>
      <w:r>
        <w:t xml:space="preserve">oderate, </w:t>
      </w:r>
      <w:r w:rsidR="00CD4EE0">
        <w:t>collision risk modelling</w:t>
      </w:r>
      <w:r w:rsidRPr="00C65DAE">
        <w:t xml:space="preserve"> predicted only a small number of individuals may be affected annually, </w:t>
      </w:r>
      <w:r>
        <w:t xml:space="preserve">therefore </w:t>
      </w:r>
      <w:r w:rsidRPr="00C65DAE">
        <w:t xml:space="preserve">the likelihood of </w:t>
      </w:r>
      <w:r>
        <w:t xml:space="preserve">a </w:t>
      </w:r>
      <w:r w:rsidRPr="00C65DAE">
        <w:t xml:space="preserve">population-level impact </w:t>
      </w:r>
      <w:r>
        <w:t xml:space="preserve">is </w:t>
      </w:r>
      <w:r w:rsidRPr="00C65DAE">
        <w:t xml:space="preserve">considered </w:t>
      </w:r>
      <w:r w:rsidR="00CD4EE0">
        <w:t>r</w:t>
      </w:r>
      <w:r w:rsidRPr="00C65DAE">
        <w:t>are</w:t>
      </w:r>
      <w:r>
        <w:t>. O</w:t>
      </w:r>
      <w:r w:rsidRPr="00C65DAE">
        <w:t>verall</w:t>
      </w:r>
      <w:r>
        <w:t xml:space="preserve">, collisions present a </w:t>
      </w:r>
      <w:r w:rsidRPr="00C65DAE">
        <w:t>Low initial risk</w:t>
      </w:r>
      <w:r>
        <w:t xml:space="preserve"> for the species</w:t>
      </w:r>
      <w:r w:rsidR="009D3D21">
        <w:t xml:space="preserve"> </w:t>
      </w:r>
      <w:r w:rsidR="009D3D21" w:rsidRPr="009D3D21">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9D3D21" w:rsidRPr="009D3D21">
        <w:t>)</w:t>
      </w:r>
      <w:r>
        <w:t xml:space="preserve">. </w:t>
      </w:r>
    </w:p>
    <w:p w14:paraId="5C3D0EA5" w14:textId="77777777" w:rsidR="004D52BE" w:rsidRDefault="004D52BE" w:rsidP="004D52BE">
      <w:pPr>
        <w:pStyle w:val="Heading6NoNumber"/>
      </w:pPr>
      <w:r w:rsidRPr="00B4166D">
        <w:t>Indian Yellow-nosed Albatross</w:t>
      </w:r>
    </w:p>
    <w:p w14:paraId="2D67ADAE" w14:textId="48D3EC9E" w:rsidR="004D52BE" w:rsidRDefault="004D52BE" w:rsidP="00F66A5F">
      <w:pPr>
        <w:pStyle w:val="BodyText"/>
      </w:pPr>
      <w:r>
        <w:t xml:space="preserve">The Indian Yellow-nosed Albatross had a low presence in the </w:t>
      </w:r>
      <w:r w:rsidR="00D95732">
        <w:t>offshore project area</w:t>
      </w:r>
      <w:r>
        <w:t xml:space="preserve"> (27 </w:t>
      </w:r>
      <w:r w:rsidR="00AD030F">
        <w:t xml:space="preserve">observations </w:t>
      </w:r>
      <w:r>
        <w:t xml:space="preserve">over two years), and although only seven flight height observations were made, these were concentrated close to the sea-surface (median </w:t>
      </w:r>
      <w:r w:rsidR="000614B4">
        <w:t>of</w:t>
      </w:r>
      <w:r>
        <w:t xml:space="preserve"> 5 metres above sea level). Adopting a </w:t>
      </w:r>
      <w:r w:rsidR="00EE0CB7">
        <w:t>conservative</w:t>
      </w:r>
      <w:r>
        <w:t xml:space="preserve"> worst-case scenario, </w:t>
      </w:r>
      <w:r w:rsidR="00D95732">
        <w:t>collision risk modelling</w:t>
      </w:r>
      <w:r>
        <w:t xml:space="preserve"> indicated 0.24</w:t>
      </w:r>
      <w:r w:rsidRPr="00D66466">
        <w:t xml:space="preserve"> collisions may occur per annum</w:t>
      </w:r>
      <w:r>
        <w:t xml:space="preserve"> which is proportionally inconsequential for their overall population</w:t>
      </w:r>
      <w:r w:rsidR="007242A6" w:rsidRPr="007242A6">
        <w:t xml:space="preserve"> (</w:t>
      </w:r>
      <w:r w:rsidR="00875995">
        <w:fldChar w:fldCharType="begin"/>
      </w:r>
      <w:r w:rsidR="00875995">
        <w:instrText xml:space="preserve"> REF _Ref212447279 \h </w:instrText>
      </w:r>
      <w:r w:rsidR="00875995">
        <w:fldChar w:fldCharType="separate"/>
      </w:r>
      <w:r w:rsidR="00433FDE" w:rsidRPr="00D26D74">
        <w:t>Table</w:t>
      </w:r>
      <w:r w:rsidR="00433FDE">
        <w:t xml:space="preserve"> </w:t>
      </w:r>
      <w:r w:rsidR="00433FDE">
        <w:rPr>
          <w:noProof/>
        </w:rPr>
        <w:t>12</w:t>
      </w:r>
      <w:r w:rsidR="00433FDE">
        <w:noBreakHyphen/>
      </w:r>
      <w:r w:rsidR="00433FDE">
        <w:rPr>
          <w:noProof/>
        </w:rPr>
        <w:t>21</w:t>
      </w:r>
      <w:r w:rsidR="00875995">
        <w:fldChar w:fldCharType="end"/>
      </w:r>
      <w:r w:rsidR="007242A6" w:rsidRPr="007242A6">
        <w:t>).</w:t>
      </w:r>
    </w:p>
    <w:p w14:paraId="7D7EA89A" w14:textId="4AB70F7C" w:rsidR="004D52BE" w:rsidRDefault="004D52BE" w:rsidP="00F66A5F">
      <w:pPr>
        <w:pStyle w:val="BodyText"/>
      </w:pPr>
      <w:r w:rsidRPr="00C65DAE">
        <w:t xml:space="preserve">Receptor sensitivity for </w:t>
      </w:r>
      <w:r>
        <w:t xml:space="preserve">Indian Yellow-nosed Albatross </w:t>
      </w:r>
      <w:r w:rsidRPr="00C65DAE">
        <w:t xml:space="preserve">was assessed as </w:t>
      </w:r>
      <w:r w:rsidR="00D95732">
        <w:t>m</w:t>
      </w:r>
      <w:r w:rsidRPr="00C65DAE">
        <w:t xml:space="preserve">edium due to the current EPBC Act conservation status </w:t>
      </w:r>
      <w:r w:rsidR="00D95732">
        <w:t xml:space="preserve">of </w:t>
      </w:r>
      <w:r w:rsidRPr="00C65DAE">
        <w:t>Vulnerable</w:t>
      </w:r>
      <w:r>
        <w:t xml:space="preserve">. </w:t>
      </w:r>
      <w:r w:rsidRPr="00C65DAE">
        <w:t xml:space="preserve">Although relatively few individuals of this species occur within the </w:t>
      </w:r>
      <w:r w:rsidR="00D95732">
        <w:t>offshore project area</w:t>
      </w:r>
      <w:r w:rsidRPr="00C65DAE">
        <w:t xml:space="preserve">, the risk magnitude was assessed as </w:t>
      </w:r>
      <w:r w:rsidR="00D95732">
        <w:t>m</w:t>
      </w:r>
      <w:r w:rsidRPr="00C65DAE">
        <w:t xml:space="preserve">edium due to its potential to persist over a medium spatial and long temporal scale. </w:t>
      </w:r>
      <w:r>
        <w:t xml:space="preserve">While the consequence is considered </w:t>
      </w:r>
      <w:r w:rsidR="00D95732">
        <w:t>m</w:t>
      </w:r>
      <w:r>
        <w:t xml:space="preserve">oderate, </w:t>
      </w:r>
      <w:r w:rsidRPr="00C65DAE">
        <w:t xml:space="preserve">only a small number of individuals may be affected annually, </w:t>
      </w:r>
      <w:r>
        <w:t xml:space="preserve">therefore </w:t>
      </w:r>
      <w:r w:rsidRPr="00C65DAE">
        <w:t xml:space="preserve">the likelihood of </w:t>
      </w:r>
      <w:r>
        <w:t xml:space="preserve">a </w:t>
      </w:r>
      <w:r w:rsidRPr="00C65DAE">
        <w:t xml:space="preserve">population-level impact </w:t>
      </w:r>
      <w:r>
        <w:t xml:space="preserve">is </w:t>
      </w:r>
      <w:r w:rsidRPr="00C65DAE">
        <w:t xml:space="preserve">considered </w:t>
      </w:r>
      <w:r w:rsidR="00D95732">
        <w:t>r</w:t>
      </w:r>
      <w:r w:rsidRPr="00C65DAE">
        <w:t>are</w:t>
      </w:r>
      <w:r>
        <w:t>. O</w:t>
      </w:r>
      <w:r w:rsidRPr="00C65DAE">
        <w:t>verall</w:t>
      </w:r>
      <w:r>
        <w:t xml:space="preserve">, collisions present a </w:t>
      </w:r>
      <w:r w:rsidR="00D95732">
        <w:t>l</w:t>
      </w:r>
      <w:r w:rsidRPr="00C65DAE">
        <w:t xml:space="preserve">ow </w:t>
      </w:r>
      <w:r>
        <w:t xml:space="preserve">initial and residual </w:t>
      </w:r>
      <w:r w:rsidRPr="00C65DAE">
        <w:t>risk</w:t>
      </w:r>
      <w:r>
        <w:t xml:space="preserve"> for the species</w:t>
      </w:r>
      <w:r w:rsidR="009D3D21">
        <w:t xml:space="preserve"> </w:t>
      </w:r>
      <w:r w:rsidR="009D3D21" w:rsidRPr="009D3D21">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9D3D21" w:rsidRPr="009D3D21">
        <w:t xml:space="preserve">). </w:t>
      </w:r>
      <w:r>
        <w:t xml:space="preserve"> </w:t>
      </w:r>
    </w:p>
    <w:p w14:paraId="1CF4021D" w14:textId="77777777" w:rsidR="004D52BE" w:rsidRDefault="004D52BE" w:rsidP="004D52BE">
      <w:pPr>
        <w:pStyle w:val="Heading6NoNumber"/>
      </w:pPr>
      <w:r w:rsidRPr="008A49DE">
        <w:lastRenderedPageBreak/>
        <w:t>Southern Buller’s Albatross</w:t>
      </w:r>
    </w:p>
    <w:p w14:paraId="5801E40E" w14:textId="59E2BD04" w:rsidR="004D52BE" w:rsidRDefault="004D52BE" w:rsidP="00F66A5F">
      <w:pPr>
        <w:pStyle w:val="BodyText"/>
      </w:pPr>
      <w:r>
        <w:t>Southern Buller’s Albatross</w:t>
      </w:r>
      <w:r w:rsidRPr="009334C4">
        <w:t xml:space="preserve"> within the </w:t>
      </w:r>
      <w:r w:rsidR="00BD6482">
        <w:t xml:space="preserve">offshore wind farm area </w:t>
      </w:r>
      <w:r>
        <w:t>was</w:t>
      </w:r>
      <w:r w:rsidRPr="009334C4">
        <w:t xml:space="preserve"> limited to six individuals across the two-year </w:t>
      </w:r>
      <w:r w:rsidR="00E35B8A">
        <w:t>marine ecology survey program</w:t>
      </w:r>
      <w:r w:rsidRPr="009334C4">
        <w:t xml:space="preserve"> suggest</w:t>
      </w:r>
      <w:r>
        <w:t>ing</w:t>
      </w:r>
      <w:r w:rsidRPr="009334C4">
        <w:t xml:space="preserve"> the species rarely uses the </w:t>
      </w:r>
      <w:r w:rsidR="00BD6482">
        <w:t>area</w:t>
      </w:r>
      <w:r>
        <w:t>. From the five flight height estimates, the range was 3</w:t>
      </w:r>
      <w:r w:rsidR="00201C59">
        <w:t xml:space="preserve"> to </w:t>
      </w:r>
      <w:r>
        <w:t xml:space="preserve">20 metres above sea-level. </w:t>
      </w:r>
      <w:r w:rsidR="00201C59">
        <w:t>Largely due</w:t>
      </w:r>
      <w:r>
        <w:t xml:space="preserve"> to their low occurrence, </w:t>
      </w:r>
      <w:r w:rsidR="00BD6482">
        <w:t xml:space="preserve">collision risk modelling </w:t>
      </w:r>
      <w:r>
        <w:t>indicated a worst-case scenario of 0.21 collisions per annum</w:t>
      </w:r>
      <w:r w:rsidR="007242A6" w:rsidRPr="007242A6">
        <w:t xml:space="preserve"> (</w:t>
      </w:r>
      <w:r w:rsidR="00875995">
        <w:fldChar w:fldCharType="begin"/>
      </w:r>
      <w:r w:rsidR="00875995">
        <w:instrText xml:space="preserve"> REF _Ref212447279 \h </w:instrText>
      </w:r>
      <w:r w:rsidR="00875995">
        <w:fldChar w:fldCharType="separate"/>
      </w:r>
      <w:r w:rsidR="00433FDE" w:rsidRPr="00D26D74">
        <w:t>Table</w:t>
      </w:r>
      <w:r w:rsidR="00433FDE">
        <w:t xml:space="preserve"> </w:t>
      </w:r>
      <w:r w:rsidR="00433FDE">
        <w:rPr>
          <w:noProof/>
        </w:rPr>
        <w:t>12</w:t>
      </w:r>
      <w:r w:rsidR="00433FDE">
        <w:noBreakHyphen/>
      </w:r>
      <w:r w:rsidR="00433FDE">
        <w:rPr>
          <w:noProof/>
        </w:rPr>
        <w:t>21</w:t>
      </w:r>
      <w:r w:rsidR="00875995">
        <w:fldChar w:fldCharType="end"/>
      </w:r>
      <w:r w:rsidR="00875995">
        <w:t>)</w:t>
      </w:r>
      <w:r w:rsidR="007242A6" w:rsidRPr="007242A6">
        <w:t xml:space="preserve">. </w:t>
      </w:r>
      <w:r>
        <w:t xml:space="preserve"> </w:t>
      </w:r>
    </w:p>
    <w:p w14:paraId="5B96DEE7" w14:textId="1845A7E5" w:rsidR="004D52BE" w:rsidRDefault="004D52BE" w:rsidP="00F66A5F">
      <w:pPr>
        <w:pStyle w:val="BodyText"/>
      </w:pPr>
      <w:r w:rsidRPr="006E207D">
        <w:t xml:space="preserve">Receptor sensitivity for </w:t>
      </w:r>
      <w:r>
        <w:t>Southern Buller’s Albatross</w:t>
      </w:r>
      <w:r w:rsidRPr="006E207D">
        <w:t xml:space="preserve"> was assessed as </w:t>
      </w:r>
      <w:r w:rsidR="00B008CC">
        <w:t>m</w:t>
      </w:r>
      <w:r>
        <w:t>edium</w:t>
      </w:r>
      <w:r w:rsidRPr="006E207D">
        <w:t xml:space="preserve"> </w:t>
      </w:r>
      <w:r>
        <w:t xml:space="preserve">mainly </w:t>
      </w:r>
      <w:r w:rsidRPr="00D97353">
        <w:t xml:space="preserve">due to the current EPBC </w:t>
      </w:r>
      <w:r>
        <w:t xml:space="preserve">Act </w:t>
      </w:r>
      <w:r w:rsidRPr="00D97353">
        <w:t xml:space="preserve">conservation status </w:t>
      </w:r>
      <w:r w:rsidR="00B008CC">
        <w:t xml:space="preserve">of </w:t>
      </w:r>
      <w:r w:rsidRPr="00D97353">
        <w:t>Vulnerable</w:t>
      </w:r>
      <w:r>
        <w:t>.</w:t>
      </w:r>
      <w:r w:rsidRPr="00F87662">
        <w:t xml:space="preserve"> While the predicted number of individuals affected annually is low, the impact was assessed as </w:t>
      </w:r>
      <w:r w:rsidR="00B008CC">
        <w:t>m</w:t>
      </w:r>
      <w:r w:rsidRPr="00F87662">
        <w:t xml:space="preserve">edium in magnitude, with a </w:t>
      </w:r>
      <w:r w:rsidR="00B008CC">
        <w:t>m</w:t>
      </w:r>
      <w:r w:rsidRPr="00F87662">
        <w:t xml:space="preserve">oderate consequence rating and a rare likelihood of population-level effects, resulting in a </w:t>
      </w:r>
      <w:r w:rsidR="00B008CC">
        <w:t>l</w:t>
      </w:r>
      <w:r w:rsidRPr="00F87662">
        <w:t xml:space="preserve">ow </w:t>
      </w:r>
      <w:r>
        <w:t xml:space="preserve">initial and residual </w:t>
      </w:r>
      <w:r w:rsidRPr="00F87662">
        <w:t>risk</w:t>
      </w:r>
      <w:r>
        <w:t xml:space="preserve"> for the species</w:t>
      </w:r>
      <w:r w:rsidR="009D3D21">
        <w:t xml:space="preserve"> </w:t>
      </w:r>
      <w:r w:rsidR="009D3D21" w:rsidRPr="009D3D21">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9D3D21" w:rsidRPr="009D3D21">
        <w:t>).</w:t>
      </w:r>
    </w:p>
    <w:p w14:paraId="1C43871E" w14:textId="77777777" w:rsidR="004D52BE" w:rsidRDefault="004D52BE" w:rsidP="004D52BE">
      <w:pPr>
        <w:pStyle w:val="Heading6NoNumber"/>
      </w:pPr>
      <w:r w:rsidRPr="00D8467C">
        <w:t>Giant-Petrels</w:t>
      </w:r>
    </w:p>
    <w:p w14:paraId="65A34743" w14:textId="148419D0" w:rsidR="004D52BE" w:rsidRDefault="004D52BE" w:rsidP="00F66A5F">
      <w:pPr>
        <w:pStyle w:val="BodyText"/>
      </w:pPr>
      <w:r w:rsidRPr="007D581C">
        <w:t>During two years of s</w:t>
      </w:r>
      <w:r>
        <w:t>urveys,</w:t>
      </w:r>
      <w:r w:rsidRPr="007D581C">
        <w:t xml:space="preserve"> 16 Giant-Petrels were observed within the </w:t>
      </w:r>
      <w:r w:rsidR="00B008CC">
        <w:t>offshore project area</w:t>
      </w:r>
      <w:r w:rsidRPr="007D581C">
        <w:t xml:space="preserve">, but it was not possible to distinguish between </w:t>
      </w:r>
      <w:r w:rsidR="00201C59">
        <w:t>n</w:t>
      </w:r>
      <w:r w:rsidRPr="007D581C">
        <w:t xml:space="preserve">orthern and </w:t>
      </w:r>
      <w:r w:rsidR="00201C59">
        <w:t>s</w:t>
      </w:r>
      <w:r w:rsidRPr="007D581C">
        <w:t>outhern species in all cases. The median flight heights for giant-petrels were eight metres</w:t>
      </w:r>
      <w:r>
        <w:t xml:space="preserve"> </w:t>
      </w:r>
      <w:r w:rsidRPr="007D581C">
        <w:t xml:space="preserve">above sea-level </w:t>
      </w:r>
      <w:r>
        <w:t>(</w:t>
      </w:r>
      <w:r w:rsidRPr="007D581C">
        <w:t>range</w:t>
      </w:r>
      <w:r>
        <w:t xml:space="preserve"> </w:t>
      </w:r>
      <w:r w:rsidR="00B008CC">
        <w:t>of</w:t>
      </w:r>
      <w:r w:rsidRPr="007D581C">
        <w:t xml:space="preserve"> 1</w:t>
      </w:r>
      <w:r w:rsidR="00675A9C">
        <w:t xml:space="preserve"> to </w:t>
      </w:r>
      <w:r w:rsidRPr="007D581C">
        <w:t>30 metres</w:t>
      </w:r>
      <w:r>
        <w:t>).</w:t>
      </w:r>
    </w:p>
    <w:p w14:paraId="43F1CC7A" w14:textId="7E75AEB6" w:rsidR="004D52BE" w:rsidRDefault="004D52BE" w:rsidP="00F66A5F">
      <w:pPr>
        <w:pStyle w:val="BodyText"/>
      </w:pPr>
      <w:r>
        <w:t>S</w:t>
      </w:r>
      <w:r w:rsidRPr="001E582D">
        <w:t xml:space="preserve">ensitivity for giant-petrels was assessed as </w:t>
      </w:r>
      <w:r w:rsidR="00B008CC">
        <w:t>m</w:t>
      </w:r>
      <w:r w:rsidRPr="001E582D">
        <w:t xml:space="preserve">edium. While these species have moderate levels of conservation protection under the EPBC Act, they were observed in relatively small numbers within </w:t>
      </w:r>
      <w:r w:rsidR="00B008CC">
        <w:t xml:space="preserve">the offshore project area, </w:t>
      </w:r>
      <w:r w:rsidRPr="001E582D">
        <w:t xml:space="preserve">noting reductions in adult survival can increase population vulnerability due to their slow life history (late maturity and low </w:t>
      </w:r>
      <w:r w:rsidR="00380C45">
        <w:t xml:space="preserve">reproductive </w:t>
      </w:r>
      <w:r w:rsidR="00A02BB4">
        <w:t>capacity</w:t>
      </w:r>
      <w:r w:rsidRPr="001E582D">
        <w:t>).</w:t>
      </w:r>
      <w:r>
        <w:t xml:space="preserve"> </w:t>
      </w:r>
      <w:r w:rsidRPr="001E582D">
        <w:t xml:space="preserve">The impact magnitude was assessed as </w:t>
      </w:r>
      <w:r w:rsidR="00B008CC">
        <w:t>m</w:t>
      </w:r>
      <w:r w:rsidRPr="001E582D">
        <w:t xml:space="preserve">edium, occurring over a medium spatial scale and long-term duration, with only a small number of individuals predicted to be affected annually. Given the low likelihood of population-level effects, the consequence was rated </w:t>
      </w:r>
      <w:r w:rsidR="00B008CC">
        <w:t>m</w:t>
      </w:r>
      <w:r w:rsidRPr="001E582D">
        <w:t>oderate</w:t>
      </w:r>
      <w:r>
        <w:t xml:space="preserve"> and t</w:t>
      </w:r>
      <w:r w:rsidRPr="001E582D">
        <w:t xml:space="preserve">he overall </w:t>
      </w:r>
      <w:r>
        <w:t xml:space="preserve">initial and residual </w:t>
      </w:r>
      <w:r w:rsidRPr="001E582D">
        <w:t xml:space="preserve">risk was considered </w:t>
      </w:r>
      <w:r w:rsidR="00B008CC">
        <w:t>l</w:t>
      </w:r>
      <w:r w:rsidRPr="001E582D">
        <w:t>ow</w:t>
      </w:r>
      <w:r w:rsidR="009D3D21">
        <w:t xml:space="preserve"> </w:t>
      </w:r>
      <w:r w:rsidR="009D3D21" w:rsidRPr="009D3D21">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9D3D21" w:rsidRPr="009D3D21">
        <w:t>)</w:t>
      </w:r>
      <w:r w:rsidRPr="001E582D">
        <w:t>.</w:t>
      </w:r>
    </w:p>
    <w:p w14:paraId="0F3A16C9" w14:textId="77777777" w:rsidR="004D52BE" w:rsidRDefault="004D52BE" w:rsidP="004D52BE">
      <w:pPr>
        <w:pStyle w:val="Heading6NoNumber"/>
      </w:pPr>
      <w:r w:rsidRPr="00D8467C">
        <w:lastRenderedPageBreak/>
        <w:t>Greater Crested Tern</w:t>
      </w:r>
    </w:p>
    <w:p w14:paraId="4288C688" w14:textId="3C6DE38B" w:rsidR="004D52BE" w:rsidRDefault="004D52BE" w:rsidP="00F66A5F">
      <w:pPr>
        <w:pStyle w:val="BodyText"/>
      </w:pPr>
      <w:r>
        <w:t xml:space="preserve">The Greater Crested Tern is a broadly distributed species and had a high frequency in the </w:t>
      </w:r>
      <w:r w:rsidR="00B008CC">
        <w:t>offshore project area</w:t>
      </w:r>
      <w:r>
        <w:t xml:space="preserve"> </w:t>
      </w:r>
      <w:r w:rsidR="004A415C">
        <w:t>(</w:t>
      </w:r>
      <w:r>
        <w:t>1</w:t>
      </w:r>
      <w:r w:rsidR="00622534">
        <w:t>,</w:t>
      </w:r>
      <w:r>
        <w:t>111</w:t>
      </w:r>
      <w:r w:rsidR="004A415C">
        <w:t xml:space="preserve"> observations</w:t>
      </w:r>
      <w:r>
        <w:t xml:space="preserve"> over two years). Their general flight heights (median </w:t>
      </w:r>
      <w:r w:rsidR="004A415C">
        <w:t>of</w:t>
      </w:r>
      <w:r>
        <w:t xml:space="preserve"> 17 metres above sea level) were approximately half that of the air gap (35 metres above sea level), with two </w:t>
      </w:r>
      <w:r w:rsidR="009D3049">
        <w:t>per cent</w:t>
      </w:r>
      <w:r>
        <w:t xml:space="preserve"> of observations above </w:t>
      </w:r>
      <w:r w:rsidRPr="009334C4">
        <w:t xml:space="preserve">80 </w:t>
      </w:r>
      <w:r>
        <w:t xml:space="preserve">metres. </w:t>
      </w:r>
      <w:r w:rsidRPr="00536A67">
        <w:t xml:space="preserve">The species was assigned a low avoidance capacity, and under this assumption, the </w:t>
      </w:r>
      <w:r w:rsidR="003D1FB3">
        <w:t xml:space="preserve">collision risk model </w:t>
      </w:r>
      <w:r w:rsidRPr="00536A67">
        <w:t xml:space="preserve">predicted a </w:t>
      </w:r>
      <w:r w:rsidR="00114E83">
        <w:t xml:space="preserve">conservative </w:t>
      </w:r>
      <w:r w:rsidRPr="00536A67">
        <w:t>worst-case scenario of 49.18 collisions per year</w:t>
      </w:r>
      <w:r>
        <w:t xml:space="preserve">, </w:t>
      </w:r>
      <w:r w:rsidRPr="00536A67">
        <w:t>equating to 0.01</w:t>
      </w:r>
      <w:r>
        <w:t xml:space="preserve"> </w:t>
      </w:r>
      <w:r w:rsidR="009D3049">
        <w:t>per cent</w:t>
      </w:r>
      <w:r>
        <w:t xml:space="preserve"> </w:t>
      </w:r>
      <w:r w:rsidRPr="00536A67">
        <w:t xml:space="preserve">of the overall </w:t>
      </w:r>
      <w:r w:rsidR="00D14E33">
        <w:t>Australia and New Zealand</w:t>
      </w:r>
      <w:r w:rsidRPr="00536A67">
        <w:t xml:space="preserve"> population</w:t>
      </w:r>
      <w:r w:rsidR="002A7FC1" w:rsidRPr="002A7FC1">
        <w:t xml:space="preserve"> (</w:t>
      </w:r>
      <w:r w:rsidR="00381823">
        <w:fldChar w:fldCharType="begin"/>
      </w:r>
      <w:r w:rsidR="00381823">
        <w:instrText xml:space="preserve"> REF _Ref212447279 \h </w:instrText>
      </w:r>
      <w:r w:rsidR="00381823">
        <w:fldChar w:fldCharType="separate"/>
      </w:r>
      <w:r w:rsidR="00433FDE" w:rsidRPr="00D26D74">
        <w:t>Table</w:t>
      </w:r>
      <w:r w:rsidR="00433FDE">
        <w:t xml:space="preserve"> </w:t>
      </w:r>
      <w:r w:rsidR="00433FDE">
        <w:rPr>
          <w:noProof/>
        </w:rPr>
        <w:t>12</w:t>
      </w:r>
      <w:r w:rsidR="00433FDE">
        <w:noBreakHyphen/>
      </w:r>
      <w:r w:rsidR="00433FDE">
        <w:rPr>
          <w:noProof/>
        </w:rPr>
        <w:t>21</w:t>
      </w:r>
      <w:r w:rsidR="00381823">
        <w:fldChar w:fldCharType="end"/>
      </w:r>
      <w:r w:rsidR="00381823">
        <w:t xml:space="preserve">) </w:t>
      </w:r>
      <w:r w:rsidR="00E51C66">
        <w:t xml:space="preserve">which is </w:t>
      </w:r>
      <w:r w:rsidR="00E51C66" w:rsidRPr="0014705C">
        <w:t>not considered to be an ecologically significant proportion of the population</w:t>
      </w:r>
      <w:r w:rsidR="002A7FC1" w:rsidRPr="002A7FC1">
        <w:t xml:space="preserve">. </w:t>
      </w:r>
      <w:r>
        <w:t xml:space="preserve"> </w:t>
      </w:r>
    </w:p>
    <w:p w14:paraId="545A0021" w14:textId="0DC58932" w:rsidR="004D52BE" w:rsidRDefault="004D52BE" w:rsidP="006D39CB">
      <w:pPr>
        <w:pStyle w:val="BodyText"/>
      </w:pPr>
      <w:r w:rsidRPr="00536A67">
        <w:t xml:space="preserve">Greater Crested Tern was assessed as having </w:t>
      </w:r>
      <w:r w:rsidR="00E51C66" w:rsidRPr="00536A67">
        <w:t>medium</w:t>
      </w:r>
      <w:r w:rsidRPr="00536A67">
        <w:t xml:space="preserve"> sensitivity due to potential collision risk, despite its low conservation status and low likelihood of nocturnal exposure to turbines. The magnitude of impact was considered </w:t>
      </w:r>
      <w:r w:rsidR="003D1FB3">
        <w:t>m</w:t>
      </w:r>
      <w:r w:rsidRPr="00536A67">
        <w:t>edium over a medium spatial and long temporal scale but predicted collision rates are negligible compared to natural mortality and unlikely to affect the population</w:t>
      </w:r>
      <w:r>
        <w:t xml:space="preserve"> (</w:t>
      </w:r>
      <w:r w:rsidR="003D1FB3">
        <w:t>m</w:t>
      </w:r>
      <w:r w:rsidRPr="00536A67">
        <w:t>inor in consequence</w:t>
      </w:r>
      <w:r>
        <w:t xml:space="preserve"> and </w:t>
      </w:r>
      <w:r w:rsidR="003D1FB3">
        <w:t>r</w:t>
      </w:r>
      <w:r w:rsidRPr="00536A67">
        <w:t>are in likelihood</w:t>
      </w:r>
      <w:r>
        <w:t>). O</w:t>
      </w:r>
      <w:r w:rsidRPr="00536A67">
        <w:t>verall</w:t>
      </w:r>
      <w:r>
        <w:t>, collisions present a</w:t>
      </w:r>
      <w:r w:rsidRPr="00536A67">
        <w:t xml:space="preserve"> </w:t>
      </w:r>
      <w:r w:rsidR="003D1FB3">
        <w:t>l</w:t>
      </w:r>
      <w:r w:rsidRPr="00536A67">
        <w:t>ow</w:t>
      </w:r>
      <w:r>
        <w:t xml:space="preserve"> initial and residual risk for the species</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004D402B">
        <w:t>.</w:t>
      </w:r>
    </w:p>
    <w:p w14:paraId="1BC3DB1D" w14:textId="77777777" w:rsidR="004D52BE" w:rsidRDefault="004D52BE" w:rsidP="004D52BE">
      <w:pPr>
        <w:pStyle w:val="Heading6NoNumber"/>
      </w:pPr>
      <w:r w:rsidRPr="00D8467C">
        <w:t>Australasian Gannet</w:t>
      </w:r>
    </w:p>
    <w:p w14:paraId="43B9BB4E" w14:textId="4438C3E7" w:rsidR="004D52BE" w:rsidRDefault="004D52BE" w:rsidP="00F66A5F">
      <w:pPr>
        <w:pStyle w:val="BodyText"/>
      </w:pPr>
      <w:r w:rsidRPr="009334C4">
        <w:t xml:space="preserve">Australasian Gannets were commonly recorded </w:t>
      </w:r>
      <w:r>
        <w:t xml:space="preserve">in the </w:t>
      </w:r>
      <w:r w:rsidR="00B008CC">
        <w:t>offshore project area</w:t>
      </w:r>
      <w:r>
        <w:t xml:space="preserve"> (1279</w:t>
      </w:r>
      <w:r w:rsidR="004A415C">
        <w:t xml:space="preserve"> observations</w:t>
      </w:r>
      <w:r>
        <w:t xml:space="preserve"> over two years), with 95 </w:t>
      </w:r>
      <w:r w:rsidR="009D3049">
        <w:t>per cent</w:t>
      </w:r>
      <w:r>
        <w:t xml:space="preserve"> of all flight records below 33 metres and a mean flight height of 15.7 metres above sea level. From international data for the Northern Gannet, the Australian Gannet’s close relative, a </w:t>
      </w:r>
      <w:r w:rsidRPr="009334C4">
        <w:t>high avoidance capacity</w:t>
      </w:r>
      <w:r>
        <w:t xml:space="preserve"> was assigned. Under this assumption, </w:t>
      </w:r>
      <w:r w:rsidR="003D1FB3">
        <w:t>collision risk modelling</w:t>
      </w:r>
      <w:r>
        <w:t xml:space="preserve"> indicated a </w:t>
      </w:r>
      <w:r w:rsidR="00783A40">
        <w:t xml:space="preserve">conservative </w:t>
      </w:r>
      <w:r>
        <w:t xml:space="preserve">worst-case rate of 22.97 collisions per annum, equating to 0.02 </w:t>
      </w:r>
      <w:r w:rsidR="009D3049">
        <w:t>per cent</w:t>
      </w:r>
      <w:r>
        <w:t xml:space="preserve"> </w:t>
      </w:r>
      <w:r w:rsidRPr="00536A67">
        <w:t xml:space="preserve">of the overall </w:t>
      </w:r>
      <w:r w:rsidR="008B0762">
        <w:t>Australia and New Zealand</w:t>
      </w:r>
      <w:r w:rsidRPr="00536A67">
        <w:t xml:space="preserve"> population</w:t>
      </w:r>
      <w:r w:rsidR="002A7FC1" w:rsidRPr="002A7FC1">
        <w:t xml:space="preserve"> (</w:t>
      </w:r>
      <w:r w:rsidR="00381823">
        <w:fldChar w:fldCharType="begin"/>
      </w:r>
      <w:r w:rsidR="00381823">
        <w:instrText xml:space="preserve"> REF _Ref212447279 \h </w:instrText>
      </w:r>
      <w:r w:rsidR="00381823">
        <w:fldChar w:fldCharType="separate"/>
      </w:r>
      <w:r w:rsidR="00433FDE" w:rsidRPr="00D26D74">
        <w:t>Table</w:t>
      </w:r>
      <w:r w:rsidR="00433FDE">
        <w:t xml:space="preserve"> </w:t>
      </w:r>
      <w:r w:rsidR="00433FDE">
        <w:rPr>
          <w:noProof/>
        </w:rPr>
        <w:t>12</w:t>
      </w:r>
      <w:r w:rsidR="00433FDE">
        <w:noBreakHyphen/>
      </w:r>
      <w:r w:rsidR="00433FDE">
        <w:rPr>
          <w:noProof/>
        </w:rPr>
        <w:t>21</w:t>
      </w:r>
      <w:r w:rsidR="00381823">
        <w:fldChar w:fldCharType="end"/>
      </w:r>
      <w:r w:rsidR="00381823">
        <w:t xml:space="preserve">) </w:t>
      </w:r>
      <w:r w:rsidR="00E51C66">
        <w:t xml:space="preserve">which is </w:t>
      </w:r>
      <w:r w:rsidR="00E51C66" w:rsidRPr="0014705C">
        <w:t>not considered to be an ecologically significant proportion of the population</w:t>
      </w:r>
      <w:r w:rsidR="002A7FC1" w:rsidRPr="002A7FC1">
        <w:t xml:space="preserve">. </w:t>
      </w:r>
      <w:r>
        <w:t xml:space="preserve"> </w:t>
      </w:r>
    </w:p>
    <w:p w14:paraId="68C9C01A" w14:textId="74BC08CB" w:rsidR="004D52BE" w:rsidRPr="004D52BE" w:rsidRDefault="004D52BE" w:rsidP="00F66A5F">
      <w:pPr>
        <w:pStyle w:val="BodyText"/>
      </w:pPr>
      <w:r w:rsidRPr="00E578FA">
        <w:t xml:space="preserve">Australasian Gannet was assessed as having </w:t>
      </w:r>
      <w:r w:rsidR="003D1FB3">
        <w:t>m</w:t>
      </w:r>
      <w:r w:rsidRPr="00E578FA">
        <w:t>edium sensitivity due to its seasonal abundance</w:t>
      </w:r>
      <w:r>
        <w:t xml:space="preserve"> </w:t>
      </w:r>
      <w:r w:rsidRPr="00E578FA">
        <w:t xml:space="preserve">and potential susceptibility to collision risk. However, worst-case collision estimates are negligible compared to natural mortality and are not expected to result in ecologically significant impacts. The impact magnitude was considered </w:t>
      </w:r>
      <w:r w:rsidR="003D1FB3">
        <w:t>m</w:t>
      </w:r>
      <w:r w:rsidRPr="00E578FA">
        <w:t xml:space="preserve">edium, but with a </w:t>
      </w:r>
      <w:r w:rsidR="003D1FB3">
        <w:t>m</w:t>
      </w:r>
      <w:r w:rsidRPr="00E578FA">
        <w:t xml:space="preserve">inor consequence and rare likelihood, collisions present a </w:t>
      </w:r>
      <w:r w:rsidR="003D1FB3">
        <w:t>l</w:t>
      </w:r>
      <w:r w:rsidRPr="00E578FA">
        <w:t xml:space="preserve">ow </w:t>
      </w:r>
      <w:r>
        <w:t xml:space="preserve">initial and residual </w:t>
      </w:r>
      <w:r w:rsidRPr="00E578FA">
        <w:t>risk for the species</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Pr="00E578FA">
        <w:t xml:space="preserve">. </w:t>
      </w:r>
    </w:p>
    <w:p w14:paraId="1EDBA20E" w14:textId="7EDF0772" w:rsidR="004D52BE" w:rsidRDefault="004D52BE" w:rsidP="004D52BE">
      <w:pPr>
        <w:pStyle w:val="Heading6NoNumber"/>
      </w:pPr>
      <w:r w:rsidRPr="00D8467C">
        <w:lastRenderedPageBreak/>
        <w:t xml:space="preserve">Fluttering and Hutton’s </w:t>
      </w:r>
      <w:r w:rsidR="003437A9">
        <w:t>s</w:t>
      </w:r>
      <w:r w:rsidRPr="00D8467C">
        <w:t>hearwater</w:t>
      </w:r>
    </w:p>
    <w:p w14:paraId="6AE4A92F" w14:textId="651EDB89" w:rsidR="004D52BE" w:rsidRPr="0021506B" w:rsidRDefault="004D52BE" w:rsidP="00F66A5F">
      <w:pPr>
        <w:pStyle w:val="BodyText"/>
      </w:pPr>
      <w:r>
        <w:t>Fluttering Shearwater</w:t>
      </w:r>
      <w:r w:rsidRPr="009334C4">
        <w:t xml:space="preserve"> </w:t>
      </w:r>
      <w:r>
        <w:t xml:space="preserve">and Hutton’s Shearwater </w:t>
      </w:r>
      <w:r w:rsidRPr="009334C4">
        <w:t xml:space="preserve">were commonly recorded during surveys </w:t>
      </w:r>
      <w:r>
        <w:t xml:space="preserve">in the </w:t>
      </w:r>
      <w:r w:rsidR="00B008CC">
        <w:t>offshore project area</w:t>
      </w:r>
      <w:r>
        <w:t xml:space="preserve"> (</w:t>
      </w:r>
      <w:r w:rsidRPr="0021506B">
        <w:t>3082</w:t>
      </w:r>
      <w:r>
        <w:t xml:space="preserve"> and 794</w:t>
      </w:r>
      <w:r w:rsidR="004A415C">
        <w:t xml:space="preserve"> observations</w:t>
      </w:r>
      <w:r>
        <w:t xml:space="preserve">, respectively). Of all their collective flight height records, not a single measurement was higher than 25 metres with a mean flight height of less than 4.5 metres for both species. Despite the flight heights of the Fluttering and Hutton’s </w:t>
      </w:r>
      <w:r w:rsidR="003437A9">
        <w:t>s</w:t>
      </w:r>
      <w:r>
        <w:t xml:space="preserve">hearwater </w:t>
      </w:r>
      <w:r w:rsidR="007C0D0C">
        <w:t>being recorded within</w:t>
      </w:r>
      <w:r>
        <w:t xml:space="preserve"> the </w:t>
      </w:r>
      <w:r w:rsidR="000A3A8F">
        <w:t>air gap</w:t>
      </w:r>
      <w:r>
        <w:t xml:space="preserve">, conservative </w:t>
      </w:r>
      <w:r w:rsidR="000A3A8F">
        <w:t>collision risk modelling</w:t>
      </w:r>
      <w:r>
        <w:t xml:space="preserve"> indicated a worst-case potential for</w:t>
      </w:r>
      <w:r w:rsidRPr="0021506B">
        <w:t xml:space="preserve"> approximately 25.48 collisions and 6.55 collisions per annum,</w:t>
      </w:r>
      <w:r>
        <w:t xml:space="preserve"> respectively</w:t>
      </w:r>
      <w:r w:rsidR="002A7FC1" w:rsidRPr="002A7FC1">
        <w:t xml:space="preserve"> (</w:t>
      </w:r>
      <w:r w:rsidR="00381823">
        <w:fldChar w:fldCharType="begin"/>
      </w:r>
      <w:r w:rsidR="00381823">
        <w:instrText xml:space="preserve"> REF _Ref212447279 \h </w:instrText>
      </w:r>
      <w:r w:rsidR="00381823">
        <w:fldChar w:fldCharType="separate"/>
      </w:r>
      <w:r w:rsidR="00433FDE" w:rsidRPr="00D26D74">
        <w:t>Table</w:t>
      </w:r>
      <w:r w:rsidR="00433FDE">
        <w:t xml:space="preserve"> </w:t>
      </w:r>
      <w:r w:rsidR="00433FDE">
        <w:rPr>
          <w:noProof/>
        </w:rPr>
        <w:t>12</w:t>
      </w:r>
      <w:r w:rsidR="00433FDE">
        <w:noBreakHyphen/>
      </w:r>
      <w:r w:rsidR="00433FDE">
        <w:rPr>
          <w:noProof/>
        </w:rPr>
        <w:t>21</w:t>
      </w:r>
      <w:r w:rsidR="00381823">
        <w:fldChar w:fldCharType="end"/>
      </w:r>
      <w:r w:rsidR="00381823">
        <w:t>)</w:t>
      </w:r>
      <w:r w:rsidR="002A7FC1" w:rsidRPr="002A7FC1">
        <w:t xml:space="preserve">. </w:t>
      </w:r>
      <w:r>
        <w:t xml:space="preserve"> </w:t>
      </w:r>
    </w:p>
    <w:p w14:paraId="3B641E2F" w14:textId="23CD1919" w:rsidR="004D52BE" w:rsidRPr="004D52BE" w:rsidRDefault="004D52BE" w:rsidP="00F66A5F">
      <w:pPr>
        <w:pStyle w:val="BodyText"/>
      </w:pPr>
      <w:r w:rsidRPr="003E4955">
        <w:t>Fluttering and Hutton</w:t>
      </w:r>
      <w:r w:rsidRPr="003E4955">
        <w:rPr>
          <w:rFonts w:hint="cs"/>
        </w:rPr>
        <w:t>’</w:t>
      </w:r>
      <w:r w:rsidRPr="003E4955">
        <w:t xml:space="preserve">s </w:t>
      </w:r>
      <w:r w:rsidR="00CB2383">
        <w:t>s</w:t>
      </w:r>
      <w:r w:rsidRPr="003E4955">
        <w:t xml:space="preserve">hearwaters were assessed as having </w:t>
      </w:r>
      <w:r w:rsidR="000A3A8F">
        <w:t>l</w:t>
      </w:r>
      <w:r w:rsidRPr="003E4955">
        <w:t>ow sensitivity due to their</w:t>
      </w:r>
      <w:r>
        <w:t xml:space="preserve"> low to moderate</w:t>
      </w:r>
      <w:r w:rsidRPr="003E4955">
        <w:t xml:space="preserve"> conservation status, seasonal abundance, and low collision risk based on flight height. The impact magnitude was considered </w:t>
      </w:r>
      <w:r w:rsidR="000A3A8F">
        <w:t>m</w:t>
      </w:r>
      <w:r w:rsidRPr="003E4955">
        <w:t xml:space="preserve">edium over a medium spatial and long temporal scale but predicted collision rates are minimal and not expected to affect population viability. With a </w:t>
      </w:r>
      <w:r w:rsidR="000A3A8F">
        <w:t>m</w:t>
      </w:r>
      <w:r w:rsidRPr="003E4955">
        <w:t xml:space="preserve">inor consequence, rare likelihood, and negligible population-level impact, the overall </w:t>
      </w:r>
      <w:r>
        <w:t>initial and residual collision</w:t>
      </w:r>
      <w:r w:rsidRPr="003E4955">
        <w:t xml:space="preserve"> risk </w:t>
      </w:r>
      <w:r>
        <w:t xml:space="preserve">for both species </w:t>
      </w:r>
      <w:r w:rsidRPr="003E4955">
        <w:t xml:space="preserve">was assessed as </w:t>
      </w:r>
      <w:r w:rsidR="000A3A8F">
        <w:t>v</w:t>
      </w:r>
      <w:r w:rsidRPr="003E4955">
        <w:t xml:space="preserve">ery </w:t>
      </w:r>
      <w:r w:rsidR="000A3A8F">
        <w:t>l</w:t>
      </w:r>
      <w:r w:rsidRPr="003E4955">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t>.</w:t>
      </w:r>
    </w:p>
    <w:p w14:paraId="0AE6D362" w14:textId="77777777" w:rsidR="004D52BE" w:rsidRDefault="004D52BE" w:rsidP="004D52BE">
      <w:pPr>
        <w:pStyle w:val="Heading6NoNumber"/>
      </w:pPr>
      <w:r w:rsidRPr="00D8467C">
        <w:t>Short-tailed Shearwat</w:t>
      </w:r>
      <w:r>
        <w:t>er</w:t>
      </w:r>
    </w:p>
    <w:p w14:paraId="54481611" w14:textId="73B04FB4" w:rsidR="004D52BE" w:rsidRPr="003E4955" w:rsidRDefault="004D52BE" w:rsidP="00F66A5F">
      <w:pPr>
        <w:pStyle w:val="BodyText"/>
      </w:pPr>
      <w:r>
        <w:t xml:space="preserve">Short-tailed Shearwater </w:t>
      </w:r>
      <w:r w:rsidR="00CB2383">
        <w:t xml:space="preserve">was </w:t>
      </w:r>
      <w:r>
        <w:t xml:space="preserve">the most abundant species recorded in the </w:t>
      </w:r>
      <w:r w:rsidR="00B008CC">
        <w:t>offshore project area</w:t>
      </w:r>
      <w:r>
        <w:t xml:space="preserve"> (</w:t>
      </w:r>
      <w:r w:rsidRPr="003E4955">
        <w:t>19</w:t>
      </w:r>
      <w:r w:rsidR="0077653A">
        <w:t>,</w:t>
      </w:r>
      <w:r w:rsidRPr="003E4955">
        <w:t>524</w:t>
      </w:r>
      <w:r w:rsidR="004A415C">
        <w:t xml:space="preserve"> observations</w:t>
      </w:r>
      <w:r>
        <w:t xml:space="preserve">) and from 809 flight height recordings across tagging and observational methods, their median flight height was </w:t>
      </w:r>
      <w:r w:rsidR="00CB2383">
        <w:t>four</w:t>
      </w:r>
      <w:r>
        <w:t xml:space="preserve"> metres above sea level. </w:t>
      </w:r>
      <w:r w:rsidRPr="00140D80">
        <w:t xml:space="preserve">The </w:t>
      </w:r>
      <w:r w:rsidR="000F270B">
        <w:t>conservative</w:t>
      </w:r>
      <w:r w:rsidRPr="00140D80">
        <w:t xml:space="preserve"> worst-case result from </w:t>
      </w:r>
      <w:r w:rsidR="000A3A8F">
        <w:t>collision risk model</w:t>
      </w:r>
      <w:r w:rsidRPr="00140D80">
        <w:t xml:space="preserve"> suggests 19.77 collisions per annum</w:t>
      </w:r>
      <w:r w:rsidR="002A7FC1" w:rsidRPr="002A7FC1">
        <w:t xml:space="preserve"> (</w:t>
      </w:r>
      <w:r w:rsidR="00381823">
        <w:fldChar w:fldCharType="begin"/>
      </w:r>
      <w:r w:rsidR="00381823">
        <w:instrText xml:space="preserve"> REF _Ref212447279 \h </w:instrText>
      </w:r>
      <w:r w:rsidR="00381823">
        <w:fldChar w:fldCharType="separate"/>
      </w:r>
      <w:r w:rsidR="00433FDE" w:rsidRPr="00D26D74">
        <w:t>Table</w:t>
      </w:r>
      <w:r w:rsidR="00433FDE">
        <w:t xml:space="preserve"> </w:t>
      </w:r>
      <w:r w:rsidR="00433FDE">
        <w:rPr>
          <w:noProof/>
        </w:rPr>
        <w:t>12</w:t>
      </w:r>
      <w:r w:rsidR="00433FDE">
        <w:noBreakHyphen/>
      </w:r>
      <w:r w:rsidR="00433FDE">
        <w:rPr>
          <w:noProof/>
        </w:rPr>
        <w:t>21</w:t>
      </w:r>
      <w:r w:rsidR="00381823">
        <w:fldChar w:fldCharType="end"/>
      </w:r>
      <w:r w:rsidR="00381823">
        <w:t xml:space="preserve">) </w:t>
      </w:r>
      <w:r w:rsidR="007C46A9">
        <w:t xml:space="preserve">which is </w:t>
      </w:r>
      <w:r w:rsidR="007C46A9" w:rsidRPr="0014705C">
        <w:t>not considered to be an ecologically significant proportion of the population</w:t>
      </w:r>
      <w:r w:rsidR="002A7FC1" w:rsidRPr="002A7FC1">
        <w:t>.</w:t>
      </w:r>
    </w:p>
    <w:p w14:paraId="06C36916" w14:textId="67C7571B" w:rsidR="004D52BE" w:rsidRPr="004D52BE" w:rsidRDefault="004D52BE" w:rsidP="00F66A5F">
      <w:pPr>
        <w:pStyle w:val="BodyText"/>
      </w:pPr>
      <w:r w:rsidRPr="00140D80">
        <w:t xml:space="preserve">Short-tailed Shearwater was assessed as having </w:t>
      </w:r>
      <w:r w:rsidR="000A3A8F">
        <w:t>l</w:t>
      </w:r>
      <w:r w:rsidRPr="00140D80">
        <w:t xml:space="preserve">ow sensitivity due to its conservation status, seasonal abundance, and low collision risk based on flight height. The magnitude of impact was considered </w:t>
      </w:r>
      <w:r w:rsidR="000A3A8F">
        <w:t>l</w:t>
      </w:r>
      <w:r w:rsidRPr="00140D80">
        <w:t>ow over a medium spatial and long temporal scale, with predicted collision rates far lower than natural mortality and unlikely to affect the population</w:t>
      </w:r>
      <w:r>
        <w:t xml:space="preserve"> (</w:t>
      </w:r>
      <w:r w:rsidRPr="00140D80">
        <w:t xml:space="preserve">consequence was rated </w:t>
      </w:r>
      <w:r w:rsidR="000A3A8F">
        <w:t>m</w:t>
      </w:r>
      <w:r w:rsidRPr="00140D80">
        <w:t>inor</w:t>
      </w:r>
      <w:r>
        <w:t xml:space="preserve"> and </w:t>
      </w:r>
      <w:r w:rsidRPr="00140D80">
        <w:t xml:space="preserve">the likelihood </w:t>
      </w:r>
      <w:r w:rsidR="000A3A8F">
        <w:t>r</w:t>
      </w:r>
      <w:r w:rsidRPr="00140D80">
        <w:t>are</w:t>
      </w:r>
      <w:r>
        <w:t>). O</w:t>
      </w:r>
      <w:r w:rsidRPr="00536A67">
        <w:t>verall</w:t>
      </w:r>
      <w:r>
        <w:t>, collisions present a</w:t>
      </w:r>
      <w:r w:rsidRPr="00536A67">
        <w:t xml:space="preserve"> </w:t>
      </w:r>
      <w:r w:rsidR="000A3A8F">
        <w:t>v</w:t>
      </w:r>
      <w:r>
        <w:t xml:space="preserve">ery </w:t>
      </w:r>
      <w:r w:rsidR="000A3A8F">
        <w:t>l</w:t>
      </w:r>
      <w:r w:rsidRPr="00536A67">
        <w:t>ow</w:t>
      </w:r>
      <w:r>
        <w:t xml:space="preserve"> initial and residual risk for the species</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t xml:space="preserve">. </w:t>
      </w:r>
    </w:p>
    <w:p w14:paraId="11A32E83" w14:textId="77777777" w:rsidR="004D52BE" w:rsidRDefault="004D52BE" w:rsidP="004D52BE">
      <w:pPr>
        <w:pStyle w:val="Heading6NoNumber"/>
      </w:pPr>
      <w:r w:rsidRPr="00D8467C">
        <w:t>Sooty Shearwater</w:t>
      </w:r>
    </w:p>
    <w:p w14:paraId="3C3C0FF0" w14:textId="43554E42" w:rsidR="004D52BE" w:rsidRDefault="004D52BE" w:rsidP="00F66A5F">
      <w:pPr>
        <w:pStyle w:val="BodyText"/>
      </w:pPr>
      <w:r w:rsidRPr="00140D80">
        <w:t xml:space="preserve">A total of 101 Sooty Shearwaters were recorded </w:t>
      </w:r>
      <w:r>
        <w:t xml:space="preserve">in the </w:t>
      </w:r>
      <w:r w:rsidR="00B008CC">
        <w:t>offshore project area</w:t>
      </w:r>
      <w:r>
        <w:t xml:space="preserve"> </w:t>
      </w:r>
      <w:r w:rsidRPr="00140D80">
        <w:t xml:space="preserve">during project surveys, with a median flight height of 5 metres above sea level. Under the </w:t>
      </w:r>
      <w:r w:rsidR="00B960DE">
        <w:t>conservative</w:t>
      </w:r>
      <w:r w:rsidRPr="00140D80">
        <w:t xml:space="preserve"> worst-case scenario, </w:t>
      </w:r>
      <w:r w:rsidR="00C83CD9">
        <w:t xml:space="preserve">collision risk modelling </w:t>
      </w:r>
      <w:r w:rsidRPr="00140D80">
        <w:t xml:space="preserve">predicted </w:t>
      </w:r>
      <w:r>
        <w:t>0.23</w:t>
      </w:r>
      <w:r w:rsidRPr="00140D80">
        <w:t xml:space="preserve"> collisions per year</w:t>
      </w:r>
      <w:r w:rsidR="00381823">
        <w:t xml:space="preserve">, </w:t>
      </w:r>
      <w:r>
        <w:t>or 1 every four years</w:t>
      </w:r>
      <w:r w:rsidR="00381823">
        <w:t xml:space="preserve"> (</w:t>
      </w:r>
      <w:r w:rsidR="00381823">
        <w:fldChar w:fldCharType="begin"/>
      </w:r>
      <w:r w:rsidR="00381823">
        <w:instrText xml:space="preserve"> REF _Ref212447279 \h </w:instrText>
      </w:r>
      <w:r w:rsidR="00381823">
        <w:fldChar w:fldCharType="separate"/>
      </w:r>
      <w:r w:rsidR="00433FDE" w:rsidRPr="00D26D74">
        <w:t>Table</w:t>
      </w:r>
      <w:r w:rsidR="00433FDE">
        <w:t xml:space="preserve"> </w:t>
      </w:r>
      <w:r w:rsidR="00433FDE">
        <w:rPr>
          <w:noProof/>
        </w:rPr>
        <w:t>12</w:t>
      </w:r>
      <w:r w:rsidR="00433FDE">
        <w:noBreakHyphen/>
      </w:r>
      <w:r w:rsidR="00433FDE">
        <w:rPr>
          <w:noProof/>
        </w:rPr>
        <w:t>21</w:t>
      </w:r>
      <w:r w:rsidR="00381823">
        <w:fldChar w:fldCharType="end"/>
      </w:r>
      <w:r w:rsidR="00381823">
        <w:t xml:space="preserve">) </w:t>
      </w:r>
      <w:r w:rsidR="00BB3062">
        <w:t xml:space="preserve">which is </w:t>
      </w:r>
      <w:r w:rsidR="00BB3062" w:rsidRPr="0014705C">
        <w:t>not considered to be an ecologically significant proportion of the population</w:t>
      </w:r>
      <w:r>
        <w:t xml:space="preserve">. </w:t>
      </w:r>
    </w:p>
    <w:p w14:paraId="0BB4AD1E" w14:textId="3466F9A0" w:rsidR="004D52BE" w:rsidRPr="00140D80" w:rsidRDefault="004D52BE" w:rsidP="00F66A5F">
      <w:pPr>
        <w:pStyle w:val="BodyText"/>
      </w:pPr>
      <w:r w:rsidRPr="00140D80">
        <w:lastRenderedPageBreak/>
        <w:t xml:space="preserve">Sooty Shearwater was assessed as having </w:t>
      </w:r>
      <w:r w:rsidR="00C83CD9">
        <w:t>l</w:t>
      </w:r>
      <w:r w:rsidRPr="00140D80">
        <w:t xml:space="preserve">ow sensitivity due to low use of the </w:t>
      </w:r>
      <w:r w:rsidR="00B008CC">
        <w:t>offshore project area</w:t>
      </w:r>
      <w:r w:rsidRPr="00140D80">
        <w:t xml:space="preserve"> and typical flight heights below the </w:t>
      </w:r>
      <w:r w:rsidR="00CB2383">
        <w:t>rotor swept area</w:t>
      </w:r>
      <w:r w:rsidRPr="00140D80">
        <w:t xml:space="preserve">. The impact magnitude was considered </w:t>
      </w:r>
      <w:r w:rsidR="00C83CD9">
        <w:t>m</w:t>
      </w:r>
      <w:r w:rsidRPr="00140D80">
        <w:t>edium, but with minimal predicted collisions</w:t>
      </w:r>
      <w:r>
        <w:t xml:space="preserve"> </w:t>
      </w:r>
      <w:r w:rsidRPr="00140D80">
        <w:t>and no expected population-level effects</w:t>
      </w:r>
      <w:r>
        <w:t xml:space="preserve"> (</w:t>
      </w:r>
      <w:r w:rsidRPr="00140D80">
        <w:t xml:space="preserve">a </w:t>
      </w:r>
      <w:r w:rsidR="00C83CD9">
        <w:t>m</w:t>
      </w:r>
      <w:r w:rsidRPr="00140D80">
        <w:t>inor consequence</w:t>
      </w:r>
      <w:r>
        <w:t xml:space="preserve"> and </w:t>
      </w:r>
      <w:r w:rsidRPr="00140D80">
        <w:t>rare likelihood</w:t>
      </w:r>
      <w:r>
        <w:t xml:space="preserve">), </w:t>
      </w:r>
      <w:r w:rsidRPr="00140D80">
        <w:t>the overall</w:t>
      </w:r>
      <w:r>
        <w:t xml:space="preserve"> initial and residual</w:t>
      </w:r>
      <w:r w:rsidRPr="00140D80">
        <w:t xml:space="preserve"> risk</w:t>
      </w:r>
      <w:r>
        <w:t xml:space="preserve"> of collision</w:t>
      </w:r>
      <w:r w:rsidRPr="00140D80">
        <w:t xml:space="preserve"> was assessed as </w:t>
      </w:r>
      <w:r w:rsidR="00C83CD9">
        <w:t>v</w:t>
      </w:r>
      <w:r w:rsidRPr="00140D80">
        <w:t xml:space="preserve">ery </w:t>
      </w:r>
      <w:r w:rsidR="00C83CD9">
        <w:t>l</w:t>
      </w:r>
      <w:r w:rsidRPr="00140D80">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t>.</w:t>
      </w:r>
    </w:p>
    <w:p w14:paraId="2D62181D" w14:textId="77777777" w:rsidR="004D52BE" w:rsidRDefault="004D52BE" w:rsidP="004D52BE">
      <w:pPr>
        <w:pStyle w:val="Heading6NoNumber"/>
      </w:pPr>
      <w:r w:rsidRPr="00D8467C">
        <w:t>Fairy Prion</w:t>
      </w:r>
    </w:p>
    <w:p w14:paraId="7197ACA9" w14:textId="5327F51A" w:rsidR="004D52BE" w:rsidRDefault="004D52BE" w:rsidP="00876FFD">
      <w:pPr>
        <w:pStyle w:val="BodyText"/>
      </w:pPr>
      <w:r>
        <w:t>Thirty Fairy Prion</w:t>
      </w:r>
      <w:r w:rsidR="00CB2383">
        <w:t>s</w:t>
      </w:r>
      <w:r>
        <w:t xml:space="preserve"> were observed in the </w:t>
      </w:r>
      <w:r w:rsidR="00B008CC">
        <w:t>offshore project area</w:t>
      </w:r>
      <w:r>
        <w:t xml:space="preserve"> during two years of surveys. The most compelling flight height data was from 17 tagged individuals across two years (producing over one million recordings) which showed mean flight heights were 2.64 metres above sea-level, </w:t>
      </w:r>
      <w:r w:rsidRPr="004B641B">
        <w:t xml:space="preserve">95 </w:t>
      </w:r>
      <w:r w:rsidR="009D3049">
        <w:t>per cent</w:t>
      </w:r>
      <w:r w:rsidRPr="004B641B">
        <w:t xml:space="preserve"> of flights were less than </w:t>
      </w:r>
      <w:r w:rsidR="009615A2">
        <w:t>nine</w:t>
      </w:r>
      <w:r w:rsidRPr="004B641B">
        <w:t xml:space="preserve"> </w:t>
      </w:r>
      <w:r>
        <w:t xml:space="preserve">metres and </w:t>
      </w:r>
      <w:r w:rsidRPr="004F73CC">
        <w:t>secondary peaks in flight heights rang</w:t>
      </w:r>
      <w:r>
        <w:t xml:space="preserve">ed </w:t>
      </w:r>
      <w:r w:rsidRPr="004F73CC">
        <w:t>from 25 to 30 metres</w:t>
      </w:r>
      <w:r>
        <w:t xml:space="preserve">. </w:t>
      </w:r>
      <w:r w:rsidR="003A5FE2">
        <w:t>The</w:t>
      </w:r>
      <w:r>
        <w:t xml:space="preserve"> </w:t>
      </w:r>
      <w:r w:rsidR="003A5FE2">
        <w:t>collision risk precautious</w:t>
      </w:r>
      <w:r>
        <w:t xml:space="preserve"> </w:t>
      </w:r>
      <w:r w:rsidRPr="004F73CC">
        <w:t>assumed that 24</w:t>
      </w:r>
      <w:r w:rsidRPr="004B641B">
        <w:t xml:space="preserve"> </w:t>
      </w:r>
      <w:r w:rsidR="009D3049">
        <w:t>per cent</w:t>
      </w:r>
      <w:r w:rsidRPr="004B641B">
        <w:t xml:space="preserve"> of </w:t>
      </w:r>
      <w:r>
        <w:t>an individual’s</w:t>
      </w:r>
      <w:r w:rsidRPr="004B641B">
        <w:t xml:space="preserve"> flights w</w:t>
      </w:r>
      <w:r>
        <w:t>ould be</w:t>
      </w:r>
      <w:r w:rsidRPr="004B641B">
        <w:t xml:space="preserve"> at or above 35 metres</w:t>
      </w:r>
      <w:r>
        <w:t xml:space="preserve">, leading to the potential for </w:t>
      </w:r>
      <w:r w:rsidR="00876FFD" w:rsidRPr="00876FFD">
        <w:t xml:space="preserve">14.23 collisions </w:t>
      </w:r>
      <w:r>
        <w:t xml:space="preserve">per annum. This would </w:t>
      </w:r>
      <w:r w:rsidRPr="004F73CC">
        <w:t>unlikely have a significant effect on</w:t>
      </w:r>
      <w:r w:rsidR="003A5FE2">
        <w:t xml:space="preserve"> the</w:t>
      </w:r>
      <w:r w:rsidRPr="004F73CC">
        <w:t xml:space="preserve"> functioning of the population at any spatial scale</w:t>
      </w:r>
      <w:r w:rsidR="00AE31DA" w:rsidRPr="00AE31DA">
        <w:t xml:space="preserve"> (</w:t>
      </w:r>
      <w:r w:rsidR="0072685D">
        <w:fldChar w:fldCharType="begin"/>
      </w:r>
      <w:r w:rsidR="0072685D">
        <w:instrText xml:space="preserve"> REF _Ref212447279 \h </w:instrText>
      </w:r>
      <w:r w:rsidR="0072685D">
        <w:fldChar w:fldCharType="separate"/>
      </w:r>
      <w:r w:rsidR="00433FDE" w:rsidRPr="00D26D74">
        <w:t>Table</w:t>
      </w:r>
      <w:r w:rsidR="00433FDE">
        <w:t xml:space="preserve"> </w:t>
      </w:r>
      <w:r w:rsidR="00433FDE">
        <w:rPr>
          <w:noProof/>
        </w:rPr>
        <w:t>12</w:t>
      </w:r>
      <w:r w:rsidR="00433FDE">
        <w:noBreakHyphen/>
      </w:r>
      <w:r w:rsidR="00433FDE">
        <w:rPr>
          <w:noProof/>
        </w:rPr>
        <w:t>21</w:t>
      </w:r>
      <w:r w:rsidR="0072685D">
        <w:fldChar w:fldCharType="end"/>
      </w:r>
      <w:r w:rsidR="00AE31DA" w:rsidRPr="00AE31DA">
        <w:t>).</w:t>
      </w:r>
    </w:p>
    <w:p w14:paraId="22C23CF4" w14:textId="66C82579" w:rsidR="004D52BE" w:rsidRPr="00B31079" w:rsidRDefault="004D52BE" w:rsidP="00F66A5F">
      <w:pPr>
        <w:pStyle w:val="BodyText"/>
      </w:pPr>
      <w:r>
        <w:t xml:space="preserve">Fairy Prion was assessed as having </w:t>
      </w:r>
      <w:r w:rsidR="003A5FE2">
        <w:t>l</w:t>
      </w:r>
      <w:r>
        <w:t xml:space="preserve">ow sensitivity due to its low conservation status, low numbers in the </w:t>
      </w:r>
      <w:r w:rsidR="00B008CC">
        <w:t>offshore project area</w:t>
      </w:r>
      <w:r>
        <w:t xml:space="preserve">, and typical flight heights below the </w:t>
      </w:r>
      <w:r w:rsidR="0019714A">
        <w:t>air gap</w:t>
      </w:r>
      <w:r>
        <w:t xml:space="preserve">. With a </w:t>
      </w:r>
      <w:r w:rsidR="0019714A">
        <w:t>l</w:t>
      </w:r>
      <w:r>
        <w:t xml:space="preserve">ow impact magnitude, minimal predicted collisions, a </w:t>
      </w:r>
      <w:r w:rsidR="0019714A">
        <w:t>m</w:t>
      </w:r>
      <w:r>
        <w:t xml:space="preserve">inor consequence, and rare likelihood of population-level effects, the overall initial and residual risk of collisions for the species is considered </w:t>
      </w:r>
      <w:r w:rsidR="0019714A">
        <w:t>v</w:t>
      </w:r>
      <w:r>
        <w:t xml:space="preserve">ery </w:t>
      </w:r>
      <w:r w:rsidR="0019714A">
        <w:t>l</w:t>
      </w:r>
      <w:r>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t>.</w:t>
      </w:r>
    </w:p>
    <w:p w14:paraId="10A92AB8" w14:textId="77777777" w:rsidR="004D52BE" w:rsidRDefault="004D52BE" w:rsidP="004D52BE">
      <w:pPr>
        <w:pStyle w:val="Heading6NoNumber"/>
      </w:pPr>
      <w:r w:rsidRPr="00D8467C">
        <w:t xml:space="preserve">Black-faced Cormorant </w:t>
      </w:r>
    </w:p>
    <w:p w14:paraId="44D892A9" w14:textId="53CBFA09" w:rsidR="004D52BE" w:rsidRDefault="004D52BE" w:rsidP="00F66A5F">
      <w:pPr>
        <w:pStyle w:val="BodyText"/>
      </w:pPr>
      <w:r w:rsidRPr="00202EBF">
        <w:t xml:space="preserve">Black-faced Cormorants were commonly recorded </w:t>
      </w:r>
      <w:r>
        <w:t xml:space="preserve">in the </w:t>
      </w:r>
      <w:r w:rsidR="00B008CC">
        <w:t>offshore project area</w:t>
      </w:r>
      <w:r w:rsidRPr="00202EBF">
        <w:t xml:space="preserve"> </w:t>
      </w:r>
      <w:r>
        <w:t>(478</w:t>
      </w:r>
      <w:r w:rsidR="00E723A5">
        <w:t xml:space="preserve"> observations</w:t>
      </w:r>
      <w:r>
        <w:t xml:space="preserve">) </w:t>
      </w:r>
      <w:r w:rsidRPr="00202EBF">
        <w:t xml:space="preserve">and there is a breeding colony of the species on Notch Island, east of the </w:t>
      </w:r>
      <w:r w:rsidR="00B008CC">
        <w:t>offshore project area</w:t>
      </w:r>
      <w:r>
        <w:t>.</w:t>
      </w:r>
      <w:r w:rsidRPr="00202EBF">
        <w:t xml:space="preserve"> Of flight</w:t>
      </w:r>
      <w:r>
        <w:t>s</w:t>
      </w:r>
      <w:r w:rsidRPr="00202EBF">
        <w:t xml:space="preserve"> recorded</w:t>
      </w:r>
      <w:r>
        <w:t xml:space="preserve"> (213</w:t>
      </w:r>
      <w:r w:rsidR="004A415C">
        <w:t xml:space="preserve"> measurements</w:t>
      </w:r>
      <w:r>
        <w:t>)</w:t>
      </w:r>
      <w:r w:rsidRPr="00202EBF">
        <w:t xml:space="preserve">, three </w:t>
      </w:r>
      <w:r w:rsidR="009D3049">
        <w:t>per cent</w:t>
      </w:r>
      <w:r w:rsidRPr="00202EBF">
        <w:t xml:space="preserve"> were at or above 35 metres from the sea-surface</w:t>
      </w:r>
      <w:r>
        <w:t xml:space="preserve"> with a median flight height of 2 metres</w:t>
      </w:r>
      <w:r w:rsidRPr="00202EBF">
        <w:t>.</w:t>
      </w:r>
      <w:r>
        <w:t xml:space="preserve"> </w:t>
      </w:r>
      <w:r w:rsidR="0019714A">
        <w:t>Collision risk modelling</w:t>
      </w:r>
      <w:r>
        <w:t xml:space="preserve"> indicated a </w:t>
      </w:r>
      <w:r w:rsidR="00700709">
        <w:t xml:space="preserve">conservative </w:t>
      </w:r>
      <w:r>
        <w:t>worst-case collision rate of 5.</w:t>
      </w:r>
      <w:r w:rsidR="00515BBE">
        <w:t>92</w:t>
      </w:r>
      <w:r w:rsidRPr="00D66466">
        <w:t xml:space="preserve"> per annum</w:t>
      </w:r>
      <w:r>
        <w:t xml:space="preserve">, which would unlikely have a </w:t>
      </w:r>
      <w:r w:rsidRPr="00727A41">
        <w:t>significant effect on regional or Australian</w:t>
      </w:r>
      <w:r w:rsidR="00700709">
        <w:t xml:space="preserve"> </w:t>
      </w:r>
      <w:r w:rsidRPr="00727A41">
        <w:t>/</w:t>
      </w:r>
      <w:r w:rsidR="00700709">
        <w:t xml:space="preserve"> </w:t>
      </w:r>
      <w:r w:rsidRPr="00727A41">
        <w:t>global populations</w:t>
      </w:r>
      <w:r w:rsidR="00AE31DA" w:rsidRPr="00AE31DA">
        <w:t xml:space="preserve"> (</w:t>
      </w:r>
      <w:r w:rsidR="00E411AA">
        <w:fldChar w:fldCharType="begin"/>
      </w:r>
      <w:r w:rsidR="00E411AA">
        <w:instrText xml:space="preserve"> REF _Ref212447279 \h </w:instrText>
      </w:r>
      <w:r w:rsidR="00E411AA">
        <w:fldChar w:fldCharType="separate"/>
      </w:r>
      <w:r w:rsidR="00433FDE" w:rsidRPr="00D26D74">
        <w:t>Table</w:t>
      </w:r>
      <w:r w:rsidR="00433FDE">
        <w:t xml:space="preserve"> </w:t>
      </w:r>
      <w:r w:rsidR="00433FDE">
        <w:rPr>
          <w:noProof/>
        </w:rPr>
        <w:t>12</w:t>
      </w:r>
      <w:r w:rsidR="00433FDE">
        <w:noBreakHyphen/>
      </w:r>
      <w:r w:rsidR="00433FDE">
        <w:rPr>
          <w:noProof/>
        </w:rPr>
        <w:t>21</w:t>
      </w:r>
      <w:r w:rsidR="00E411AA">
        <w:fldChar w:fldCharType="end"/>
      </w:r>
      <w:r w:rsidR="00E411AA">
        <w:t>)</w:t>
      </w:r>
      <w:r w:rsidR="00AE31DA" w:rsidRPr="00AE31DA">
        <w:t>.</w:t>
      </w:r>
    </w:p>
    <w:p w14:paraId="019F342C" w14:textId="3646A68A" w:rsidR="004D52BE" w:rsidRPr="004D52BE" w:rsidRDefault="0044002E" w:rsidP="00F66A5F">
      <w:pPr>
        <w:pStyle w:val="BodyText"/>
      </w:pPr>
      <w:r>
        <w:lastRenderedPageBreak/>
        <w:t xml:space="preserve">The </w:t>
      </w:r>
      <w:r w:rsidR="004D52BE" w:rsidRPr="009F2F17">
        <w:t xml:space="preserve">Black-faced </w:t>
      </w:r>
      <w:r w:rsidR="004D52BE">
        <w:t>Cormorant</w:t>
      </w:r>
      <w:r w:rsidR="004D52BE" w:rsidRPr="009F2F17">
        <w:t xml:space="preserve"> was assessed as having </w:t>
      </w:r>
      <w:r w:rsidR="0019714A">
        <w:t>l</w:t>
      </w:r>
      <w:r w:rsidR="004D52BE" w:rsidRPr="009F2F17">
        <w:t xml:space="preserve">ow sensitivity due to its low numbers in the </w:t>
      </w:r>
      <w:r w:rsidR="00B008CC">
        <w:t>offshore project area</w:t>
      </w:r>
      <w:r w:rsidR="004D52BE" w:rsidRPr="009F2F17">
        <w:t xml:space="preserve"> and typical flight heights below the rotor-swept area. While the impact magnitude was considered </w:t>
      </w:r>
      <w:r w:rsidR="0019714A">
        <w:t>m</w:t>
      </w:r>
      <w:r w:rsidR="004D52BE" w:rsidRPr="009F2F17">
        <w:t xml:space="preserve">edium over a medium spatial and long-term scale, predicted annual collisions are minimal and </w:t>
      </w:r>
      <w:r w:rsidR="004D52BE" w:rsidRPr="00EF03A1">
        <w:t>orders of magnitude less than natural losses and deaths</w:t>
      </w:r>
      <w:r w:rsidR="004D52BE" w:rsidRPr="009F2F17">
        <w:t xml:space="preserve">. With a </w:t>
      </w:r>
      <w:r w:rsidR="0019714A">
        <w:t>m</w:t>
      </w:r>
      <w:r w:rsidR="004D52BE" w:rsidRPr="009F2F17">
        <w:t xml:space="preserve">oderate consequence rating, rare likelihood of population-level effects, and very low collision numbers, the overall initial and residual risk </w:t>
      </w:r>
      <w:r w:rsidR="004D52BE">
        <w:t xml:space="preserve">of collisions for the species is considered </w:t>
      </w:r>
      <w:r w:rsidR="0019714A">
        <w:t>v</w:t>
      </w:r>
      <w:r w:rsidR="004D52BE" w:rsidRPr="009F2F17">
        <w:t xml:space="preserve">ery </w:t>
      </w:r>
      <w:r w:rsidR="0019714A">
        <w:t>l</w:t>
      </w:r>
      <w:r w:rsidR="004D52BE" w:rsidRPr="009F2F17">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004D52BE">
        <w:t>.</w:t>
      </w:r>
    </w:p>
    <w:p w14:paraId="53A1312F" w14:textId="77777777" w:rsidR="004D52BE" w:rsidRDefault="004D52BE" w:rsidP="004D52BE">
      <w:pPr>
        <w:pStyle w:val="Heading6NoNumber"/>
      </w:pPr>
      <w:r w:rsidRPr="00D8467C">
        <w:t>Pacific Gull</w:t>
      </w:r>
    </w:p>
    <w:p w14:paraId="69E8B090" w14:textId="6FD32A38" w:rsidR="004D52BE" w:rsidRDefault="004D52BE" w:rsidP="00F66A5F">
      <w:pPr>
        <w:pStyle w:val="BodyText"/>
      </w:pPr>
      <w:r w:rsidRPr="004F73CC">
        <w:t xml:space="preserve">Pacific Gulls were recorded with moderate frequency in the </w:t>
      </w:r>
      <w:r w:rsidR="00B008CC">
        <w:t>offshore project area</w:t>
      </w:r>
      <w:r>
        <w:t xml:space="preserve"> (197</w:t>
      </w:r>
      <w:r w:rsidR="008849BF">
        <w:t xml:space="preserve"> observations</w:t>
      </w:r>
      <w:r>
        <w:t>) and from 157 flight height records, their median flight height was 20 metres above sea-level. Based on data from the species’ close relative</w:t>
      </w:r>
      <w:r w:rsidRPr="00294AC7">
        <w:t xml:space="preserve"> </w:t>
      </w:r>
      <w:r>
        <w:t xml:space="preserve">in the </w:t>
      </w:r>
      <w:r w:rsidRPr="00294AC7">
        <w:t>northern hemisphere</w:t>
      </w:r>
      <w:r w:rsidR="0019714A">
        <w:t xml:space="preserve">, the </w:t>
      </w:r>
      <w:r w:rsidRPr="00294AC7">
        <w:t xml:space="preserve">Great Black-backed Gull </w:t>
      </w:r>
      <w:r w:rsidR="00410634">
        <w:t>(</w:t>
      </w:r>
      <w:r w:rsidRPr="00294AC7">
        <w:rPr>
          <w:i/>
          <w:iCs/>
        </w:rPr>
        <w:t>Larus marinus</w:t>
      </w:r>
      <w:r w:rsidR="00410634">
        <w:t>)</w:t>
      </w:r>
      <w:r w:rsidRPr="00294AC7">
        <w:t xml:space="preserve"> and Lesser Black-backed Gull </w:t>
      </w:r>
      <w:r w:rsidR="00410634">
        <w:t>(</w:t>
      </w:r>
      <w:r w:rsidRPr="00294AC7">
        <w:rPr>
          <w:i/>
          <w:iCs/>
        </w:rPr>
        <w:t>Larus fuscus</w:t>
      </w:r>
      <w:r w:rsidR="00410634">
        <w:t>)</w:t>
      </w:r>
      <w:r w:rsidRPr="00294AC7">
        <w:t xml:space="preserve">, </w:t>
      </w:r>
      <w:r>
        <w:t xml:space="preserve">the </w:t>
      </w:r>
      <w:r w:rsidRPr="00294AC7">
        <w:t>Pacific Gull is likely to demonstrate a moderate capacity to avoid turbine collisions</w:t>
      </w:r>
      <w:r>
        <w:t xml:space="preserve">. Not a single collision has been recorded for related gull species at the </w:t>
      </w:r>
      <w:r w:rsidRPr="009334C4">
        <w:t>Aberdeen Offshore Wind Farm in Scotland</w:t>
      </w:r>
      <w:r>
        <w:t xml:space="preserve"> and at the m</w:t>
      </w:r>
      <w:r w:rsidRPr="00A87CB2">
        <w:t xml:space="preserve">ore recent at-turbine monitoring </w:t>
      </w:r>
      <w:r>
        <w:t xml:space="preserve">of </w:t>
      </w:r>
      <w:r w:rsidRPr="00A87CB2">
        <w:t>the TetraSpar Demonstrator Floating Wind Farm in Norway</w:t>
      </w:r>
      <w:r>
        <w:t xml:space="preserve">. Nonetheless, the precautionary </w:t>
      </w:r>
      <w:r w:rsidR="0019714A">
        <w:t>collision risk model</w:t>
      </w:r>
      <w:r>
        <w:t xml:space="preserve"> indicated a</w:t>
      </w:r>
      <w:r w:rsidRPr="003512ED">
        <w:t xml:space="preserve"> </w:t>
      </w:r>
      <w:r w:rsidRPr="004F73CC">
        <w:t xml:space="preserve">worst-case risk </w:t>
      </w:r>
      <w:r>
        <w:t xml:space="preserve">of </w:t>
      </w:r>
      <w:r w:rsidRPr="004F73CC">
        <w:t>5.</w:t>
      </w:r>
      <w:r w:rsidR="0079517C">
        <w:t>26</w:t>
      </w:r>
      <w:r w:rsidRPr="004F73CC">
        <w:t xml:space="preserve"> collisions</w:t>
      </w:r>
      <w:r>
        <w:t xml:space="preserve"> per annum</w:t>
      </w:r>
      <w:r w:rsidR="00E55251">
        <w:t xml:space="preserve">, </w:t>
      </w:r>
      <w:r w:rsidR="00E76800">
        <w:t xml:space="preserve">equating to 0.05 per cent </w:t>
      </w:r>
      <w:r w:rsidR="00E76800" w:rsidRPr="00536A67">
        <w:t xml:space="preserve">of the overall </w:t>
      </w:r>
      <w:r w:rsidR="00BE2D29">
        <w:t>Australia and New Zealand</w:t>
      </w:r>
      <w:r w:rsidR="00E76800" w:rsidRPr="00536A67">
        <w:t xml:space="preserve"> population</w:t>
      </w:r>
      <w:r w:rsidR="00D35AEC">
        <w:t xml:space="preserve"> which is </w:t>
      </w:r>
      <w:r w:rsidR="00D35AEC" w:rsidRPr="0014705C">
        <w:t>not considered to be an ecologically significant proportion of the population</w:t>
      </w:r>
      <w:r w:rsidR="0072685D">
        <w:t xml:space="preserve"> (</w:t>
      </w:r>
      <w:r w:rsidR="0072685D">
        <w:fldChar w:fldCharType="begin"/>
      </w:r>
      <w:r w:rsidR="0072685D">
        <w:instrText xml:space="preserve"> REF _Ref212447279 \h </w:instrText>
      </w:r>
      <w:r w:rsidR="0072685D">
        <w:fldChar w:fldCharType="separate"/>
      </w:r>
      <w:r w:rsidR="00433FDE" w:rsidRPr="00D26D74">
        <w:t>Table</w:t>
      </w:r>
      <w:r w:rsidR="00433FDE">
        <w:t xml:space="preserve"> </w:t>
      </w:r>
      <w:r w:rsidR="00433FDE">
        <w:rPr>
          <w:noProof/>
        </w:rPr>
        <w:t>12</w:t>
      </w:r>
      <w:r w:rsidR="00433FDE">
        <w:noBreakHyphen/>
      </w:r>
      <w:r w:rsidR="00433FDE">
        <w:rPr>
          <w:noProof/>
        </w:rPr>
        <w:t>21</w:t>
      </w:r>
      <w:r w:rsidR="0072685D">
        <w:fldChar w:fldCharType="end"/>
      </w:r>
      <w:r w:rsidR="0072685D">
        <w:t>)</w:t>
      </w:r>
      <w:r w:rsidR="00D35AEC">
        <w:t>.</w:t>
      </w:r>
    </w:p>
    <w:p w14:paraId="593C59C8" w14:textId="03FD4638" w:rsidR="004D52BE" w:rsidRPr="004D52BE" w:rsidRDefault="00B800EE" w:rsidP="00F66A5F">
      <w:pPr>
        <w:pStyle w:val="BodyText"/>
      </w:pPr>
      <w:r>
        <w:t xml:space="preserve">The </w:t>
      </w:r>
      <w:r w:rsidR="004D52BE" w:rsidRPr="00A87CB2">
        <w:t xml:space="preserve">Pacific Gull was conservatively assessed as having </w:t>
      </w:r>
      <w:r w:rsidR="00523A7C">
        <w:t>m</w:t>
      </w:r>
      <w:r w:rsidR="004D52BE" w:rsidRPr="00A87CB2">
        <w:t xml:space="preserve">edium sensitivity due to its presence in moderate numbers within the </w:t>
      </w:r>
      <w:r w:rsidR="00B008CC">
        <w:t>offshore project area</w:t>
      </w:r>
      <w:r w:rsidR="004D52BE" w:rsidRPr="00A87CB2">
        <w:t xml:space="preserve"> and its </w:t>
      </w:r>
      <w:r w:rsidR="004D52BE">
        <w:t xml:space="preserve">relatively </w:t>
      </w:r>
      <w:r w:rsidR="004D52BE" w:rsidRPr="00A87CB2">
        <w:t xml:space="preserve">small local population size, which may increase vulnerability to collision risk. However, </w:t>
      </w:r>
      <w:r w:rsidR="00523A7C">
        <w:t xml:space="preserve">modelling </w:t>
      </w:r>
      <w:r w:rsidR="004D52BE" w:rsidRPr="00A87CB2">
        <w:t xml:space="preserve">predicted that only a small number of individuals would be affected annually, with collision rates far lower than natural mortality and not expected to result in population-level impacts. The impact magnitude was considered </w:t>
      </w:r>
      <w:r w:rsidR="00523A7C">
        <w:t>m</w:t>
      </w:r>
      <w:r w:rsidR="004D52BE" w:rsidRPr="00A87CB2">
        <w:t xml:space="preserve">edium, with a </w:t>
      </w:r>
      <w:r w:rsidR="00523A7C">
        <w:t>m</w:t>
      </w:r>
      <w:r w:rsidR="004D52BE" w:rsidRPr="00A87CB2">
        <w:t>oderate consequence, rare likelihood, and a resulting residual risk</w:t>
      </w:r>
      <w:r w:rsidR="004D52BE">
        <w:t xml:space="preserve"> of</w:t>
      </w:r>
      <w:r w:rsidR="004D52BE" w:rsidRPr="00A87CB2">
        <w:t xml:space="preserve"> </w:t>
      </w:r>
      <w:r w:rsidR="004D52BE">
        <w:t>collisions for the species being considered</w:t>
      </w:r>
      <w:r w:rsidR="004D52BE" w:rsidRPr="009F2F17">
        <w:t xml:space="preserve"> </w:t>
      </w:r>
      <w:r w:rsidR="00523A7C">
        <w:t>l</w:t>
      </w:r>
      <w:r w:rsidR="004D52BE" w:rsidRPr="009F2F17">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004D52BE">
        <w:t>.</w:t>
      </w:r>
      <w:r w:rsidR="00DF00F3">
        <w:t xml:space="preserve"> </w:t>
      </w:r>
    </w:p>
    <w:p w14:paraId="7B4D2ACA" w14:textId="77777777" w:rsidR="004D52BE" w:rsidRDefault="004D52BE" w:rsidP="004D52BE">
      <w:pPr>
        <w:pStyle w:val="Heading6NoNumber"/>
      </w:pPr>
      <w:r w:rsidRPr="00D8467C">
        <w:t>Silver Gull</w:t>
      </w:r>
    </w:p>
    <w:p w14:paraId="5A6F7F1E" w14:textId="4C53C8D1" w:rsidR="004D52BE" w:rsidRDefault="004D52BE" w:rsidP="00F66A5F">
      <w:pPr>
        <w:pStyle w:val="BodyText"/>
      </w:pPr>
      <w:r w:rsidRPr="00A87CB2">
        <w:t xml:space="preserve">A total of 87 Silver Gulls were recorded within the </w:t>
      </w:r>
      <w:r w:rsidR="00B008CC">
        <w:t>offshore project area</w:t>
      </w:r>
      <w:r w:rsidRPr="00A87CB2">
        <w:t>, with a median flight height of 15 metres above sea</w:t>
      </w:r>
      <w:r>
        <w:t>-</w:t>
      </w:r>
      <w:r w:rsidRPr="00A87CB2">
        <w:t xml:space="preserve">level based on 33 observations from </w:t>
      </w:r>
      <w:r w:rsidR="00523A7C">
        <w:t>digital aerial</w:t>
      </w:r>
      <w:r w:rsidRPr="00A87CB2">
        <w:t xml:space="preserve"> and boat-based surveys. The modelled worst-case collision risk for the species was 1.3</w:t>
      </w:r>
      <w:r w:rsidR="003544C2">
        <w:t>5</w:t>
      </w:r>
      <w:r w:rsidRPr="00A87CB2">
        <w:t xml:space="preserve"> collisions per year</w:t>
      </w:r>
      <w:r w:rsidR="0096120A" w:rsidRPr="0096120A">
        <w:t xml:space="preserve"> (</w:t>
      </w:r>
      <w:r w:rsidR="00E411AA">
        <w:fldChar w:fldCharType="begin"/>
      </w:r>
      <w:r w:rsidR="00E411AA">
        <w:instrText xml:space="preserve"> REF _Ref212447279 \h </w:instrText>
      </w:r>
      <w:r w:rsidR="00E411AA">
        <w:fldChar w:fldCharType="separate"/>
      </w:r>
      <w:r w:rsidR="00433FDE" w:rsidRPr="00D26D74">
        <w:t>Table</w:t>
      </w:r>
      <w:r w:rsidR="00433FDE">
        <w:t xml:space="preserve"> </w:t>
      </w:r>
      <w:r w:rsidR="00433FDE">
        <w:rPr>
          <w:noProof/>
        </w:rPr>
        <w:t>12</w:t>
      </w:r>
      <w:r w:rsidR="00433FDE">
        <w:noBreakHyphen/>
      </w:r>
      <w:r w:rsidR="00433FDE">
        <w:rPr>
          <w:noProof/>
        </w:rPr>
        <w:t>21</w:t>
      </w:r>
      <w:r w:rsidR="00E411AA">
        <w:fldChar w:fldCharType="end"/>
      </w:r>
      <w:r w:rsidR="00E411AA">
        <w:t>)</w:t>
      </w:r>
      <w:r w:rsidR="0096120A" w:rsidRPr="0096120A">
        <w:t>.</w:t>
      </w:r>
    </w:p>
    <w:p w14:paraId="185AC1BF" w14:textId="3E9234B6" w:rsidR="004D52BE" w:rsidRDefault="004D52BE" w:rsidP="00F66A5F">
      <w:pPr>
        <w:pStyle w:val="BodyText"/>
      </w:pPr>
      <w:r w:rsidRPr="00A87CB2">
        <w:lastRenderedPageBreak/>
        <w:t xml:space="preserve">Silver Gull was assessed as having </w:t>
      </w:r>
      <w:r w:rsidR="00523A7C">
        <w:t>l</w:t>
      </w:r>
      <w:r w:rsidRPr="00A87CB2">
        <w:t xml:space="preserve">ow sensitivity due to its low numbers in the </w:t>
      </w:r>
      <w:r w:rsidR="00B008CC">
        <w:t>offshore project area</w:t>
      </w:r>
      <w:r w:rsidRPr="00A87CB2">
        <w:t xml:space="preserve"> and typical flight heights below the</w:t>
      </w:r>
      <w:r>
        <w:t xml:space="preserve"> </w:t>
      </w:r>
      <w:r w:rsidR="00523A7C">
        <w:t>air gap</w:t>
      </w:r>
      <w:r>
        <w:t xml:space="preserve">. </w:t>
      </w:r>
      <w:r w:rsidRPr="00A87CB2">
        <w:t xml:space="preserve">With a </w:t>
      </w:r>
      <w:r w:rsidR="00523A7C">
        <w:t>m</w:t>
      </w:r>
      <w:r w:rsidRPr="00A87CB2">
        <w:t xml:space="preserve">edium impact magnitude, minimal predicted collisions, a </w:t>
      </w:r>
      <w:r w:rsidR="00523A7C">
        <w:t>m</w:t>
      </w:r>
      <w:r w:rsidRPr="00A87CB2">
        <w:t xml:space="preserve">oderate consequence, and rare likelihood of population-level effects, the overall initial and residual risk was assessed as </w:t>
      </w:r>
      <w:r w:rsidR="00523A7C">
        <w:t>v</w:t>
      </w:r>
      <w:r w:rsidRPr="00A87CB2">
        <w:t xml:space="preserve">ery </w:t>
      </w:r>
      <w:r w:rsidR="00523A7C">
        <w:t>l</w:t>
      </w:r>
      <w:r w:rsidRPr="00A87CB2">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Pr="00A87CB2">
        <w:t>.</w:t>
      </w:r>
    </w:p>
    <w:p w14:paraId="3D1BC6A0" w14:textId="73A852C6" w:rsidR="00BF0A61" w:rsidRDefault="00BF0A61" w:rsidP="00BF0A61">
      <w:pPr>
        <w:pStyle w:val="Heading6NoNumber"/>
      </w:pPr>
      <w:r>
        <w:t>Jaeg</w:t>
      </w:r>
      <w:r w:rsidR="009E3736">
        <w:t>e</w:t>
      </w:r>
      <w:r>
        <w:t>rs and</w:t>
      </w:r>
      <w:r w:rsidR="009E3736">
        <w:t xml:space="preserve"> skuas</w:t>
      </w:r>
    </w:p>
    <w:p w14:paraId="4983F85B" w14:textId="2FD25E69" w:rsidR="00DA5CB4" w:rsidRPr="00A87CB2" w:rsidRDefault="001846BA" w:rsidP="00F66A5F">
      <w:pPr>
        <w:pStyle w:val="BodyText"/>
      </w:pPr>
      <w:r w:rsidRPr="001846BA">
        <w:t xml:space="preserve">A total of 73 Arctic Jaeger, 7 Pomarine Jaeger and 14 Brown Skua were observed in the </w:t>
      </w:r>
      <w:r>
        <w:t>offshore wind farm area</w:t>
      </w:r>
      <w:r w:rsidR="00EC5B81">
        <w:t xml:space="preserve">, </w:t>
      </w:r>
      <w:r w:rsidR="00145F67">
        <w:t xml:space="preserve">and from </w:t>
      </w:r>
      <w:r w:rsidR="00EC5B81">
        <w:t xml:space="preserve">86 flight height measurements </w:t>
      </w:r>
      <w:r w:rsidR="00145F67">
        <w:t xml:space="preserve">across the three species, their median flight heights ranged from 12 to 15 metres </w:t>
      </w:r>
      <w:r w:rsidR="00145F67" w:rsidRPr="00A87CB2">
        <w:t>above sea</w:t>
      </w:r>
      <w:r w:rsidR="00145F67">
        <w:t>-</w:t>
      </w:r>
      <w:r w:rsidR="00145F67" w:rsidRPr="00A87CB2">
        <w:t>level</w:t>
      </w:r>
      <w:r w:rsidR="00145F67">
        <w:t xml:space="preserve">. </w:t>
      </w:r>
      <w:r w:rsidR="00D8041F">
        <w:t xml:space="preserve">These species </w:t>
      </w:r>
      <w:r w:rsidR="00863D23">
        <w:t xml:space="preserve">are considered to have </w:t>
      </w:r>
      <w:r w:rsidR="00D8041F">
        <w:t>a moderate avoidance capacity based on data from overseas</w:t>
      </w:r>
      <w:r w:rsidR="00863D23">
        <w:t>.</w:t>
      </w:r>
      <w:r w:rsidR="00870E1D">
        <w:t xml:space="preserve"> </w:t>
      </w:r>
      <w:r w:rsidR="00863D23">
        <w:t>The modelled</w:t>
      </w:r>
      <w:r w:rsidR="00870E1D" w:rsidRPr="00870E1D">
        <w:t xml:space="preserve"> worst-case collision risk </w:t>
      </w:r>
      <w:r w:rsidR="00DA5CB4">
        <w:t>indicated</w:t>
      </w:r>
      <w:r w:rsidR="00863D23">
        <w:t xml:space="preserve"> that</w:t>
      </w:r>
      <w:r w:rsidR="00870E1D" w:rsidRPr="00870E1D">
        <w:t xml:space="preserve"> 0.33 Arctic Jaeger, 0.27 Pomarine Jaeger and 1.73 Brown Skua may be impacted per annum</w:t>
      </w:r>
      <w:r w:rsidR="001175D6">
        <w:t xml:space="preserve"> </w:t>
      </w:r>
      <w:r w:rsidR="001175D6" w:rsidRPr="0096120A">
        <w:t>(</w:t>
      </w:r>
      <w:r w:rsidR="00E411AA">
        <w:fldChar w:fldCharType="begin"/>
      </w:r>
      <w:r w:rsidR="00E411AA">
        <w:instrText xml:space="preserve"> REF _Ref212447279 \h </w:instrText>
      </w:r>
      <w:r w:rsidR="00E411AA">
        <w:fldChar w:fldCharType="separate"/>
      </w:r>
      <w:r w:rsidR="00433FDE" w:rsidRPr="00D26D74">
        <w:t>Table</w:t>
      </w:r>
      <w:r w:rsidR="00433FDE">
        <w:t xml:space="preserve"> </w:t>
      </w:r>
      <w:r w:rsidR="00433FDE">
        <w:rPr>
          <w:noProof/>
        </w:rPr>
        <w:t>12</w:t>
      </w:r>
      <w:r w:rsidR="00433FDE">
        <w:noBreakHyphen/>
      </w:r>
      <w:r w:rsidR="00433FDE">
        <w:rPr>
          <w:noProof/>
        </w:rPr>
        <w:t>21</w:t>
      </w:r>
      <w:r w:rsidR="00E411AA">
        <w:fldChar w:fldCharType="end"/>
      </w:r>
      <w:r w:rsidR="00E411AA">
        <w:t>)</w:t>
      </w:r>
      <w:r w:rsidR="001175D6">
        <w:t xml:space="preserve">, which </w:t>
      </w:r>
      <w:r w:rsidR="001175D6" w:rsidRPr="004A647E">
        <w:rPr>
          <w:rStyle w:val="ui-provider"/>
        </w:rPr>
        <w:t xml:space="preserve">is not considered to be an ecologically significant proportion of </w:t>
      </w:r>
      <w:r w:rsidR="001175D6">
        <w:rPr>
          <w:rStyle w:val="ui-provider"/>
        </w:rPr>
        <w:t xml:space="preserve">the respective </w:t>
      </w:r>
      <w:r w:rsidR="001175D6" w:rsidRPr="004A647E">
        <w:rPr>
          <w:rStyle w:val="ui-provider"/>
        </w:rPr>
        <w:t>population</w:t>
      </w:r>
      <w:r w:rsidR="001175D6">
        <w:rPr>
          <w:rStyle w:val="ui-provider"/>
        </w:rPr>
        <w:t>s.</w:t>
      </w:r>
      <w:r w:rsidR="00355603">
        <w:rPr>
          <w:rStyle w:val="ui-provider"/>
        </w:rPr>
        <w:t xml:space="preserve"> </w:t>
      </w:r>
      <w:r w:rsidR="00D2145D" w:rsidRPr="009B23CE">
        <w:t xml:space="preserve">With predicted collisions far below natural mortality, a </w:t>
      </w:r>
      <w:r w:rsidR="00D2145D">
        <w:t>m</w:t>
      </w:r>
      <w:r w:rsidR="00D2145D" w:rsidRPr="009B23CE">
        <w:t xml:space="preserve">inor consequence, and a rare likelihood of population-level impact, the initial and residual risk was assessed as </w:t>
      </w:r>
      <w:r w:rsidR="00D2145D">
        <w:t>v</w:t>
      </w:r>
      <w:r w:rsidR="00D2145D" w:rsidRPr="009B23CE">
        <w:t xml:space="preserve">ery </w:t>
      </w:r>
      <w:r w:rsidR="00D2145D">
        <w:t>l</w:t>
      </w:r>
      <w:r w:rsidR="00D2145D" w:rsidRPr="009B23CE">
        <w:t>ow</w:t>
      </w:r>
      <w:r w:rsidR="00D2145D">
        <w:t xml:space="preserve"> </w:t>
      </w:r>
      <w:r w:rsidR="00D2145D"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D2145D" w:rsidRPr="0028737B">
        <w:t>)</w:t>
      </w:r>
      <w:r w:rsidR="00D2145D" w:rsidRPr="009B23CE">
        <w:t>.</w:t>
      </w:r>
    </w:p>
    <w:p w14:paraId="6CC77E66" w14:textId="77777777" w:rsidR="004D52BE" w:rsidRDefault="004D52BE" w:rsidP="004D52BE">
      <w:pPr>
        <w:pStyle w:val="Heading6NoNumber"/>
      </w:pPr>
      <w:r w:rsidRPr="00D8467C">
        <w:t>Little Tern</w:t>
      </w:r>
    </w:p>
    <w:p w14:paraId="3C4900DF" w14:textId="7789FA30" w:rsidR="004D52BE" w:rsidRPr="009B23CE" w:rsidRDefault="004D52BE" w:rsidP="00F66A5F">
      <w:pPr>
        <w:pStyle w:val="BodyText"/>
      </w:pPr>
      <w:r w:rsidRPr="009B23CE">
        <w:t xml:space="preserve">Forty-five Little Terns were recorded during project surveys, with a median flight height of 15 metres and a </w:t>
      </w:r>
      <w:r w:rsidR="00523A7C">
        <w:t xml:space="preserve">modelled </w:t>
      </w:r>
      <w:r w:rsidRPr="009B23CE">
        <w:t>worst-case collision risk of 1.69 birds per year</w:t>
      </w:r>
      <w:r w:rsidR="0096120A" w:rsidRPr="0096120A">
        <w:t xml:space="preserve"> (</w:t>
      </w:r>
      <w:r w:rsidR="00E411AA">
        <w:fldChar w:fldCharType="begin"/>
      </w:r>
      <w:r w:rsidR="00E411AA">
        <w:instrText xml:space="preserve"> REF _Ref212447279 \h </w:instrText>
      </w:r>
      <w:r w:rsidR="00E411AA">
        <w:fldChar w:fldCharType="separate"/>
      </w:r>
      <w:r w:rsidR="00433FDE" w:rsidRPr="00D26D74">
        <w:t>Table</w:t>
      </w:r>
      <w:r w:rsidR="00433FDE">
        <w:t xml:space="preserve"> </w:t>
      </w:r>
      <w:r w:rsidR="00433FDE">
        <w:rPr>
          <w:noProof/>
        </w:rPr>
        <w:t>12</w:t>
      </w:r>
      <w:r w:rsidR="00433FDE">
        <w:noBreakHyphen/>
      </w:r>
      <w:r w:rsidR="00433FDE">
        <w:rPr>
          <w:noProof/>
        </w:rPr>
        <w:t>21</w:t>
      </w:r>
      <w:r w:rsidR="00E411AA">
        <w:fldChar w:fldCharType="end"/>
      </w:r>
      <w:r w:rsidR="00E411AA">
        <w:t xml:space="preserve">) </w:t>
      </w:r>
      <w:r w:rsidR="004E4021">
        <w:t xml:space="preserve">which </w:t>
      </w:r>
      <w:r w:rsidR="004E4021" w:rsidRPr="004A647E">
        <w:rPr>
          <w:rStyle w:val="ui-provider"/>
        </w:rPr>
        <w:t xml:space="preserve">is not considered to be an ecologically significant proportion of </w:t>
      </w:r>
      <w:r w:rsidR="004E4021">
        <w:rPr>
          <w:rStyle w:val="ui-provider"/>
        </w:rPr>
        <w:t xml:space="preserve">the </w:t>
      </w:r>
      <w:r w:rsidR="004E4021" w:rsidRPr="004A647E">
        <w:rPr>
          <w:rStyle w:val="ui-provider"/>
        </w:rPr>
        <w:t>population</w:t>
      </w:r>
      <w:r w:rsidR="0096120A" w:rsidRPr="0096120A">
        <w:t xml:space="preserve">. </w:t>
      </w:r>
      <w:r w:rsidRPr="009B23CE">
        <w:t xml:space="preserve">The species was assessed as having </w:t>
      </w:r>
      <w:r w:rsidR="00523A7C">
        <w:t>l</w:t>
      </w:r>
      <w:r w:rsidRPr="009B23CE">
        <w:t xml:space="preserve">ow sensitivity due to its low numbers in the </w:t>
      </w:r>
      <w:r w:rsidR="00B008CC">
        <w:t>offshore project area</w:t>
      </w:r>
      <w:r w:rsidRPr="009B23CE">
        <w:t xml:space="preserve">, and the impact magnitude was considered </w:t>
      </w:r>
      <w:r w:rsidR="00523A7C">
        <w:t>m</w:t>
      </w:r>
      <w:r w:rsidRPr="009B23CE">
        <w:t xml:space="preserve">edium, though only a very small number of individuals are expected to be affected annually. With predicted collisions far below natural mortality, a </w:t>
      </w:r>
      <w:r w:rsidR="00523A7C">
        <w:t>m</w:t>
      </w:r>
      <w:r w:rsidRPr="009B23CE">
        <w:t xml:space="preserve">inor consequence, and a rare likelihood of population-level impact, the initial and residual risk was assessed as </w:t>
      </w:r>
      <w:r w:rsidR="00523A7C">
        <w:t>v</w:t>
      </w:r>
      <w:r w:rsidRPr="009B23CE">
        <w:t xml:space="preserve">ery </w:t>
      </w:r>
      <w:r w:rsidR="00523A7C">
        <w:t>l</w:t>
      </w:r>
      <w:r w:rsidRPr="009B23CE">
        <w:t>ow</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rsidRPr="009B23CE">
        <w:t>.</w:t>
      </w:r>
    </w:p>
    <w:p w14:paraId="01081AF1" w14:textId="44D446B7" w:rsidR="004D52BE" w:rsidRDefault="004D52BE" w:rsidP="004D52BE">
      <w:pPr>
        <w:pStyle w:val="Heading6NoNumber"/>
      </w:pPr>
      <w:r w:rsidRPr="00D8467C">
        <w:t xml:space="preserve">White-throated </w:t>
      </w:r>
      <w:r w:rsidR="00C94BBD">
        <w:t>N</w:t>
      </w:r>
      <w:r w:rsidRPr="00D8467C">
        <w:t>eedletail</w:t>
      </w:r>
    </w:p>
    <w:p w14:paraId="2EFE3671" w14:textId="564D6EC0" w:rsidR="004D52BE" w:rsidRPr="009B23CE" w:rsidRDefault="004D52BE" w:rsidP="00F66A5F">
      <w:pPr>
        <w:pStyle w:val="BodyText"/>
      </w:pPr>
      <w:r w:rsidRPr="009B23CE">
        <w:t>The White-throated Needletail</w:t>
      </w:r>
      <w:r>
        <w:t>, a long-distance migrant species,</w:t>
      </w:r>
      <w:r w:rsidRPr="009B23CE">
        <w:t xml:space="preserve"> is vulnerable to collision with </w:t>
      </w:r>
      <w:r>
        <w:t xml:space="preserve">onshore </w:t>
      </w:r>
      <w:r w:rsidRPr="009B23CE">
        <w:t>wind turbines</w:t>
      </w:r>
      <w:r>
        <w:t xml:space="preserve"> as they are mostly found around forest habitat. Their presence was low in the </w:t>
      </w:r>
      <w:r w:rsidR="00B008CC">
        <w:t>offshore project area</w:t>
      </w:r>
      <w:r>
        <w:t xml:space="preserve"> (11</w:t>
      </w:r>
      <w:r w:rsidR="008849BF">
        <w:t xml:space="preserve"> observations</w:t>
      </w:r>
      <w:r>
        <w:t xml:space="preserve">), of which median </w:t>
      </w:r>
      <w:r w:rsidRPr="009334C4">
        <w:t>flight h</w:t>
      </w:r>
      <w:r w:rsidRPr="00DC5ACF">
        <w:t>eight</w:t>
      </w:r>
      <w:r>
        <w:t>s were</w:t>
      </w:r>
      <w:r w:rsidRPr="00DC5ACF">
        <w:t xml:space="preserve"> 13.63 metres</w:t>
      </w:r>
      <w:r>
        <w:t xml:space="preserve"> </w:t>
      </w:r>
      <w:r w:rsidRPr="00DC5ACF">
        <w:t xml:space="preserve">(range </w:t>
      </w:r>
      <w:r w:rsidR="008849BF">
        <w:t>of</w:t>
      </w:r>
      <w:r w:rsidRPr="00DC5ACF">
        <w:t xml:space="preserve"> 3.6</w:t>
      </w:r>
      <w:r w:rsidR="00287775">
        <w:t xml:space="preserve"> to </w:t>
      </w:r>
      <w:r w:rsidRPr="00DC5ACF">
        <w:t>20 metres)</w:t>
      </w:r>
      <w:r>
        <w:t>. W</w:t>
      </w:r>
      <w:r w:rsidRPr="00551EB9">
        <w:t xml:space="preserve">orst-case </w:t>
      </w:r>
      <w:r w:rsidR="007307BF">
        <w:t xml:space="preserve">collision risk modelling </w:t>
      </w:r>
      <w:r>
        <w:t>indicated</w:t>
      </w:r>
      <w:r w:rsidRPr="00551EB9">
        <w:t xml:space="preserve"> 0.81 collisions per annum</w:t>
      </w:r>
      <w:r>
        <w:t xml:space="preserve"> which </w:t>
      </w:r>
      <w:r w:rsidRPr="00F34806">
        <w:rPr>
          <w:rFonts w:eastAsia="Times New Roman" w:cs="Arial"/>
          <w:lang w:eastAsia="en-AU"/>
        </w:rPr>
        <w:t xml:space="preserve">is unlikely </w:t>
      </w:r>
      <w:r>
        <w:rPr>
          <w:rFonts w:eastAsia="Times New Roman" w:cs="Arial"/>
          <w:lang w:eastAsia="en-AU"/>
        </w:rPr>
        <w:t xml:space="preserve">to have </w:t>
      </w:r>
      <w:r w:rsidRPr="00F34806">
        <w:rPr>
          <w:rFonts w:eastAsia="Times New Roman" w:cs="Arial"/>
          <w:lang w:eastAsia="en-AU"/>
        </w:rPr>
        <w:t xml:space="preserve">a significant impact on </w:t>
      </w:r>
      <w:r>
        <w:rPr>
          <w:rFonts w:eastAsia="Times New Roman" w:cs="Arial"/>
          <w:lang w:eastAsia="en-AU"/>
        </w:rPr>
        <w:t>populations</w:t>
      </w:r>
      <w:r w:rsidR="0096120A" w:rsidRPr="0096120A">
        <w:t xml:space="preserve"> (</w:t>
      </w:r>
      <w:r w:rsidR="00E411AA">
        <w:fldChar w:fldCharType="begin"/>
      </w:r>
      <w:r w:rsidR="00E411AA">
        <w:instrText xml:space="preserve"> REF _Ref212447279 \h </w:instrText>
      </w:r>
      <w:r w:rsidR="00E411AA">
        <w:fldChar w:fldCharType="separate"/>
      </w:r>
      <w:r w:rsidR="00433FDE" w:rsidRPr="00D26D74">
        <w:t>Table</w:t>
      </w:r>
      <w:r w:rsidR="00433FDE">
        <w:t xml:space="preserve"> </w:t>
      </w:r>
      <w:r w:rsidR="00433FDE">
        <w:rPr>
          <w:noProof/>
        </w:rPr>
        <w:t>12</w:t>
      </w:r>
      <w:r w:rsidR="00433FDE">
        <w:noBreakHyphen/>
      </w:r>
      <w:r w:rsidR="00433FDE">
        <w:rPr>
          <w:noProof/>
        </w:rPr>
        <w:t>21</w:t>
      </w:r>
      <w:r w:rsidR="00E411AA">
        <w:fldChar w:fldCharType="end"/>
      </w:r>
      <w:r w:rsidR="00E411AA">
        <w:t>)</w:t>
      </w:r>
      <w:r w:rsidR="0096120A" w:rsidRPr="0096120A">
        <w:t xml:space="preserve">. </w:t>
      </w:r>
      <w:r>
        <w:rPr>
          <w:rFonts w:eastAsia="Times New Roman" w:cs="Arial"/>
          <w:lang w:eastAsia="en-AU"/>
        </w:rPr>
        <w:t xml:space="preserve"> </w:t>
      </w:r>
    </w:p>
    <w:p w14:paraId="1FB95A29" w14:textId="1239719B" w:rsidR="00D2145D" w:rsidRDefault="004D52BE" w:rsidP="00F66A5F">
      <w:pPr>
        <w:pStyle w:val="BodyText"/>
      </w:pPr>
      <w:r>
        <w:lastRenderedPageBreak/>
        <w:t>S</w:t>
      </w:r>
      <w:r w:rsidRPr="004108DA">
        <w:t xml:space="preserve">ensitivity for White-throated Needletail was precautionarily assessed as </w:t>
      </w:r>
      <w:r w:rsidR="007307BF">
        <w:t>m</w:t>
      </w:r>
      <w:r w:rsidRPr="004108DA">
        <w:t xml:space="preserve">edium due to its known vulnerability to turbine collisions onshore, despite only small numbers occurring within the </w:t>
      </w:r>
      <w:r w:rsidR="00B008CC">
        <w:t>offshore project area</w:t>
      </w:r>
      <w:r w:rsidRPr="004108DA">
        <w:t xml:space="preserve">. The predicted worst-case collision risk is very low and not expected to result in population-level effects, resulting in a </w:t>
      </w:r>
      <w:r w:rsidR="007307BF">
        <w:t>m</w:t>
      </w:r>
      <w:r w:rsidRPr="004108DA">
        <w:t>inor consequence, unlikely</w:t>
      </w:r>
      <w:r w:rsidR="007307BF">
        <w:t xml:space="preserve"> </w:t>
      </w:r>
      <w:r w:rsidRPr="004108DA">
        <w:t xml:space="preserve">likelihood, and an overall </w:t>
      </w:r>
      <w:r w:rsidR="007307BF">
        <w:t>l</w:t>
      </w:r>
      <w:r w:rsidRPr="004108DA">
        <w:t>ow initial and residual risk</w:t>
      </w:r>
      <w:r w:rsidR="0028737B">
        <w:t xml:space="preserve"> </w:t>
      </w:r>
      <w:r w:rsidR="0028737B"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28737B" w:rsidRPr="0028737B">
        <w:t>)</w:t>
      </w:r>
      <w:r>
        <w:t>.</w:t>
      </w:r>
    </w:p>
    <w:p w14:paraId="092E962E" w14:textId="72534F76" w:rsidR="00523A7C" w:rsidRDefault="007307BF" w:rsidP="00DD3428">
      <w:pPr>
        <w:pStyle w:val="Heading6NoNumber"/>
      </w:pPr>
      <w:r w:rsidRPr="007307BF">
        <w:t>Qualitative assessments</w:t>
      </w:r>
    </w:p>
    <w:p w14:paraId="0A698AEA" w14:textId="32E19B43" w:rsidR="00103D42" w:rsidRPr="00103D42" w:rsidRDefault="00103D42" w:rsidP="00F66A5F">
      <w:pPr>
        <w:pStyle w:val="BodyText"/>
      </w:pPr>
      <w:r w:rsidRPr="00103D42">
        <w:t>The Swift Parrot and Blue-winged Parrot w</w:t>
      </w:r>
      <w:r w:rsidR="0023140E">
        <w:t>ere</w:t>
      </w:r>
      <w:r w:rsidRPr="00103D42">
        <w:t xml:space="preserve"> not observed offshore, but qualitative assessments are presented </w:t>
      </w:r>
      <w:r>
        <w:t xml:space="preserve">below </w:t>
      </w:r>
      <w:r w:rsidRPr="00103D42">
        <w:t>given their threatened conservation status under the EPBC Act.</w:t>
      </w:r>
      <w:r w:rsidR="00275D43">
        <w:t xml:space="preserve"> </w:t>
      </w:r>
      <w:r w:rsidR="009F3D43">
        <w:t xml:space="preserve">For </w:t>
      </w:r>
      <w:r w:rsidR="00832382">
        <w:t xml:space="preserve">explanations of </w:t>
      </w:r>
      <w:r w:rsidR="009F3D43">
        <w:t>all o</w:t>
      </w:r>
      <w:r w:rsidR="00275D43">
        <w:t>ther qualitative assessments</w:t>
      </w:r>
      <w:r w:rsidR="009F3D43">
        <w:t xml:space="preserve">, including those for </w:t>
      </w:r>
      <w:r w:rsidR="0018192D">
        <w:t>resident shorebirds, trans-equatorial migratory shorebirds</w:t>
      </w:r>
      <w:r w:rsidR="00832382">
        <w:t xml:space="preserve"> (Victorian and Tasmanian)</w:t>
      </w:r>
      <w:r w:rsidR="0018192D">
        <w:t xml:space="preserve">, </w:t>
      </w:r>
      <w:r w:rsidR="00832382">
        <w:t>Double-banded Plover</w:t>
      </w:r>
      <w:r w:rsidR="00C47BD8">
        <w:t xml:space="preserve">, White-striped Free-tailed Bat and </w:t>
      </w:r>
      <w:r w:rsidR="00AC50A8">
        <w:t>the Anatidae family (</w:t>
      </w:r>
      <w:r w:rsidR="00813072">
        <w:t xml:space="preserve">swans, geese and ducks), see </w:t>
      </w:r>
      <w:r w:rsidR="00813072" w:rsidRPr="000D705F">
        <w:rPr>
          <w:i/>
        </w:rPr>
        <w:t xml:space="preserve">Technical report E </w:t>
      </w:r>
      <w:r w:rsidR="006B3EFF" w:rsidRPr="006B3EFF">
        <w:rPr>
          <w:i/>
        </w:rPr>
        <w:t>–</w:t>
      </w:r>
      <w:r w:rsidR="00813072" w:rsidRPr="000D705F">
        <w:rPr>
          <w:i/>
        </w:rPr>
        <w:t xml:space="preserve"> Offshore </w:t>
      </w:r>
      <w:r w:rsidR="000D705F" w:rsidRPr="000D705F">
        <w:rPr>
          <w:i/>
          <w:iCs/>
        </w:rPr>
        <w:t>O</w:t>
      </w:r>
      <w:r w:rsidR="00813072" w:rsidRPr="000D705F">
        <w:rPr>
          <w:i/>
          <w:iCs/>
        </w:rPr>
        <w:t>rnithology</w:t>
      </w:r>
      <w:r w:rsidR="00813072" w:rsidRPr="000D705F">
        <w:rPr>
          <w:i/>
        </w:rPr>
        <w:t xml:space="preserve"> and </w:t>
      </w:r>
      <w:r w:rsidR="000D705F" w:rsidRPr="000D705F">
        <w:rPr>
          <w:i/>
          <w:iCs/>
        </w:rPr>
        <w:t>B</w:t>
      </w:r>
      <w:r w:rsidR="00813072" w:rsidRPr="000D705F">
        <w:rPr>
          <w:i/>
          <w:iCs/>
        </w:rPr>
        <w:t>ats</w:t>
      </w:r>
      <w:r w:rsidR="00813072" w:rsidRPr="000D705F">
        <w:rPr>
          <w:i/>
        </w:rPr>
        <w:t>.</w:t>
      </w:r>
    </w:p>
    <w:p w14:paraId="1D63D2C1" w14:textId="77449268" w:rsidR="006F1C7B" w:rsidRPr="00DD3428" w:rsidRDefault="006F1C7B" w:rsidP="00DD3428">
      <w:pPr>
        <w:pStyle w:val="BodyText"/>
        <w:rPr>
          <w:rStyle w:val="Bold"/>
        </w:rPr>
      </w:pPr>
      <w:r w:rsidRPr="00DD3428">
        <w:rPr>
          <w:rStyle w:val="Bold"/>
        </w:rPr>
        <w:t xml:space="preserve">Swift </w:t>
      </w:r>
      <w:r w:rsidR="00C94BBD" w:rsidRPr="00DD3428">
        <w:rPr>
          <w:rStyle w:val="Bold"/>
        </w:rPr>
        <w:t>P</w:t>
      </w:r>
      <w:r w:rsidRPr="00DD3428">
        <w:rPr>
          <w:rStyle w:val="Bold"/>
        </w:rPr>
        <w:t>arrot</w:t>
      </w:r>
    </w:p>
    <w:p w14:paraId="562015CE" w14:textId="77777777" w:rsidR="00AC1397" w:rsidRDefault="00B3121C" w:rsidP="007E24B9">
      <w:pPr>
        <w:pStyle w:val="BodyText"/>
      </w:pPr>
      <w:r>
        <w:t>T</w:t>
      </w:r>
      <w:r w:rsidR="00982EAE">
        <w:t xml:space="preserve">wo </w:t>
      </w:r>
      <w:r>
        <w:t xml:space="preserve">Swift Parrots were recorded in woodland habitat behind Reeves Beach on one occasion in April 2020 during shorebird surveys. </w:t>
      </w:r>
      <w:r w:rsidR="00EF3395" w:rsidRPr="00EF3395">
        <w:t>It is</w:t>
      </w:r>
      <w:r w:rsidR="00EF3395">
        <w:t xml:space="preserve"> still</w:t>
      </w:r>
      <w:r w:rsidR="00EF3395" w:rsidRPr="00EF3395">
        <w:t xml:space="preserve"> not known whether Swift Parrots </w:t>
      </w:r>
      <w:r w:rsidR="00EF3395">
        <w:t>primarily</w:t>
      </w:r>
      <w:r w:rsidR="00EF3395" w:rsidRPr="00EF3395">
        <w:t xml:space="preserve"> migrate across Bass Strait by using the larger islands and promontories to reduce the lengths of open-water crossings or fly directly across Bass Strait.</w:t>
      </w:r>
      <w:r w:rsidR="00EB2B43">
        <w:t xml:space="preserve"> </w:t>
      </w:r>
    </w:p>
    <w:p w14:paraId="1F81321D" w14:textId="0C31FBD4" w:rsidR="00EB2B43" w:rsidRDefault="00EB2B43" w:rsidP="007E24B9">
      <w:pPr>
        <w:pStyle w:val="BodyText"/>
      </w:pPr>
      <w:r w:rsidRPr="00EB2B43">
        <w:t xml:space="preserve">Despite evidence indicating the species is not likely to fly over the </w:t>
      </w:r>
      <w:r w:rsidR="00B008CC">
        <w:t>offshore wind farm area</w:t>
      </w:r>
      <w:r w:rsidRPr="00EB2B43">
        <w:t xml:space="preserve">, in the absence of definitive information it is conservative to consider there is a very low possibility that a small portion of the Swift Parrot population could migrate through the </w:t>
      </w:r>
      <w:r w:rsidR="00B008CC">
        <w:t>offshore wind farm area</w:t>
      </w:r>
      <w:r w:rsidR="00D10953">
        <w:t>.</w:t>
      </w:r>
      <w:r w:rsidR="00C65B46">
        <w:t xml:space="preserve"> </w:t>
      </w:r>
      <w:r w:rsidR="007E24B9">
        <w:t>R</w:t>
      </w:r>
      <w:r w:rsidR="007E24B9" w:rsidRPr="007E24B9">
        <w:t xml:space="preserve">eceptor sensitivity for the Critically Endangered Swift Parrot was assessed as </w:t>
      </w:r>
      <w:r w:rsidR="007307BF">
        <w:t>m</w:t>
      </w:r>
      <w:r w:rsidR="007E24B9" w:rsidRPr="007E24B9">
        <w:t xml:space="preserve">edium, with a </w:t>
      </w:r>
      <w:r w:rsidR="007307BF">
        <w:t>m</w:t>
      </w:r>
      <w:r w:rsidR="007E24B9" w:rsidRPr="007E24B9">
        <w:t xml:space="preserve">edium risk magnitude over a limited area and long duration but affecting only a small number of individuals. </w:t>
      </w:r>
      <w:r w:rsidR="008665B1">
        <w:t>While t</w:t>
      </w:r>
      <w:r w:rsidR="007E24B9" w:rsidRPr="007E24B9">
        <w:t xml:space="preserve">he overall consequence was </w:t>
      </w:r>
      <w:r w:rsidR="007E24B9">
        <w:t>considered</w:t>
      </w:r>
      <w:r w:rsidR="007E24B9" w:rsidRPr="007E24B9">
        <w:t xml:space="preserve"> </w:t>
      </w:r>
      <w:r w:rsidR="007307BF">
        <w:t>m</w:t>
      </w:r>
      <w:r w:rsidR="007E24B9" w:rsidRPr="007E24B9">
        <w:t>oderate,</w:t>
      </w:r>
      <w:r w:rsidR="008665B1">
        <w:t xml:space="preserve"> </w:t>
      </w:r>
      <w:r w:rsidR="008665B1" w:rsidRPr="007E24B9">
        <w:t xml:space="preserve">population-level impacts are considered </w:t>
      </w:r>
      <w:r w:rsidR="008665B1">
        <w:t xml:space="preserve">highly </w:t>
      </w:r>
      <w:r w:rsidR="008665B1" w:rsidRPr="007E24B9">
        <w:t xml:space="preserve">unlikely, </w:t>
      </w:r>
      <w:r w:rsidR="007E24B9" w:rsidRPr="007E24B9">
        <w:t xml:space="preserve">resulting in both initial and residual risk levels </w:t>
      </w:r>
      <w:r w:rsidR="000E49EE" w:rsidRPr="007E24B9">
        <w:t>b</w:t>
      </w:r>
      <w:r w:rsidR="000E49EE">
        <w:t xml:space="preserve">eing considered </w:t>
      </w:r>
      <w:r w:rsidR="007307BF">
        <w:t>l</w:t>
      </w:r>
      <w:r w:rsidR="007E24B9" w:rsidRPr="007E24B9">
        <w:t>ow</w:t>
      </w:r>
      <w:r w:rsidR="00720DBD">
        <w:t xml:space="preserve"> </w:t>
      </w:r>
      <w:r w:rsidR="00720DBD"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720DBD" w:rsidRPr="0028737B">
        <w:t>)</w:t>
      </w:r>
      <w:r w:rsidR="00720DBD">
        <w:t>.</w:t>
      </w:r>
    </w:p>
    <w:p w14:paraId="5BC41347" w14:textId="77777777" w:rsidR="001C4C2D" w:rsidRDefault="001C4C2D" w:rsidP="007E24B9">
      <w:pPr>
        <w:pStyle w:val="BodyText"/>
      </w:pPr>
    </w:p>
    <w:p w14:paraId="09521898" w14:textId="77777777" w:rsidR="001C4C2D" w:rsidRDefault="001C4C2D" w:rsidP="007E24B9">
      <w:pPr>
        <w:pStyle w:val="BodyText"/>
      </w:pPr>
    </w:p>
    <w:p w14:paraId="5511045F" w14:textId="77777777" w:rsidR="001C4C2D" w:rsidRDefault="001C4C2D" w:rsidP="007E24B9">
      <w:pPr>
        <w:pStyle w:val="BodyText"/>
      </w:pPr>
    </w:p>
    <w:p w14:paraId="3C91E6AF" w14:textId="77777777" w:rsidR="001C4C2D" w:rsidRPr="00EB2B43" w:rsidRDefault="001C4C2D" w:rsidP="007E24B9">
      <w:pPr>
        <w:pStyle w:val="BodyText"/>
      </w:pPr>
    </w:p>
    <w:p w14:paraId="153C900B" w14:textId="167440F3" w:rsidR="006F1C7B" w:rsidRPr="00DD3428" w:rsidRDefault="006F1C7B" w:rsidP="00DD3428">
      <w:pPr>
        <w:pStyle w:val="BodyText"/>
        <w:rPr>
          <w:b/>
        </w:rPr>
      </w:pPr>
      <w:r w:rsidRPr="00DD3428">
        <w:rPr>
          <w:b/>
        </w:rPr>
        <w:lastRenderedPageBreak/>
        <w:t xml:space="preserve">Blue-winged </w:t>
      </w:r>
      <w:r w:rsidR="00C94BBD" w:rsidRPr="00DD3428">
        <w:rPr>
          <w:b/>
        </w:rPr>
        <w:t>P</w:t>
      </w:r>
      <w:r w:rsidRPr="00DD3428">
        <w:rPr>
          <w:b/>
        </w:rPr>
        <w:t>arrot</w:t>
      </w:r>
    </w:p>
    <w:p w14:paraId="78B4EB32" w14:textId="3E3D6E35" w:rsidR="001C4C2D" w:rsidRDefault="001D1A7F" w:rsidP="00D2145D">
      <w:pPr>
        <w:pStyle w:val="BodyText"/>
      </w:pPr>
      <w:r w:rsidRPr="001D1A7F">
        <w:t>Blue-winged Parrots were recorded at McGaurans Beach during shorebird surveys in July and August 2020.</w:t>
      </w:r>
      <w:r>
        <w:t xml:space="preserve"> </w:t>
      </w:r>
      <w:r w:rsidR="00E109D5" w:rsidRPr="00E109D5">
        <w:t>As these sightings occurred in winter, they could represent either non-breeding south-east Australian mainland birds or overwintering Tasmanian birds.</w:t>
      </w:r>
      <w:r w:rsidR="002311EC">
        <w:t xml:space="preserve"> </w:t>
      </w:r>
      <w:r w:rsidR="002311EC" w:rsidRPr="009334C4">
        <w:t>The migration pathway and movement specifics of this species are poorly understood</w:t>
      </w:r>
      <w:r w:rsidR="0001758A">
        <w:t xml:space="preserve">, and despite </w:t>
      </w:r>
      <w:r w:rsidR="00E629E0">
        <w:t xml:space="preserve">evidence indicating the species is not likely to fly over the </w:t>
      </w:r>
      <w:r w:rsidR="00B008CC">
        <w:t>offshore wind farm area</w:t>
      </w:r>
      <w:r w:rsidR="00E629E0">
        <w:t>,</w:t>
      </w:r>
      <w:r w:rsidR="001B74F4" w:rsidRPr="001B74F4">
        <w:t xml:space="preserve"> it is conservative to consider there is a very low possibility that a small portion of the migratory population</w:t>
      </w:r>
      <w:r w:rsidR="001B74F4">
        <w:t xml:space="preserve"> may traverse the </w:t>
      </w:r>
      <w:r w:rsidR="00B008CC">
        <w:t>offshore wind farm area</w:t>
      </w:r>
      <w:r w:rsidR="00391AA5">
        <w:t>.</w:t>
      </w:r>
      <w:r w:rsidR="00C65B46">
        <w:t xml:space="preserve"> </w:t>
      </w:r>
      <w:r w:rsidR="00D2145D">
        <w:t>R</w:t>
      </w:r>
      <w:r w:rsidR="00D2145D" w:rsidRPr="007E24B9">
        <w:t xml:space="preserve">eceptor sensitivity for the </w:t>
      </w:r>
      <w:r w:rsidR="00D2145D">
        <w:t>Blue-winged</w:t>
      </w:r>
      <w:r w:rsidR="00D2145D" w:rsidRPr="007E24B9">
        <w:t xml:space="preserve"> Parrot was assessed as </w:t>
      </w:r>
      <w:r w:rsidR="00D2145D">
        <w:t>m</w:t>
      </w:r>
      <w:r w:rsidR="00D2145D" w:rsidRPr="007E24B9">
        <w:t xml:space="preserve">edium, with a </w:t>
      </w:r>
      <w:r w:rsidR="00D2145D">
        <w:t>m</w:t>
      </w:r>
      <w:r w:rsidR="00D2145D" w:rsidRPr="007E24B9">
        <w:t xml:space="preserve">edium risk magnitude over a limited area and long duration but affecting only a small number of individuals. </w:t>
      </w:r>
      <w:r w:rsidR="00D2145D">
        <w:t>While t</w:t>
      </w:r>
      <w:r w:rsidR="00D2145D" w:rsidRPr="007E24B9">
        <w:t xml:space="preserve">he overall consequence was </w:t>
      </w:r>
      <w:r w:rsidR="00D2145D">
        <w:t>considered</w:t>
      </w:r>
      <w:r w:rsidR="00D2145D" w:rsidRPr="007E24B9">
        <w:t xml:space="preserve"> </w:t>
      </w:r>
      <w:r w:rsidR="00D2145D">
        <w:t>m</w:t>
      </w:r>
      <w:r w:rsidR="00D2145D" w:rsidRPr="007E24B9">
        <w:t>oderate,</w:t>
      </w:r>
      <w:r w:rsidR="00D2145D">
        <w:t xml:space="preserve"> </w:t>
      </w:r>
      <w:r w:rsidR="00D2145D" w:rsidRPr="007E24B9">
        <w:t xml:space="preserve">population-level impacts are considered </w:t>
      </w:r>
      <w:r w:rsidR="00D2145D">
        <w:t xml:space="preserve">highly </w:t>
      </w:r>
      <w:r w:rsidR="00D2145D" w:rsidRPr="007E24B9">
        <w:t>unlikely, resulting in both initial and residual risk levels b</w:t>
      </w:r>
      <w:r w:rsidR="00D2145D">
        <w:t>eing considered l</w:t>
      </w:r>
      <w:r w:rsidR="00D2145D" w:rsidRPr="007E24B9">
        <w:t>ow</w:t>
      </w:r>
      <w:r w:rsidR="00D2145D">
        <w:t xml:space="preserve"> </w:t>
      </w:r>
      <w:r w:rsidR="00D2145D" w:rsidRPr="0028737B">
        <w:t>(</w:t>
      </w:r>
      <w:r w:rsidR="0072685D">
        <w:fldChar w:fldCharType="begin"/>
      </w:r>
      <w:r w:rsidR="0072685D">
        <w:instrText xml:space="preserve"> REF _Ref212206655 \h </w:instrText>
      </w:r>
      <w:r w:rsidR="0072685D">
        <w:fldChar w:fldCharType="separate"/>
      </w:r>
      <w:r w:rsidR="00433FDE" w:rsidRPr="00630BD4">
        <w:t>Table </w:t>
      </w:r>
      <w:r w:rsidR="00433FDE">
        <w:rPr>
          <w:noProof/>
        </w:rPr>
        <w:t>12</w:t>
      </w:r>
      <w:r w:rsidR="00433FDE">
        <w:noBreakHyphen/>
      </w:r>
      <w:r w:rsidR="00433FDE">
        <w:rPr>
          <w:noProof/>
        </w:rPr>
        <w:t>23</w:t>
      </w:r>
      <w:r w:rsidR="0072685D">
        <w:fldChar w:fldCharType="end"/>
      </w:r>
      <w:r w:rsidR="00D2145D" w:rsidRPr="0028737B">
        <w:t>)</w:t>
      </w:r>
      <w:r w:rsidR="00D2145D">
        <w:t>.</w:t>
      </w:r>
    </w:p>
    <w:p w14:paraId="5C01F1B7" w14:textId="67BFDE8C" w:rsidR="00D2145D" w:rsidRDefault="00D2145D" w:rsidP="00D2145D">
      <w:pPr>
        <w:pStyle w:val="Caption"/>
        <w:ind w:left="0" w:firstLine="0"/>
      </w:pPr>
      <w:bookmarkStart w:id="101" w:name="_Ref212447279"/>
      <w:bookmarkStart w:id="102" w:name="_Toc228870872"/>
      <w:r w:rsidRPr="00D26D74">
        <w:t>Table</w:t>
      </w:r>
      <w:r w:rsidR="005B1F62">
        <w:t xml:space="preserve"> </w:t>
      </w:r>
      <w:fldSimple w:instr=" STYLEREF 1 \s ">
        <w:r w:rsidR="00433FDE">
          <w:rPr>
            <w:noProof/>
          </w:rPr>
          <w:t>12</w:t>
        </w:r>
      </w:fldSimple>
      <w:r w:rsidR="00121ACB">
        <w:noBreakHyphen/>
      </w:r>
      <w:fldSimple w:instr=" SEQ Table \* ARABIC \s 1 ">
        <w:r w:rsidR="00433FDE">
          <w:rPr>
            <w:noProof/>
          </w:rPr>
          <w:t>21</w:t>
        </w:r>
      </w:fldSimple>
      <w:bookmarkEnd w:id="101"/>
      <w:r w:rsidRPr="00D26D74">
        <w:t xml:space="preserve"> </w:t>
      </w:r>
      <w:r w:rsidR="00394763">
        <w:t xml:space="preserve">   </w:t>
      </w:r>
      <w:r w:rsidRPr="00D26D74">
        <w:t>Summary of worst-case collision risk modelling results</w:t>
      </w:r>
      <w:bookmarkEnd w:id="102"/>
    </w:p>
    <w:tbl>
      <w:tblPr>
        <w:tblStyle w:val="MainTableStyle"/>
        <w:tblW w:w="5000" w:type="pct"/>
        <w:tblLook w:val="04A0" w:firstRow="1" w:lastRow="0" w:firstColumn="1" w:lastColumn="0" w:noHBand="0" w:noVBand="1"/>
      </w:tblPr>
      <w:tblGrid>
        <w:gridCol w:w="2909"/>
        <w:gridCol w:w="1299"/>
        <w:gridCol w:w="1451"/>
        <w:gridCol w:w="1683"/>
        <w:gridCol w:w="2296"/>
      </w:tblGrid>
      <w:tr w:rsidR="009F14E8" w:rsidRPr="00D26D74" w14:paraId="5CD1AFBC" w14:textId="77777777" w:rsidTr="008A5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9" w:type="pct"/>
          </w:tcPr>
          <w:p w14:paraId="143C6D95" w14:textId="77777777" w:rsidR="009F14E8" w:rsidRPr="00D26D74" w:rsidRDefault="009F14E8" w:rsidP="00D2145D">
            <w:pPr>
              <w:pStyle w:val="TableText"/>
            </w:pPr>
            <w:bookmarkStart w:id="103" w:name="Airgap_33_m_MSL_CC__-_RPS!A1:N33"/>
            <w:bookmarkStart w:id="104" w:name="_Ref206420623"/>
            <w:r w:rsidRPr="00D26D74">
              <w:t>Species</w:t>
            </w:r>
            <w:bookmarkEnd w:id="103"/>
          </w:p>
        </w:tc>
        <w:tc>
          <w:tcPr>
            <w:tcW w:w="674" w:type="pct"/>
          </w:tcPr>
          <w:p w14:paraId="6D44B548" w14:textId="77777777" w:rsidR="009F14E8" w:rsidRPr="00D26D74"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Avoidance capacity</w:t>
            </w:r>
          </w:p>
        </w:tc>
        <w:tc>
          <w:tcPr>
            <w:tcW w:w="753" w:type="pct"/>
          </w:tcPr>
          <w:p w14:paraId="37430270" w14:textId="77777777" w:rsidR="009F14E8"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 xml:space="preserve">Worst case collisions </w:t>
            </w:r>
          </w:p>
          <w:p w14:paraId="7FEB8848" w14:textId="75040BBB" w:rsidR="009F14E8" w:rsidRPr="00D26D74"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(per annum)</w:t>
            </w:r>
          </w:p>
        </w:tc>
        <w:tc>
          <w:tcPr>
            <w:tcW w:w="873" w:type="pct"/>
          </w:tcPr>
          <w:p w14:paraId="09D83F8D" w14:textId="77777777" w:rsidR="009F14E8" w:rsidRPr="00D26D74"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Australia and NZ population estimate</w:t>
            </w:r>
          </w:p>
        </w:tc>
        <w:tc>
          <w:tcPr>
            <w:tcW w:w="1191" w:type="pct"/>
          </w:tcPr>
          <w:p w14:paraId="500F37C1" w14:textId="77777777" w:rsidR="009F14E8"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 xml:space="preserve">Worst case Population Proportion </w:t>
            </w:r>
          </w:p>
          <w:p w14:paraId="480AAE68" w14:textId="6455F119" w:rsidR="009F14E8" w:rsidRPr="00D26D74" w:rsidRDefault="009F14E8" w:rsidP="00D2145D">
            <w:pPr>
              <w:pStyle w:val="TableText"/>
              <w:cnfStyle w:val="100000000000" w:firstRow="1" w:lastRow="0" w:firstColumn="0" w:lastColumn="0" w:oddVBand="0" w:evenVBand="0" w:oddHBand="0" w:evenHBand="0" w:firstRowFirstColumn="0" w:firstRowLastColumn="0" w:lastRowFirstColumn="0" w:lastRowLastColumn="0"/>
            </w:pPr>
            <w:r w:rsidRPr="00D26D74">
              <w:t>(% per annum)</w:t>
            </w:r>
          </w:p>
        </w:tc>
      </w:tr>
      <w:tr w:rsidR="009F14E8" w:rsidRPr="00D26D74" w14:paraId="5178D0F4" w14:textId="77777777" w:rsidTr="008A5248">
        <w:tc>
          <w:tcPr>
            <w:cnfStyle w:val="001000000000" w:firstRow="0" w:lastRow="0" w:firstColumn="1" w:lastColumn="0" w:oddVBand="0" w:evenVBand="0" w:oddHBand="0" w:evenHBand="0" w:firstRowFirstColumn="0" w:firstRowLastColumn="0" w:lastRowFirstColumn="0" w:lastRowLastColumn="0"/>
            <w:tcW w:w="5000" w:type="pct"/>
            <w:gridSpan w:val="5"/>
          </w:tcPr>
          <w:p w14:paraId="4E901786" w14:textId="77777777" w:rsidR="009F14E8" w:rsidRPr="003F4216" w:rsidRDefault="009F14E8" w:rsidP="00D2145D">
            <w:pPr>
              <w:pStyle w:val="TableText"/>
              <w:rPr>
                <w:rStyle w:val="Bold"/>
              </w:rPr>
            </w:pPr>
            <w:r w:rsidRPr="003F4216">
              <w:rPr>
                <w:rStyle w:val="Bold"/>
              </w:rPr>
              <w:t>Species with ≥10 records</w:t>
            </w:r>
          </w:p>
        </w:tc>
      </w:tr>
      <w:tr w:rsidR="009F14E8" w:rsidRPr="00D26D74" w14:paraId="5FE64420"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2F4FB15" w14:textId="77777777" w:rsidR="009F14E8" w:rsidRPr="00D26D74" w:rsidRDefault="009F14E8" w:rsidP="00D2145D">
            <w:pPr>
              <w:pStyle w:val="TableText"/>
            </w:pPr>
            <w:r w:rsidRPr="00D26D74">
              <w:t>Shy-type Albatross</w:t>
            </w:r>
          </w:p>
        </w:tc>
        <w:tc>
          <w:tcPr>
            <w:tcW w:w="674" w:type="pct"/>
          </w:tcPr>
          <w:p w14:paraId="2B51115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60125592" w14:textId="576CD4F6"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8.61</w:t>
            </w:r>
          </w:p>
        </w:tc>
        <w:tc>
          <w:tcPr>
            <w:tcW w:w="873" w:type="pct"/>
          </w:tcPr>
          <w:p w14:paraId="3A69B9A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w:t>
            </w:r>
          </w:p>
        </w:tc>
        <w:tc>
          <w:tcPr>
            <w:tcW w:w="1191" w:type="pct"/>
          </w:tcPr>
          <w:p w14:paraId="0503051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w:t>
            </w:r>
          </w:p>
        </w:tc>
      </w:tr>
      <w:tr w:rsidR="009F14E8" w:rsidRPr="00D26D74" w14:paraId="38842247"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FD06F7F" w14:textId="77777777" w:rsidR="009F14E8" w:rsidRPr="00D26D74" w:rsidRDefault="009F14E8" w:rsidP="00D2145D">
            <w:pPr>
              <w:pStyle w:val="TableText"/>
            </w:pPr>
            <w:r w:rsidRPr="00D26D74">
              <w:t xml:space="preserve">Shy Albatross </w:t>
            </w:r>
          </w:p>
          <w:p w14:paraId="1A5215E2" w14:textId="77777777" w:rsidR="009F14E8" w:rsidRPr="00D26D74" w:rsidRDefault="009F14E8" w:rsidP="00D2145D">
            <w:pPr>
              <w:pStyle w:val="TableText"/>
            </w:pPr>
            <w:r w:rsidRPr="00D26D74">
              <w:t>(50% of Shy-type)</w:t>
            </w:r>
          </w:p>
        </w:tc>
        <w:tc>
          <w:tcPr>
            <w:tcW w:w="674" w:type="pct"/>
          </w:tcPr>
          <w:p w14:paraId="5A1E422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55DD0E89" w14:textId="49A71163"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4.31</w:t>
            </w:r>
          </w:p>
        </w:tc>
        <w:tc>
          <w:tcPr>
            <w:tcW w:w="873" w:type="pct"/>
          </w:tcPr>
          <w:p w14:paraId="1C83905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31,600</w:t>
            </w:r>
          </w:p>
        </w:tc>
        <w:tc>
          <w:tcPr>
            <w:tcW w:w="1191" w:type="pct"/>
          </w:tcPr>
          <w:p w14:paraId="7E4502AA"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0.01</w:t>
            </w:r>
          </w:p>
        </w:tc>
      </w:tr>
      <w:tr w:rsidR="009F14E8" w:rsidRPr="00D26D74" w14:paraId="7272B0E3"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4023D4A3" w14:textId="77777777" w:rsidR="009F14E8" w:rsidRPr="00D26D74" w:rsidRDefault="009F14E8" w:rsidP="00D2145D">
            <w:pPr>
              <w:pStyle w:val="TableText"/>
            </w:pPr>
            <w:r w:rsidRPr="00D26D74">
              <w:t xml:space="preserve">White-capped Albatross </w:t>
            </w:r>
          </w:p>
          <w:p w14:paraId="39A138B2" w14:textId="77777777" w:rsidR="009F14E8" w:rsidRPr="00D26D74" w:rsidRDefault="009F14E8" w:rsidP="00D2145D">
            <w:pPr>
              <w:pStyle w:val="TableText"/>
            </w:pPr>
            <w:r w:rsidRPr="00D26D74">
              <w:t>(90% of Shy-type)</w:t>
            </w:r>
          </w:p>
        </w:tc>
        <w:tc>
          <w:tcPr>
            <w:tcW w:w="674" w:type="pct"/>
          </w:tcPr>
          <w:p w14:paraId="7908E97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65F079A7" w14:textId="636F4160"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7.75</w:t>
            </w:r>
          </w:p>
        </w:tc>
        <w:tc>
          <w:tcPr>
            <w:tcW w:w="873" w:type="pct"/>
          </w:tcPr>
          <w:p w14:paraId="5577E13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775,000</w:t>
            </w:r>
          </w:p>
        </w:tc>
        <w:tc>
          <w:tcPr>
            <w:tcW w:w="1191" w:type="pct"/>
          </w:tcPr>
          <w:p w14:paraId="730719B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6A62DDEB"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34F8D6D9" w14:textId="77777777" w:rsidR="009F14E8" w:rsidRPr="00D26D74" w:rsidRDefault="009F14E8" w:rsidP="00D2145D">
            <w:pPr>
              <w:pStyle w:val="TableText"/>
            </w:pPr>
            <w:r w:rsidRPr="00D26D74">
              <w:t>Black-browed Albatross</w:t>
            </w:r>
          </w:p>
        </w:tc>
        <w:tc>
          <w:tcPr>
            <w:tcW w:w="674" w:type="pct"/>
          </w:tcPr>
          <w:p w14:paraId="49570957"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2B0E2586" w14:textId="71379D84"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0.67</w:t>
            </w:r>
          </w:p>
        </w:tc>
        <w:tc>
          <w:tcPr>
            <w:tcW w:w="873" w:type="pct"/>
          </w:tcPr>
          <w:p w14:paraId="58C2542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424,000</w:t>
            </w:r>
          </w:p>
        </w:tc>
        <w:tc>
          <w:tcPr>
            <w:tcW w:w="1191" w:type="pct"/>
          </w:tcPr>
          <w:p w14:paraId="322256A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1D47ADBF"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6DE86260" w14:textId="77777777" w:rsidR="009F14E8" w:rsidRPr="00D26D74" w:rsidRDefault="009F14E8" w:rsidP="00D2145D">
            <w:pPr>
              <w:pStyle w:val="TableText"/>
            </w:pPr>
            <w:r w:rsidRPr="00D26D74">
              <w:t>Yellow-nosed Albatross</w:t>
            </w:r>
          </w:p>
        </w:tc>
        <w:tc>
          <w:tcPr>
            <w:tcW w:w="674" w:type="pct"/>
          </w:tcPr>
          <w:p w14:paraId="0712ED3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7C22556D" w14:textId="4CE2D1C0"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0.24</w:t>
            </w:r>
          </w:p>
        </w:tc>
        <w:tc>
          <w:tcPr>
            <w:tcW w:w="873" w:type="pct"/>
          </w:tcPr>
          <w:p w14:paraId="4C3434A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95,000</w:t>
            </w:r>
          </w:p>
        </w:tc>
        <w:tc>
          <w:tcPr>
            <w:tcW w:w="1191" w:type="pct"/>
          </w:tcPr>
          <w:p w14:paraId="09D3CC0C"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1CFC8523"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61E13381" w14:textId="77777777" w:rsidR="009F14E8" w:rsidRPr="00D26D74" w:rsidRDefault="009F14E8" w:rsidP="00D2145D">
            <w:pPr>
              <w:pStyle w:val="TableText"/>
            </w:pPr>
            <w:r w:rsidRPr="00D26D74">
              <w:t>Australasian Gannet</w:t>
            </w:r>
          </w:p>
        </w:tc>
        <w:tc>
          <w:tcPr>
            <w:tcW w:w="674" w:type="pct"/>
          </w:tcPr>
          <w:p w14:paraId="1781C1C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High</w:t>
            </w:r>
          </w:p>
        </w:tc>
        <w:tc>
          <w:tcPr>
            <w:tcW w:w="753" w:type="pct"/>
          </w:tcPr>
          <w:p w14:paraId="67F3573D" w14:textId="71D37EBB"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22.97</w:t>
            </w:r>
          </w:p>
        </w:tc>
        <w:tc>
          <w:tcPr>
            <w:tcW w:w="873" w:type="pct"/>
          </w:tcPr>
          <w:p w14:paraId="7D66B398"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106,000</w:t>
            </w:r>
          </w:p>
        </w:tc>
        <w:tc>
          <w:tcPr>
            <w:tcW w:w="1191" w:type="pct"/>
          </w:tcPr>
          <w:p w14:paraId="6804D8C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0.02</w:t>
            </w:r>
          </w:p>
        </w:tc>
      </w:tr>
      <w:tr w:rsidR="009F14E8" w:rsidRPr="00D26D74" w14:paraId="519067CF"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E8C5075" w14:textId="77777777" w:rsidR="009F14E8" w:rsidRPr="00D26D74" w:rsidRDefault="009F14E8" w:rsidP="00D2145D">
            <w:pPr>
              <w:pStyle w:val="TableText"/>
            </w:pPr>
            <w:r w:rsidRPr="00D26D74">
              <w:t>Black-faced Cormorant</w:t>
            </w:r>
          </w:p>
        </w:tc>
        <w:tc>
          <w:tcPr>
            <w:tcW w:w="674" w:type="pct"/>
          </w:tcPr>
          <w:p w14:paraId="07F7499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34CEB1FF" w14:textId="692706E2"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5.92</w:t>
            </w:r>
          </w:p>
        </w:tc>
        <w:tc>
          <w:tcPr>
            <w:tcW w:w="873" w:type="pct"/>
          </w:tcPr>
          <w:p w14:paraId="788F477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36,776</w:t>
            </w:r>
          </w:p>
        </w:tc>
        <w:tc>
          <w:tcPr>
            <w:tcW w:w="1191" w:type="pct"/>
          </w:tcPr>
          <w:p w14:paraId="2BB4C904"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0.02</w:t>
            </w:r>
          </w:p>
        </w:tc>
      </w:tr>
      <w:tr w:rsidR="009F14E8" w:rsidRPr="00D26D74" w14:paraId="01CD9598"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BEB435F" w14:textId="77777777" w:rsidR="009F14E8" w:rsidRPr="00D26D74" w:rsidRDefault="009F14E8" w:rsidP="00D2145D">
            <w:pPr>
              <w:pStyle w:val="TableText"/>
            </w:pPr>
            <w:r w:rsidRPr="00D26D74">
              <w:t>Fairy Prion</w:t>
            </w:r>
          </w:p>
        </w:tc>
        <w:tc>
          <w:tcPr>
            <w:tcW w:w="674" w:type="pct"/>
          </w:tcPr>
          <w:p w14:paraId="7B845ED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20364075" w14:textId="27335196"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14.23</w:t>
            </w:r>
          </w:p>
        </w:tc>
        <w:tc>
          <w:tcPr>
            <w:tcW w:w="873" w:type="pct"/>
          </w:tcPr>
          <w:p w14:paraId="5C539BBF"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2,500,000</w:t>
            </w:r>
          </w:p>
        </w:tc>
        <w:tc>
          <w:tcPr>
            <w:tcW w:w="1191" w:type="pct"/>
          </w:tcPr>
          <w:p w14:paraId="0E8AE70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3CCB4DCF"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46F0957A" w14:textId="77777777" w:rsidR="009F14E8" w:rsidRPr="00D26D74" w:rsidRDefault="009F14E8" w:rsidP="00D2145D">
            <w:pPr>
              <w:pStyle w:val="TableText"/>
            </w:pPr>
            <w:r w:rsidRPr="00D26D74">
              <w:t>Short-tailed Shearwater</w:t>
            </w:r>
          </w:p>
        </w:tc>
        <w:tc>
          <w:tcPr>
            <w:tcW w:w="674" w:type="pct"/>
          </w:tcPr>
          <w:p w14:paraId="16A3381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0EAAF7B7" w14:textId="280F69AC"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31.65</w:t>
            </w:r>
          </w:p>
        </w:tc>
        <w:tc>
          <w:tcPr>
            <w:tcW w:w="873" w:type="pct"/>
          </w:tcPr>
          <w:p w14:paraId="4FEDCD8B"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23,000,000</w:t>
            </w:r>
          </w:p>
        </w:tc>
        <w:tc>
          <w:tcPr>
            <w:tcW w:w="1191" w:type="pct"/>
          </w:tcPr>
          <w:p w14:paraId="70F331D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35650882"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5E74D63D" w14:textId="77777777" w:rsidR="009F14E8" w:rsidRPr="00D26D74" w:rsidRDefault="009F14E8" w:rsidP="00D2145D">
            <w:pPr>
              <w:pStyle w:val="TableText"/>
            </w:pPr>
            <w:r w:rsidRPr="00D26D74">
              <w:t>Fluttering Shearwater</w:t>
            </w:r>
          </w:p>
        </w:tc>
        <w:tc>
          <w:tcPr>
            <w:tcW w:w="674" w:type="pct"/>
          </w:tcPr>
          <w:p w14:paraId="434BCC6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4DEDA159" w14:textId="1A5C76D0"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27.38</w:t>
            </w:r>
          </w:p>
        </w:tc>
        <w:tc>
          <w:tcPr>
            <w:tcW w:w="873" w:type="pct"/>
          </w:tcPr>
          <w:p w14:paraId="3053BEEE"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200,000</w:t>
            </w:r>
          </w:p>
        </w:tc>
        <w:tc>
          <w:tcPr>
            <w:tcW w:w="1191" w:type="pct"/>
          </w:tcPr>
          <w:p w14:paraId="17D0840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0.01</w:t>
            </w:r>
          </w:p>
        </w:tc>
      </w:tr>
      <w:tr w:rsidR="009F14E8" w:rsidRPr="00D26D74" w14:paraId="33F9F0D3"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00043D85" w14:textId="77777777" w:rsidR="009F14E8" w:rsidRPr="00D26D74" w:rsidRDefault="009F14E8" w:rsidP="00D2145D">
            <w:pPr>
              <w:pStyle w:val="TableText"/>
            </w:pPr>
            <w:r w:rsidRPr="00D26D74">
              <w:t>Hutton's Shearwater</w:t>
            </w:r>
          </w:p>
        </w:tc>
        <w:tc>
          <w:tcPr>
            <w:tcW w:w="674" w:type="pct"/>
          </w:tcPr>
          <w:p w14:paraId="3DB8C61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74938790" w14:textId="7782C504"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7.03</w:t>
            </w:r>
          </w:p>
        </w:tc>
        <w:tc>
          <w:tcPr>
            <w:tcW w:w="873" w:type="pct"/>
          </w:tcPr>
          <w:p w14:paraId="5AC4A40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500,000</w:t>
            </w:r>
          </w:p>
        </w:tc>
        <w:tc>
          <w:tcPr>
            <w:tcW w:w="1191" w:type="pct"/>
          </w:tcPr>
          <w:p w14:paraId="44D4D4F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4A4A6946"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698AF3D" w14:textId="77777777" w:rsidR="009F14E8" w:rsidRPr="00D26D74" w:rsidRDefault="009F14E8" w:rsidP="00D2145D">
            <w:pPr>
              <w:pStyle w:val="TableText"/>
            </w:pPr>
            <w:r w:rsidRPr="00D26D74">
              <w:t>Fluttering/Hutton's Shearwater</w:t>
            </w:r>
          </w:p>
        </w:tc>
        <w:tc>
          <w:tcPr>
            <w:tcW w:w="674" w:type="pct"/>
          </w:tcPr>
          <w:p w14:paraId="7A876FCD"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38D917F7" w14:textId="6169F555"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7.45</w:t>
            </w:r>
          </w:p>
        </w:tc>
        <w:tc>
          <w:tcPr>
            <w:tcW w:w="873" w:type="pct"/>
          </w:tcPr>
          <w:p w14:paraId="7B79286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500,000</w:t>
            </w:r>
          </w:p>
        </w:tc>
        <w:tc>
          <w:tcPr>
            <w:tcW w:w="1191" w:type="pct"/>
          </w:tcPr>
          <w:p w14:paraId="720F26A4"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65F26721"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3B57A79" w14:textId="77777777" w:rsidR="009F14E8" w:rsidRPr="00D26D74" w:rsidRDefault="009F14E8" w:rsidP="00D2145D">
            <w:pPr>
              <w:pStyle w:val="TableText"/>
            </w:pPr>
            <w:r w:rsidRPr="00D26D74">
              <w:t>Sooty Shearwater</w:t>
            </w:r>
          </w:p>
        </w:tc>
        <w:tc>
          <w:tcPr>
            <w:tcW w:w="674" w:type="pct"/>
          </w:tcPr>
          <w:p w14:paraId="042837D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15F322AD" w14:textId="4D253E66"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0.23</w:t>
            </w:r>
          </w:p>
        </w:tc>
        <w:tc>
          <w:tcPr>
            <w:tcW w:w="873" w:type="pct"/>
          </w:tcPr>
          <w:p w14:paraId="2B860C1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10,006,500</w:t>
            </w:r>
          </w:p>
        </w:tc>
        <w:tc>
          <w:tcPr>
            <w:tcW w:w="1191" w:type="pct"/>
          </w:tcPr>
          <w:p w14:paraId="508A552C"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68A56299"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F6B3747" w14:textId="77777777" w:rsidR="009F14E8" w:rsidRPr="00D26D74" w:rsidRDefault="009F14E8" w:rsidP="00D2145D">
            <w:pPr>
              <w:pStyle w:val="TableText"/>
            </w:pPr>
            <w:r w:rsidRPr="00D26D74">
              <w:t>Greater Crested Tern</w:t>
            </w:r>
          </w:p>
        </w:tc>
        <w:tc>
          <w:tcPr>
            <w:tcW w:w="674" w:type="pct"/>
          </w:tcPr>
          <w:p w14:paraId="6F3473E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4A4F98AC" w14:textId="0F40A8D0"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49.18</w:t>
            </w:r>
          </w:p>
        </w:tc>
        <w:tc>
          <w:tcPr>
            <w:tcW w:w="873" w:type="pct"/>
          </w:tcPr>
          <w:p w14:paraId="6AA0CF08"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133,166</w:t>
            </w:r>
          </w:p>
        </w:tc>
        <w:tc>
          <w:tcPr>
            <w:tcW w:w="1191" w:type="pct"/>
          </w:tcPr>
          <w:p w14:paraId="363349DD"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0.01</w:t>
            </w:r>
          </w:p>
        </w:tc>
      </w:tr>
      <w:tr w:rsidR="009F14E8" w:rsidRPr="00D26D74" w14:paraId="289489B2"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BC47414" w14:textId="77777777" w:rsidR="009F14E8" w:rsidRPr="00D26D74" w:rsidRDefault="009F14E8" w:rsidP="00D2145D">
            <w:pPr>
              <w:pStyle w:val="TableText"/>
            </w:pPr>
            <w:r w:rsidRPr="00D26D74">
              <w:t>Little Tern</w:t>
            </w:r>
          </w:p>
        </w:tc>
        <w:tc>
          <w:tcPr>
            <w:tcW w:w="674" w:type="pct"/>
          </w:tcPr>
          <w:p w14:paraId="2AA5FDB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3D02C572" w14:textId="04FF7F7B"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1.69</w:t>
            </w:r>
          </w:p>
        </w:tc>
        <w:tc>
          <w:tcPr>
            <w:tcW w:w="873" w:type="pct"/>
          </w:tcPr>
          <w:p w14:paraId="2E5D853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127,000</w:t>
            </w:r>
          </w:p>
        </w:tc>
        <w:tc>
          <w:tcPr>
            <w:tcW w:w="1191" w:type="pct"/>
          </w:tcPr>
          <w:p w14:paraId="54CBC6C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389B83F6"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65733240" w14:textId="77777777" w:rsidR="009F14E8" w:rsidRPr="00D26D74" w:rsidRDefault="009F14E8" w:rsidP="00D2145D">
            <w:pPr>
              <w:pStyle w:val="TableText"/>
            </w:pPr>
            <w:r w:rsidRPr="00D26D74">
              <w:t>Silver Gull</w:t>
            </w:r>
          </w:p>
        </w:tc>
        <w:tc>
          <w:tcPr>
            <w:tcW w:w="674" w:type="pct"/>
          </w:tcPr>
          <w:p w14:paraId="0F5BB11F"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4BA6AD01" w14:textId="534FB1B2"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1.35</w:t>
            </w:r>
          </w:p>
        </w:tc>
        <w:tc>
          <w:tcPr>
            <w:tcW w:w="873" w:type="pct"/>
          </w:tcPr>
          <w:p w14:paraId="5447E8C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255,154</w:t>
            </w:r>
          </w:p>
        </w:tc>
        <w:tc>
          <w:tcPr>
            <w:tcW w:w="1191" w:type="pct"/>
          </w:tcPr>
          <w:p w14:paraId="65BA56A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290CF414"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33BA578A" w14:textId="77777777" w:rsidR="009F14E8" w:rsidRDefault="009F14E8" w:rsidP="00D2145D">
            <w:pPr>
              <w:pStyle w:val="TableText"/>
            </w:pPr>
            <w:r w:rsidRPr="00D26D74">
              <w:t>Pacific Gull</w:t>
            </w:r>
          </w:p>
          <w:p w14:paraId="412243CB" w14:textId="77777777" w:rsidR="001C4C2D" w:rsidRPr="00D26D74" w:rsidRDefault="001C4C2D" w:rsidP="00D2145D">
            <w:pPr>
              <w:pStyle w:val="TableText"/>
            </w:pPr>
          </w:p>
        </w:tc>
        <w:tc>
          <w:tcPr>
            <w:tcW w:w="674" w:type="pct"/>
          </w:tcPr>
          <w:p w14:paraId="5A8F8AE7"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4FD096AF" w14:textId="2F556A02"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5.26</w:t>
            </w:r>
          </w:p>
        </w:tc>
        <w:tc>
          <w:tcPr>
            <w:tcW w:w="873" w:type="pct"/>
          </w:tcPr>
          <w:p w14:paraId="10319E74"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11,000</w:t>
            </w:r>
          </w:p>
        </w:tc>
        <w:tc>
          <w:tcPr>
            <w:tcW w:w="1191" w:type="pct"/>
          </w:tcPr>
          <w:p w14:paraId="5A988AAD"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0.05</w:t>
            </w:r>
          </w:p>
        </w:tc>
      </w:tr>
      <w:tr w:rsidR="00A327C0" w:rsidRPr="00D26D74" w14:paraId="1DE00E72" w14:textId="77777777" w:rsidTr="008A5248">
        <w:tc>
          <w:tcPr>
            <w:cnfStyle w:val="001000000000" w:firstRow="0" w:lastRow="0" w:firstColumn="1" w:lastColumn="0" w:oddVBand="0" w:evenVBand="0" w:oddHBand="0" w:evenHBand="0" w:firstRowFirstColumn="0" w:firstRowLastColumn="0" w:lastRowFirstColumn="0" w:lastRowLastColumn="0"/>
            <w:tcW w:w="5000" w:type="pct"/>
            <w:gridSpan w:val="5"/>
          </w:tcPr>
          <w:p w14:paraId="49AC4536" w14:textId="2BE52C0B" w:rsidR="001C4C2D" w:rsidRPr="003F4216" w:rsidRDefault="00A327C0" w:rsidP="001C4C2D">
            <w:pPr>
              <w:pStyle w:val="TableText"/>
              <w:rPr>
                <w:rStyle w:val="Bold"/>
              </w:rPr>
            </w:pPr>
            <w:r w:rsidRPr="003F4216">
              <w:rPr>
                <w:rStyle w:val="Bold"/>
              </w:rPr>
              <w:lastRenderedPageBreak/>
              <w:t>Species with &lt;10 records</w:t>
            </w:r>
          </w:p>
        </w:tc>
      </w:tr>
      <w:tr w:rsidR="009F14E8" w:rsidRPr="00D26D74" w14:paraId="183C4F4A"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3796E5EF" w14:textId="77777777" w:rsidR="009F14E8" w:rsidRPr="00D26D74" w:rsidRDefault="009F14E8" w:rsidP="00D2145D">
            <w:pPr>
              <w:pStyle w:val="TableText"/>
            </w:pPr>
            <w:r w:rsidRPr="00D26D74">
              <w:t>Buller's Albatross</w:t>
            </w:r>
          </w:p>
        </w:tc>
        <w:tc>
          <w:tcPr>
            <w:tcW w:w="674" w:type="pct"/>
          </w:tcPr>
          <w:p w14:paraId="32FFD658"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1BCEC39D" w14:textId="2A31A295"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0.21</w:t>
            </w:r>
          </w:p>
        </w:tc>
        <w:tc>
          <w:tcPr>
            <w:tcW w:w="873" w:type="pct"/>
          </w:tcPr>
          <w:p w14:paraId="6633291C"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133,600</w:t>
            </w:r>
          </w:p>
        </w:tc>
        <w:tc>
          <w:tcPr>
            <w:tcW w:w="1191" w:type="pct"/>
          </w:tcPr>
          <w:p w14:paraId="53BD178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270F7C05"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5CBA9B07" w14:textId="77777777" w:rsidR="009F14E8" w:rsidRPr="00D26D74" w:rsidRDefault="009F14E8" w:rsidP="00D2145D">
            <w:pPr>
              <w:pStyle w:val="TableText"/>
            </w:pPr>
            <w:r w:rsidRPr="00D26D74">
              <w:t>White-faced Storm-Petrel</w:t>
            </w:r>
          </w:p>
        </w:tc>
        <w:tc>
          <w:tcPr>
            <w:tcW w:w="674" w:type="pct"/>
          </w:tcPr>
          <w:p w14:paraId="7DDA50E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3B5DB2D0" w14:textId="17EAB53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4.35</w:t>
            </w:r>
          </w:p>
        </w:tc>
        <w:tc>
          <w:tcPr>
            <w:tcW w:w="873" w:type="pct"/>
          </w:tcPr>
          <w:p w14:paraId="14A19EC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860,000</w:t>
            </w:r>
          </w:p>
        </w:tc>
        <w:tc>
          <w:tcPr>
            <w:tcW w:w="1191" w:type="pct"/>
          </w:tcPr>
          <w:p w14:paraId="1754B0CE"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26F8B516"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815939A" w14:textId="77777777" w:rsidR="009F14E8" w:rsidRPr="00D26D74" w:rsidRDefault="009F14E8" w:rsidP="00D2145D">
            <w:pPr>
              <w:pStyle w:val="TableText"/>
            </w:pPr>
            <w:r w:rsidRPr="00D26D74">
              <w:t>White-headed Petrel</w:t>
            </w:r>
          </w:p>
        </w:tc>
        <w:tc>
          <w:tcPr>
            <w:tcW w:w="674" w:type="pct"/>
          </w:tcPr>
          <w:p w14:paraId="0ECC2EE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4A2EF621" w14:textId="04F35A49"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0.03</w:t>
            </w:r>
          </w:p>
        </w:tc>
        <w:tc>
          <w:tcPr>
            <w:tcW w:w="873" w:type="pct"/>
          </w:tcPr>
          <w:p w14:paraId="06A5370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18,000</w:t>
            </w:r>
          </w:p>
        </w:tc>
        <w:tc>
          <w:tcPr>
            <w:tcW w:w="1191" w:type="pct"/>
          </w:tcPr>
          <w:p w14:paraId="0B3C64EE"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6DC6EF2B"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E47D06E" w14:textId="77777777" w:rsidR="009F14E8" w:rsidRPr="00D26D74" w:rsidRDefault="009F14E8" w:rsidP="00D2145D">
            <w:pPr>
              <w:pStyle w:val="TableText"/>
            </w:pPr>
            <w:r w:rsidRPr="00D26D74">
              <w:t>Wedge-tailed Shearwater</w:t>
            </w:r>
          </w:p>
        </w:tc>
        <w:tc>
          <w:tcPr>
            <w:tcW w:w="674" w:type="pct"/>
          </w:tcPr>
          <w:p w14:paraId="1413D1B9"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Unknown</w:t>
            </w:r>
          </w:p>
        </w:tc>
        <w:tc>
          <w:tcPr>
            <w:tcW w:w="753" w:type="pct"/>
          </w:tcPr>
          <w:p w14:paraId="57615DCD" w14:textId="72A175DB"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0.03</w:t>
            </w:r>
          </w:p>
        </w:tc>
        <w:tc>
          <w:tcPr>
            <w:tcW w:w="873" w:type="pct"/>
          </w:tcPr>
          <w:p w14:paraId="4D58792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100,000</w:t>
            </w:r>
          </w:p>
        </w:tc>
        <w:tc>
          <w:tcPr>
            <w:tcW w:w="1191" w:type="pct"/>
          </w:tcPr>
          <w:p w14:paraId="562BEA4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7C26A402"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03D234DE" w14:textId="77777777" w:rsidR="009F14E8" w:rsidRPr="00D26D74" w:rsidRDefault="009F14E8" w:rsidP="00D2145D">
            <w:pPr>
              <w:pStyle w:val="TableText"/>
            </w:pPr>
            <w:r w:rsidRPr="00D26D74">
              <w:t>Little/Fairy Tern</w:t>
            </w:r>
          </w:p>
        </w:tc>
        <w:tc>
          <w:tcPr>
            <w:tcW w:w="674" w:type="pct"/>
          </w:tcPr>
          <w:p w14:paraId="3242E00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4A990292" w14:textId="305DE28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0.55</w:t>
            </w:r>
          </w:p>
        </w:tc>
        <w:tc>
          <w:tcPr>
            <w:tcW w:w="873" w:type="pct"/>
          </w:tcPr>
          <w:p w14:paraId="6B04845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7,450</w:t>
            </w:r>
          </w:p>
        </w:tc>
        <w:tc>
          <w:tcPr>
            <w:tcW w:w="1191" w:type="pct"/>
          </w:tcPr>
          <w:p w14:paraId="2754D2C5"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0.01</w:t>
            </w:r>
          </w:p>
        </w:tc>
      </w:tr>
      <w:tr w:rsidR="009F14E8" w:rsidRPr="00D26D74" w14:paraId="0AFE073A"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716ED5C3" w14:textId="77777777" w:rsidR="009F14E8" w:rsidRPr="00D26D74" w:rsidRDefault="009F14E8" w:rsidP="00D2145D">
            <w:pPr>
              <w:pStyle w:val="TableText"/>
            </w:pPr>
            <w:r w:rsidRPr="00D26D74">
              <w:t>Caspian Tern</w:t>
            </w:r>
          </w:p>
        </w:tc>
        <w:tc>
          <w:tcPr>
            <w:tcW w:w="674" w:type="pct"/>
          </w:tcPr>
          <w:p w14:paraId="440B8F8D"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0A8EFBDA" w14:textId="7490BE85"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0.25</w:t>
            </w:r>
          </w:p>
        </w:tc>
        <w:tc>
          <w:tcPr>
            <w:tcW w:w="873" w:type="pct"/>
          </w:tcPr>
          <w:p w14:paraId="2A6095B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3,918</w:t>
            </w:r>
          </w:p>
        </w:tc>
        <w:tc>
          <w:tcPr>
            <w:tcW w:w="1191" w:type="pct"/>
          </w:tcPr>
          <w:p w14:paraId="565B6351"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535F8243"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4E67E5A8" w14:textId="77777777" w:rsidR="009F14E8" w:rsidRPr="00D26D74" w:rsidRDefault="009F14E8" w:rsidP="00D2145D">
            <w:pPr>
              <w:pStyle w:val="TableText"/>
            </w:pPr>
            <w:r w:rsidRPr="00D26D74">
              <w:t>White-fronted Tern</w:t>
            </w:r>
          </w:p>
        </w:tc>
        <w:tc>
          <w:tcPr>
            <w:tcW w:w="674" w:type="pct"/>
          </w:tcPr>
          <w:p w14:paraId="02E2309B"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3A6F643B" w14:textId="6E7C33F5"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0.17</w:t>
            </w:r>
          </w:p>
        </w:tc>
        <w:tc>
          <w:tcPr>
            <w:tcW w:w="873" w:type="pct"/>
          </w:tcPr>
          <w:p w14:paraId="5E64EE9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12,500</w:t>
            </w:r>
          </w:p>
        </w:tc>
        <w:tc>
          <w:tcPr>
            <w:tcW w:w="1191" w:type="pct"/>
          </w:tcPr>
          <w:p w14:paraId="61213E4A"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0534881A"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121514F7" w14:textId="77777777" w:rsidR="009F14E8" w:rsidRPr="00D26D74" w:rsidRDefault="009F14E8" w:rsidP="00D2145D">
            <w:pPr>
              <w:pStyle w:val="TableText"/>
            </w:pPr>
            <w:r w:rsidRPr="00D26D74">
              <w:t>Common Tern</w:t>
            </w:r>
          </w:p>
        </w:tc>
        <w:tc>
          <w:tcPr>
            <w:tcW w:w="674" w:type="pct"/>
          </w:tcPr>
          <w:p w14:paraId="4DD20C4A"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Low</w:t>
            </w:r>
          </w:p>
        </w:tc>
        <w:tc>
          <w:tcPr>
            <w:tcW w:w="753" w:type="pct"/>
          </w:tcPr>
          <w:p w14:paraId="0E2E5471" w14:textId="496581D4"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0.15</w:t>
            </w:r>
          </w:p>
        </w:tc>
        <w:tc>
          <w:tcPr>
            <w:tcW w:w="873" w:type="pct"/>
          </w:tcPr>
          <w:p w14:paraId="226A398F"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2,250</w:t>
            </w:r>
          </w:p>
        </w:tc>
        <w:tc>
          <w:tcPr>
            <w:tcW w:w="1191" w:type="pct"/>
          </w:tcPr>
          <w:p w14:paraId="602EF9DD"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0D6CC7ED"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4B5607BD" w14:textId="77777777" w:rsidR="009F14E8" w:rsidRPr="00D26D74" w:rsidRDefault="009F14E8" w:rsidP="00D2145D">
            <w:pPr>
              <w:pStyle w:val="TableText"/>
            </w:pPr>
            <w:r w:rsidRPr="00D26D74">
              <w:t>Arctic Jaeger</w:t>
            </w:r>
          </w:p>
        </w:tc>
        <w:tc>
          <w:tcPr>
            <w:tcW w:w="674" w:type="pct"/>
          </w:tcPr>
          <w:p w14:paraId="3E73C3A3"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7A252638" w14:textId="24B8E4E8"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0.33</w:t>
            </w:r>
          </w:p>
        </w:tc>
        <w:tc>
          <w:tcPr>
            <w:tcW w:w="873" w:type="pct"/>
          </w:tcPr>
          <w:p w14:paraId="7E3822A8"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400,000</w:t>
            </w:r>
          </w:p>
        </w:tc>
        <w:tc>
          <w:tcPr>
            <w:tcW w:w="1191" w:type="pct"/>
          </w:tcPr>
          <w:p w14:paraId="4A969206"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59EDAE47"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213E771D" w14:textId="77777777" w:rsidR="009F14E8" w:rsidRPr="00D26D74" w:rsidRDefault="009F14E8" w:rsidP="00D2145D">
            <w:pPr>
              <w:pStyle w:val="TableText"/>
            </w:pPr>
            <w:r w:rsidRPr="00D26D74">
              <w:t>Pomarine Jaeger</w:t>
            </w:r>
          </w:p>
        </w:tc>
        <w:tc>
          <w:tcPr>
            <w:tcW w:w="674" w:type="pct"/>
          </w:tcPr>
          <w:p w14:paraId="746C46DC"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78E75004" w14:textId="4F201870"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0.27</w:t>
            </w:r>
          </w:p>
        </w:tc>
        <w:tc>
          <w:tcPr>
            <w:tcW w:w="873" w:type="pct"/>
          </w:tcPr>
          <w:p w14:paraId="5CF5B172"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400,000</w:t>
            </w:r>
          </w:p>
        </w:tc>
        <w:tc>
          <w:tcPr>
            <w:tcW w:w="1191" w:type="pct"/>
          </w:tcPr>
          <w:p w14:paraId="58A55654"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2FE53EFB"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0E43CADD" w14:textId="77777777" w:rsidR="009F14E8" w:rsidRPr="00D26D74" w:rsidRDefault="009F14E8" w:rsidP="00D2145D">
            <w:pPr>
              <w:pStyle w:val="TableText"/>
            </w:pPr>
            <w:r w:rsidRPr="00D26D74">
              <w:t>Brown Skua</w:t>
            </w:r>
          </w:p>
        </w:tc>
        <w:tc>
          <w:tcPr>
            <w:tcW w:w="674" w:type="pct"/>
          </w:tcPr>
          <w:p w14:paraId="59CA376E"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3DBD6B2D" w14:textId="65E5C944"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1.73</w:t>
            </w:r>
          </w:p>
        </w:tc>
        <w:tc>
          <w:tcPr>
            <w:tcW w:w="873" w:type="pct"/>
          </w:tcPr>
          <w:p w14:paraId="26C56CA0"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26,000</w:t>
            </w:r>
          </w:p>
        </w:tc>
        <w:tc>
          <w:tcPr>
            <w:tcW w:w="1191" w:type="pct"/>
          </w:tcPr>
          <w:p w14:paraId="7EE4F057"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tr w:rsidR="009F14E8" w:rsidRPr="00D26D74" w14:paraId="4150A81E" w14:textId="77777777" w:rsidTr="008A5248">
        <w:tc>
          <w:tcPr>
            <w:cnfStyle w:val="001000000000" w:firstRow="0" w:lastRow="0" w:firstColumn="1" w:lastColumn="0" w:oddVBand="0" w:evenVBand="0" w:oddHBand="0" w:evenHBand="0" w:firstRowFirstColumn="0" w:firstRowLastColumn="0" w:lastRowFirstColumn="0" w:lastRowLastColumn="0"/>
            <w:tcW w:w="1509" w:type="pct"/>
          </w:tcPr>
          <w:p w14:paraId="08ADE2F4" w14:textId="77777777" w:rsidR="009F14E8" w:rsidRPr="00D26D74" w:rsidRDefault="009F14E8" w:rsidP="00D2145D">
            <w:pPr>
              <w:pStyle w:val="TableText"/>
            </w:pPr>
            <w:r w:rsidRPr="00D26D74">
              <w:t>White-throated Needletail</w:t>
            </w:r>
          </w:p>
        </w:tc>
        <w:tc>
          <w:tcPr>
            <w:tcW w:w="674" w:type="pct"/>
          </w:tcPr>
          <w:p w14:paraId="11E84DDC"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Moderate</w:t>
            </w:r>
          </w:p>
        </w:tc>
        <w:tc>
          <w:tcPr>
            <w:tcW w:w="753" w:type="pct"/>
          </w:tcPr>
          <w:p w14:paraId="17FFB2A3" w14:textId="6B9A0105"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0.81</w:t>
            </w:r>
          </w:p>
        </w:tc>
        <w:tc>
          <w:tcPr>
            <w:tcW w:w="873" w:type="pct"/>
          </w:tcPr>
          <w:p w14:paraId="4774D628"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41,000</w:t>
            </w:r>
          </w:p>
        </w:tc>
        <w:tc>
          <w:tcPr>
            <w:tcW w:w="1191" w:type="pct"/>
          </w:tcPr>
          <w:p w14:paraId="6848862F" w14:textId="77777777" w:rsidR="009F14E8" w:rsidRPr="00D26D74" w:rsidRDefault="009F14E8" w:rsidP="00D2145D">
            <w:pPr>
              <w:pStyle w:val="TableText"/>
              <w:cnfStyle w:val="000000000000" w:firstRow="0" w:lastRow="0" w:firstColumn="0" w:lastColumn="0" w:oddVBand="0" w:evenVBand="0" w:oddHBand="0" w:evenHBand="0" w:firstRowFirstColumn="0" w:firstRowLastColumn="0" w:lastRowFirstColumn="0" w:lastRowLastColumn="0"/>
            </w:pPr>
            <w:r w:rsidRPr="00D26D74">
              <w:t>0.00</w:t>
            </w:r>
          </w:p>
        </w:tc>
      </w:tr>
      <w:bookmarkEnd w:id="104"/>
    </w:tbl>
    <w:p w14:paraId="04E48CBF" w14:textId="77777777" w:rsidR="00813072" w:rsidRDefault="00813072" w:rsidP="00813072">
      <w:pPr>
        <w:pStyle w:val="BodyText"/>
      </w:pPr>
    </w:p>
    <w:p w14:paraId="35397539" w14:textId="363E08CE" w:rsidR="004D52BE" w:rsidRPr="003174D2" w:rsidRDefault="004D52BE" w:rsidP="00813072">
      <w:pPr>
        <w:pStyle w:val="Heading5NoNumber"/>
      </w:pPr>
      <w:r w:rsidRPr="003174D2">
        <w:t>Mitigation measures</w:t>
      </w:r>
    </w:p>
    <w:p w14:paraId="16907C1D" w14:textId="267B95EE" w:rsidR="00E204BB" w:rsidRDefault="004D52BE" w:rsidP="00F66A5F">
      <w:pPr>
        <w:pStyle w:val="BodyText"/>
      </w:pPr>
      <w:r>
        <w:t>As discussed in</w:t>
      </w:r>
      <w:r w:rsidR="008665B1">
        <w:t xml:space="preserve"> </w:t>
      </w:r>
      <w:r w:rsidR="008665B1" w:rsidRPr="004E5BD5">
        <w:rPr>
          <w:i/>
        </w:rPr>
        <w:t>Chapter 4</w:t>
      </w:r>
      <w:r w:rsidR="004E4021" w:rsidRPr="004E5BD5">
        <w:rPr>
          <w:i/>
        </w:rPr>
        <w:t xml:space="preserve"> </w:t>
      </w:r>
      <w:r w:rsidR="004E5BD5" w:rsidRPr="004E5BD5">
        <w:rPr>
          <w:i/>
          <w:iCs/>
        </w:rPr>
        <w:t>–</w:t>
      </w:r>
      <w:r w:rsidR="008665B1" w:rsidRPr="004E5BD5">
        <w:rPr>
          <w:i/>
        </w:rPr>
        <w:t xml:space="preserve"> Project </w:t>
      </w:r>
      <w:r w:rsidR="009B61BA" w:rsidRPr="009B61BA">
        <w:rPr>
          <w:rStyle w:val="Italics"/>
        </w:rPr>
        <w:t>D</w:t>
      </w:r>
      <w:r w:rsidR="008665B1" w:rsidRPr="004E5BD5">
        <w:rPr>
          <w:i/>
        </w:rPr>
        <w:t>escription</w:t>
      </w:r>
      <w:r w:rsidR="008665B1">
        <w:t>,</w:t>
      </w:r>
      <w:r>
        <w:t xml:space="preserve"> the project had an original air gap of 25 metres. However, </w:t>
      </w:r>
      <w:r w:rsidR="009321D4">
        <w:t xml:space="preserve">the </w:t>
      </w:r>
      <w:r w:rsidR="00BE3C65">
        <w:t xml:space="preserve">collision risk modelling </w:t>
      </w:r>
      <w:r>
        <w:t xml:space="preserve">indicated that this design measure produced a greater risk of bird collisions </w:t>
      </w:r>
      <w:r w:rsidR="004E4021">
        <w:t xml:space="preserve">as shown in </w:t>
      </w:r>
      <w:r w:rsidR="00085C3B">
        <w:fldChar w:fldCharType="begin"/>
      </w:r>
      <w:r w:rsidR="00085C3B">
        <w:instrText xml:space="preserve"> REF _Ref206419275 \h </w:instrText>
      </w:r>
      <w:r w:rsidR="00085C3B">
        <w:fldChar w:fldCharType="separate"/>
      </w:r>
      <w:r w:rsidR="00433FDE">
        <w:t xml:space="preserve">Table </w:t>
      </w:r>
      <w:r w:rsidR="00433FDE">
        <w:rPr>
          <w:noProof/>
        </w:rPr>
        <w:t>12</w:t>
      </w:r>
      <w:r w:rsidR="00433FDE">
        <w:noBreakHyphen/>
      </w:r>
      <w:r w:rsidR="00433FDE">
        <w:rPr>
          <w:noProof/>
        </w:rPr>
        <w:t>22</w:t>
      </w:r>
      <w:r w:rsidR="00085C3B">
        <w:fldChar w:fldCharType="end"/>
      </w:r>
      <w:r w:rsidR="009321D4">
        <w:t>. I</w:t>
      </w:r>
      <w:r>
        <w:t xml:space="preserve">n response, </w:t>
      </w:r>
      <w:r w:rsidR="00260499">
        <w:t xml:space="preserve">Star of </w:t>
      </w:r>
      <w:r>
        <w:t xml:space="preserve">the </w:t>
      </w:r>
      <w:r w:rsidR="00260499">
        <w:t>South</w:t>
      </w:r>
      <w:r>
        <w:t xml:space="preserve"> </w:t>
      </w:r>
      <w:r w:rsidR="00D72641">
        <w:t xml:space="preserve">has </w:t>
      </w:r>
      <w:r>
        <w:t xml:space="preserve">committed to an increased air gap of 35 </w:t>
      </w:r>
      <w:r w:rsidR="009321D4">
        <w:t>metres, to mit</w:t>
      </w:r>
      <w:r w:rsidR="008F40B7">
        <w:t>igate</w:t>
      </w:r>
      <w:r w:rsidR="000B00BA">
        <w:t xml:space="preserve"> </w:t>
      </w:r>
      <w:r w:rsidR="00C40998">
        <w:t xml:space="preserve">the </w:t>
      </w:r>
      <w:r w:rsidR="008F40B7">
        <w:t xml:space="preserve">potential </w:t>
      </w:r>
      <w:r w:rsidR="00C40998">
        <w:t>collision risk for</w:t>
      </w:r>
      <w:r w:rsidR="000B00BA">
        <w:t xml:space="preserve"> </w:t>
      </w:r>
      <w:r w:rsidR="00E204BB">
        <w:t>sea</w:t>
      </w:r>
      <w:r w:rsidR="000B00BA">
        <w:t>birds</w:t>
      </w:r>
      <w:r>
        <w:t xml:space="preserve">. </w:t>
      </w:r>
    </w:p>
    <w:p w14:paraId="3777DF73" w14:textId="7AB063B3" w:rsidR="008C0FD4" w:rsidRDefault="00C9395F" w:rsidP="00F66A5F">
      <w:pPr>
        <w:pStyle w:val="BodyText"/>
      </w:pPr>
      <w:r>
        <w:t xml:space="preserve">Comparing </w:t>
      </w:r>
      <w:r w:rsidR="00C40998">
        <w:t>modelled</w:t>
      </w:r>
      <w:r w:rsidR="00240E9F">
        <w:t xml:space="preserve"> collisions with a </w:t>
      </w:r>
      <w:r w:rsidR="00567D77">
        <w:t>35-metre</w:t>
      </w:r>
      <w:r w:rsidR="00240E9F">
        <w:t xml:space="preserve"> air</w:t>
      </w:r>
      <w:r w:rsidR="000D4924">
        <w:t xml:space="preserve"> </w:t>
      </w:r>
      <w:r w:rsidR="00240E9F">
        <w:t xml:space="preserve">gap versus a </w:t>
      </w:r>
      <w:r w:rsidR="00567D77">
        <w:t>25-metre</w:t>
      </w:r>
      <w:r w:rsidR="00240E9F">
        <w:t xml:space="preserve"> ai</w:t>
      </w:r>
      <w:r w:rsidR="00E765F9">
        <w:t>r gap</w:t>
      </w:r>
      <w:r w:rsidR="004D52BE">
        <w:t xml:space="preserve">, a </w:t>
      </w:r>
      <w:r w:rsidR="004D52BE" w:rsidRPr="006A53CB">
        <w:t xml:space="preserve">reduction in </w:t>
      </w:r>
      <w:r w:rsidR="008665B1">
        <w:t xml:space="preserve">collision </w:t>
      </w:r>
      <w:r w:rsidR="004D52BE" w:rsidRPr="006A53CB">
        <w:t xml:space="preserve">risk </w:t>
      </w:r>
      <w:r w:rsidR="002D3F08">
        <w:t>occurred for all species</w:t>
      </w:r>
      <w:r w:rsidR="00376956">
        <w:t>,</w:t>
      </w:r>
      <w:r w:rsidR="002D3F08">
        <w:t xml:space="preserve"> but </w:t>
      </w:r>
      <w:r w:rsidR="00376956">
        <w:t xml:space="preserve">this reduction </w:t>
      </w:r>
      <w:r w:rsidR="002D3F08">
        <w:t xml:space="preserve">was </w:t>
      </w:r>
      <w:r w:rsidR="004D52BE" w:rsidRPr="006A53CB">
        <w:t>particularly evident for Shy-type Albatross (72</w:t>
      </w:r>
      <w:r w:rsidR="00BC5041">
        <w:t xml:space="preserve"> per cent</w:t>
      </w:r>
      <w:r w:rsidR="004D52BE" w:rsidRPr="006A53CB">
        <w:t xml:space="preserve"> reduction</w:t>
      </w:r>
      <w:r w:rsidR="00D72641">
        <w:t xml:space="preserve">, </w:t>
      </w:r>
      <w:r w:rsidR="001B240A">
        <w:t xml:space="preserve">see </w:t>
      </w:r>
      <w:r w:rsidR="001B240A">
        <w:fldChar w:fldCharType="begin"/>
      </w:r>
      <w:r w:rsidR="001B240A">
        <w:instrText xml:space="preserve"> REF _Ref211431360 \h </w:instrText>
      </w:r>
      <w:r w:rsidR="001B240A">
        <w:fldChar w:fldCharType="separate"/>
      </w:r>
      <w:r w:rsidR="00433FDE">
        <w:t xml:space="preserve">Figure </w:t>
      </w:r>
      <w:r w:rsidR="00433FDE">
        <w:rPr>
          <w:noProof/>
        </w:rPr>
        <w:t>12</w:t>
      </w:r>
      <w:r w:rsidR="00433FDE">
        <w:noBreakHyphen/>
      </w:r>
      <w:r w:rsidR="00433FDE">
        <w:rPr>
          <w:noProof/>
        </w:rPr>
        <w:t>6</w:t>
      </w:r>
      <w:r w:rsidR="001B240A">
        <w:fldChar w:fldCharType="end"/>
      </w:r>
      <w:r w:rsidR="004D52BE" w:rsidRPr="006A53CB">
        <w:t>), Crested Tern (67</w:t>
      </w:r>
      <w:r w:rsidR="00BC5041">
        <w:t xml:space="preserve"> per cent</w:t>
      </w:r>
      <w:r w:rsidR="004D52BE" w:rsidRPr="006A53CB">
        <w:t xml:space="preserve"> reduction), Australasian Gannet (58</w:t>
      </w:r>
      <w:r w:rsidR="00BC5041">
        <w:t xml:space="preserve"> per cent</w:t>
      </w:r>
      <w:r w:rsidR="004D52BE" w:rsidRPr="006A53CB">
        <w:t xml:space="preserve"> reduction) and Black-faced Cormorant (70</w:t>
      </w:r>
      <w:r w:rsidR="00BC5041">
        <w:t xml:space="preserve"> per cent</w:t>
      </w:r>
      <w:r w:rsidR="004D52BE" w:rsidRPr="006A53CB">
        <w:t xml:space="preserve"> reduction).</w:t>
      </w:r>
      <w:r w:rsidR="00F034B3">
        <w:t xml:space="preserve"> </w:t>
      </w:r>
      <w:r w:rsidR="00E765F9">
        <w:t>All details of these modelling comparisons and the effectiveness of increasing the air gap can be found in</w:t>
      </w:r>
      <w:r w:rsidR="00E765F9" w:rsidRPr="000D705F">
        <w:rPr>
          <w:i/>
        </w:rPr>
        <w:t xml:space="preserve"> </w:t>
      </w:r>
      <w:r w:rsidR="00E6603A" w:rsidRPr="000D705F">
        <w:rPr>
          <w:i/>
        </w:rPr>
        <w:t xml:space="preserve">Technical </w:t>
      </w:r>
      <w:r w:rsidR="000D705F" w:rsidRPr="000D705F">
        <w:rPr>
          <w:i/>
          <w:iCs/>
        </w:rPr>
        <w:t>R</w:t>
      </w:r>
      <w:r w:rsidR="00E6603A" w:rsidRPr="000D705F">
        <w:rPr>
          <w:i/>
          <w:iCs/>
        </w:rPr>
        <w:t>eport</w:t>
      </w:r>
      <w:r w:rsidR="00E6603A" w:rsidRPr="000D705F">
        <w:rPr>
          <w:i/>
        </w:rPr>
        <w:t xml:space="preserve"> </w:t>
      </w:r>
      <w:r w:rsidR="00CD6B78" w:rsidRPr="000D705F">
        <w:rPr>
          <w:i/>
        </w:rPr>
        <w:t>E</w:t>
      </w:r>
      <w:r w:rsidR="00225D8B" w:rsidRPr="000D705F">
        <w:rPr>
          <w:i/>
        </w:rPr>
        <w:t xml:space="preserve"> </w:t>
      </w:r>
      <w:r w:rsidR="000D705F" w:rsidRPr="000D705F">
        <w:rPr>
          <w:i/>
          <w:iCs/>
        </w:rPr>
        <w:t>–</w:t>
      </w:r>
      <w:r w:rsidR="00CD6B78" w:rsidRPr="000D705F">
        <w:rPr>
          <w:i/>
        </w:rPr>
        <w:t xml:space="preserve"> </w:t>
      </w:r>
      <w:r w:rsidR="00DB4D2B" w:rsidRPr="000D705F">
        <w:rPr>
          <w:i/>
        </w:rPr>
        <w:t xml:space="preserve">Offshore </w:t>
      </w:r>
      <w:r w:rsidR="009B61BA">
        <w:rPr>
          <w:i/>
          <w:iCs/>
        </w:rPr>
        <w:t>O</w:t>
      </w:r>
      <w:r w:rsidR="00225D8B" w:rsidRPr="000D705F">
        <w:rPr>
          <w:i/>
          <w:iCs/>
        </w:rPr>
        <w:t>rnithology</w:t>
      </w:r>
      <w:r w:rsidR="00225D8B" w:rsidRPr="000D705F">
        <w:rPr>
          <w:i/>
        </w:rPr>
        <w:t xml:space="preserve"> and </w:t>
      </w:r>
      <w:r w:rsidR="009B61BA">
        <w:rPr>
          <w:i/>
          <w:iCs/>
        </w:rPr>
        <w:t>B</w:t>
      </w:r>
      <w:r w:rsidR="00225D8B" w:rsidRPr="000D705F">
        <w:rPr>
          <w:i/>
          <w:iCs/>
        </w:rPr>
        <w:t>ats</w:t>
      </w:r>
      <w:r w:rsidR="00225D8B">
        <w:t>.</w:t>
      </w:r>
      <w:r w:rsidR="00AE6290">
        <w:t xml:space="preserve"> </w:t>
      </w:r>
    </w:p>
    <w:p w14:paraId="4CB262E9" w14:textId="40C70418" w:rsidR="008C0FD4" w:rsidRDefault="00D73D3C" w:rsidP="00D73D3C">
      <w:pPr>
        <w:pStyle w:val="Caption"/>
      </w:pPr>
      <w:bookmarkStart w:id="105" w:name="_Ref211431360"/>
      <w:bookmarkStart w:id="106" w:name="_Ref211431357"/>
      <w:bookmarkStart w:id="107" w:name="_Toc228870851"/>
      <w:r>
        <w:lastRenderedPageBreak/>
        <w:t xml:space="preserve">Figure </w:t>
      </w:r>
      <w:fldSimple w:instr=" STYLEREF 1 \s ">
        <w:r w:rsidR="00433FDE">
          <w:rPr>
            <w:noProof/>
          </w:rPr>
          <w:t>12</w:t>
        </w:r>
      </w:fldSimple>
      <w:r>
        <w:noBreakHyphen/>
      </w:r>
      <w:fldSimple w:instr=" SEQ Figure \* ARABIC \s 1 ">
        <w:r w:rsidR="00433FDE">
          <w:rPr>
            <w:noProof/>
          </w:rPr>
          <w:t>6</w:t>
        </w:r>
      </w:fldSimple>
      <w:bookmarkEnd w:id="105"/>
      <w:r>
        <w:t xml:space="preserve"> </w:t>
      </w:r>
      <w:r w:rsidR="004929F2">
        <w:t xml:space="preserve">    </w:t>
      </w:r>
      <w:r>
        <w:t>Collision risk modelling</w:t>
      </w:r>
      <w:r w:rsidR="004651E3">
        <w:t xml:space="preserve"> -</w:t>
      </w:r>
      <w:r>
        <w:t xml:space="preserve"> </w:t>
      </w:r>
      <w:r w:rsidR="00324D7F">
        <w:t xml:space="preserve">estimated annual collision rates for </w:t>
      </w:r>
      <w:r w:rsidR="00800C34">
        <w:t xml:space="preserve">shy-type albatross </w:t>
      </w:r>
      <w:r w:rsidR="002A1F23">
        <w:t xml:space="preserve">in response to </w:t>
      </w:r>
      <w:r w:rsidR="00A524EC">
        <w:t xml:space="preserve">wind </w:t>
      </w:r>
      <w:r w:rsidR="002A1F23">
        <w:t>turbines with different air</w:t>
      </w:r>
      <w:r w:rsidR="00225D8B">
        <w:t xml:space="preserve"> </w:t>
      </w:r>
      <w:r w:rsidR="002A1F23">
        <w:t>gaps.</w:t>
      </w:r>
      <w:bookmarkEnd w:id="106"/>
      <w:bookmarkEnd w:id="107"/>
    </w:p>
    <w:p w14:paraId="6F6C2001" w14:textId="572F6C1D" w:rsidR="008C0FD4" w:rsidRDefault="008A566C" w:rsidP="00F66A5F">
      <w:pPr>
        <w:pStyle w:val="BodyText"/>
      </w:pPr>
      <w:r>
        <w:rPr>
          <w:noProof/>
        </w:rPr>
        <w:drawing>
          <wp:inline distT="0" distB="0" distL="0" distR="0" wp14:anchorId="51B1E539" wp14:editId="45CAE094">
            <wp:extent cx="5388410" cy="4649768"/>
            <wp:effectExtent l="19050" t="19050" r="22225" b="17780"/>
            <wp:docPr id="1724745002" name="Picture 6" descr="A graph showing collision risk for Shy Albatross and White-capped albatross reducing the bigger the airgap is. White-capped albatross has a more significant decrease in coll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45002" name="Picture 6" descr="A graph showing collision risk for Shy Albatross and White-capped albatross reducing the bigger the airgap is. White-capped albatross has a more significant decrease in collisions. "/>
                    <pic:cNvPicPr>
                      <a:picLocks noChangeAspect="1" noChangeArrowheads="1"/>
                    </pic:cNvPicPr>
                  </pic:nvPicPr>
                  <pic:blipFill rotWithShape="1">
                    <a:blip r:embed="rId28" cstate="hqprint">
                      <a:extLst>
                        <a:ext uri="{28A0092B-C50C-407E-A947-70E740481C1C}">
                          <a14:useLocalDpi xmlns:a14="http://schemas.microsoft.com/office/drawing/2010/main" val="0"/>
                        </a:ext>
                      </a:extLst>
                    </a:blip>
                    <a:srcRect/>
                    <a:stretch>
                      <a:fillRect/>
                    </a:stretch>
                  </pic:blipFill>
                  <pic:spPr bwMode="auto">
                    <a:xfrm>
                      <a:off x="0" y="0"/>
                      <a:ext cx="5390843" cy="465186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B066919" w14:textId="77777777" w:rsidR="005125A3" w:rsidRPr="003174D2" w:rsidRDefault="005125A3" w:rsidP="005125A3">
      <w:pPr>
        <w:pStyle w:val="Heading5NoNumber"/>
      </w:pPr>
      <w:r w:rsidRPr="003174D2">
        <w:t>M</w:t>
      </w:r>
      <w:r>
        <w:t>onitoring</w:t>
      </w:r>
      <w:r w:rsidRPr="003174D2">
        <w:t xml:space="preserve"> measures</w:t>
      </w:r>
    </w:p>
    <w:p w14:paraId="129F67D4" w14:textId="4D6D9740" w:rsidR="005125A3" w:rsidRDefault="005125A3" w:rsidP="00F66A5F">
      <w:pPr>
        <w:pStyle w:val="BodyText"/>
      </w:pPr>
      <w:r>
        <w:t xml:space="preserve">A Seabird Monitoring Management Plan will be developed prior to construction and will include monitoring of seabirds in the offshore wind farm area (MEMP-M03). This monitoring will be specifically targeted at the behavioural responses of </w:t>
      </w:r>
      <w:r w:rsidR="00DF00F3">
        <w:t xml:space="preserve">species </w:t>
      </w:r>
      <w:r>
        <w:t xml:space="preserve">to operational turbines and will be used </w:t>
      </w:r>
      <w:r w:rsidRPr="00DF00F3">
        <w:t xml:space="preserve">to </w:t>
      </w:r>
      <w:r w:rsidR="009D4300">
        <w:t>provide confidence</w:t>
      </w:r>
      <w:r w:rsidR="003E109B">
        <w:t xml:space="preserve"> in</w:t>
      </w:r>
      <w:r w:rsidR="009D4300" w:rsidRPr="00DF00F3">
        <w:t xml:space="preserve"> </w:t>
      </w:r>
      <w:r w:rsidRPr="00DF00F3">
        <w:t>collision risk model inputs used in the assessment to maintain relevance of the modelling to the operational wind farm and provide confidence that risks are maintained at an acceptable level.</w:t>
      </w:r>
      <w:r w:rsidR="00DF00F3" w:rsidRPr="00DF00F3">
        <w:t xml:space="preserve"> The monitoring will particularly focus on </w:t>
      </w:r>
      <w:r w:rsidR="004910A7">
        <w:t>observed listed threatened species</w:t>
      </w:r>
      <w:r w:rsidR="00501BCE">
        <w:t xml:space="preserve"> utilising the offshore wind farm area</w:t>
      </w:r>
      <w:r w:rsidR="00DF00F3" w:rsidRPr="00DF00F3">
        <w:t xml:space="preserve">. </w:t>
      </w:r>
      <w:r w:rsidRPr="00DF00F3">
        <w:t>This is discussed</w:t>
      </w:r>
      <w:r>
        <w:t xml:space="preserve"> in further detail in section </w:t>
      </w:r>
      <w:r>
        <w:fldChar w:fldCharType="begin"/>
      </w:r>
      <w:r>
        <w:instrText xml:space="preserve"> REF _Ref212125867 \r \h </w:instrText>
      </w:r>
      <w:r>
        <w:fldChar w:fldCharType="separate"/>
      </w:r>
      <w:r w:rsidR="00433FDE">
        <w:t>12.10.2</w:t>
      </w:r>
      <w:r>
        <w:fldChar w:fldCharType="end"/>
      </w:r>
      <w:r>
        <w:t>.</w:t>
      </w:r>
    </w:p>
    <w:p w14:paraId="612F4543" w14:textId="599E2ECB" w:rsidR="00D244F8" w:rsidRDefault="008D7606" w:rsidP="00156B95">
      <w:pPr>
        <w:pStyle w:val="Caption"/>
        <w:ind w:left="0" w:firstLine="0"/>
      </w:pPr>
      <w:bookmarkStart w:id="108" w:name="_Ref206419275"/>
      <w:bookmarkStart w:id="109" w:name="_Toc228870873"/>
      <w:r>
        <w:lastRenderedPageBreak/>
        <w:t xml:space="preserve">Table </w:t>
      </w:r>
      <w:bookmarkStart w:id="110" w:name="_Ref199844951"/>
      <w:r w:rsidR="00121ACB">
        <w:fldChar w:fldCharType="begin"/>
      </w:r>
      <w:r w:rsidR="00121ACB">
        <w:instrText xml:space="preserve"> STYLEREF 1 \s </w:instrText>
      </w:r>
      <w:r w:rsidR="00121ACB">
        <w:fldChar w:fldCharType="separate"/>
      </w:r>
      <w:r w:rsidR="00433FDE">
        <w:rPr>
          <w:noProof/>
        </w:rPr>
        <w:t>12</w:t>
      </w:r>
      <w:r w:rsidR="00121ACB">
        <w:fldChar w:fldCharType="end"/>
      </w:r>
      <w:r w:rsidR="00121ACB">
        <w:noBreakHyphen/>
      </w:r>
      <w:fldSimple w:instr=" SEQ Table \* ARABIC \s 1 ">
        <w:r w:rsidR="00433FDE">
          <w:rPr>
            <w:noProof/>
          </w:rPr>
          <w:t>22</w:t>
        </w:r>
      </w:fldSimple>
      <w:bookmarkEnd w:id="108"/>
      <w:bookmarkEnd w:id="110"/>
      <w:r>
        <w:t xml:space="preserve"> </w:t>
      </w:r>
      <w:r w:rsidR="005B1F62">
        <w:t xml:space="preserve">   </w:t>
      </w:r>
      <w:r w:rsidR="000A42E8" w:rsidRPr="000A42E8">
        <w:t xml:space="preserve">Summary of </w:t>
      </w:r>
      <w:r w:rsidR="00890E98" w:rsidRPr="000A42E8">
        <w:t>worst-case</w:t>
      </w:r>
      <w:r w:rsidR="000A42E8" w:rsidRPr="000A42E8">
        <w:t xml:space="preserve"> </w:t>
      </w:r>
      <w:r w:rsidR="000A42E8">
        <w:t>collision risk modelling</w:t>
      </w:r>
      <w:r w:rsidR="000A42E8" w:rsidRPr="000A42E8">
        <w:t xml:space="preserve"> results for the</w:t>
      </w:r>
      <w:r w:rsidR="000A42E8">
        <w:t xml:space="preserve"> </w:t>
      </w:r>
      <w:r w:rsidR="000A42E8" w:rsidRPr="000A42E8">
        <w:t>air gaps tested.</w:t>
      </w:r>
      <w:bookmarkEnd w:id="109"/>
      <w:r w:rsidR="00890E98">
        <w:t xml:space="preserve"> </w:t>
      </w:r>
    </w:p>
    <w:tbl>
      <w:tblPr>
        <w:tblStyle w:val="MainTableStyle"/>
        <w:tblW w:w="5001" w:type="pct"/>
        <w:tblLook w:val="04A0" w:firstRow="1" w:lastRow="0" w:firstColumn="1" w:lastColumn="0" w:noHBand="0" w:noVBand="1"/>
      </w:tblPr>
      <w:tblGrid>
        <w:gridCol w:w="3600"/>
        <w:gridCol w:w="1949"/>
        <w:gridCol w:w="1951"/>
        <w:gridCol w:w="2140"/>
      </w:tblGrid>
      <w:tr w:rsidR="00A277C7" w14:paraId="73E3F780" w14:textId="77777777" w:rsidTr="008A5248">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1867" w:type="pct"/>
            <w:vMerge w:val="restart"/>
          </w:tcPr>
          <w:p w14:paraId="761C19EB" w14:textId="77777777" w:rsidR="00A277C7" w:rsidRPr="00727D1F" w:rsidRDefault="00A277C7" w:rsidP="00287306">
            <w:pPr>
              <w:pStyle w:val="TableText"/>
            </w:pPr>
            <w:r w:rsidRPr="00727D1F">
              <w:t>Species</w:t>
            </w:r>
          </w:p>
        </w:tc>
        <w:tc>
          <w:tcPr>
            <w:tcW w:w="3133" w:type="pct"/>
            <w:gridSpan w:val="3"/>
          </w:tcPr>
          <w:p w14:paraId="46B051E2" w14:textId="77777777" w:rsidR="00A277C7" w:rsidRPr="00727D1F" w:rsidRDefault="00A277C7" w:rsidP="00287306">
            <w:pPr>
              <w:pStyle w:val="TableText"/>
              <w:cnfStyle w:val="100000000000" w:firstRow="1" w:lastRow="0" w:firstColumn="0" w:lastColumn="0" w:oddVBand="0" w:evenVBand="0" w:oddHBand="0" w:evenHBand="0" w:firstRowFirstColumn="0" w:firstRowLastColumn="0" w:lastRowFirstColumn="0" w:lastRowLastColumn="0"/>
            </w:pPr>
            <w:r w:rsidRPr="005D1823">
              <w:t>Worst case collisions (per annum)</w:t>
            </w:r>
          </w:p>
        </w:tc>
      </w:tr>
      <w:tr w:rsidR="00A277C7" w14:paraId="57499312" w14:textId="77777777" w:rsidTr="008A5248">
        <w:trPr>
          <w:trHeight w:val="194"/>
        </w:trPr>
        <w:tc>
          <w:tcPr>
            <w:cnfStyle w:val="001000000000" w:firstRow="0" w:lastRow="0" w:firstColumn="1" w:lastColumn="0" w:oddVBand="0" w:evenVBand="0" w:oddHBand="0" w:evenHBand="0" w:firstRowFirstColumn="0" w:firstRowLastColumn="0" w:lastRowFirstColumn="0" w:lastRowLastColumn="0"/>
            <w:tcW w:w="1867" w:type="pct"/>
            <w:vMerge/>
          </w:tcPr>
          <w:p w14:paraId="48A93AB4" w14:textId="77777777" w:rsidR="00A277C7" w:rsidRPr="00727D1F" w:rsidRDefault="00A277C7" w:rsidP="00287306">
            <w:pPr>
              <w:pStyle w:val="TableText"/>
            </w:pPr>
          </w:p>
        </w:tc>
        <w:tc>
          <w:tcPr>
            <w:tcW w:w="1011" w:type="pct"/>
            <w:shd w:val="clear" w:color="auto" w:fill="006E50" w:themeFill="accent1"/>
          </w:tcPr>
          <w:p w14:paraId="1F3DF245" w14:textId="330D7DA9" w:rsidR="00A277C7" w:rsidRPr="00287306" w:rsidRDefault="00A277C7" w:rsidP="00287306">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287306">
              <w:rPr>
                <w:color w:val="FFFFFF" w:themeColor="background1"/>
              </w:rPr>
              <w:t>25 metre air</w:t>
            </w:r>
            <w:r>
              <w:rPr>
                <w:color w:val="FFFFFF" w:themeColor="background1"/>
              </w:rPr>
              <w:t xml:space="preserve"> </w:t>
            </w:r>
            <w:r w:rsidRPr="00287306">
              <w:rPr>
                <w:color w:val="FFFFFF" w:themeColor="background1"/>
              </w:rPr>
              <w:t>gap</w:t>
            </w:r>
          </w:p>
        </w:tc>
        <w:tc>
          <w:tcPr>
            <w:tcW w:w="1012" w:type="pct"/>
            <w:shd w:val="clear" w:color="auto" w:fill="006E50" w:themeFill="accent1"/>
          </w:tcPr>
          <w:p w14:paraId="2684039B" w14:textId="277567FC" w:rsidR="00A277C7" w:rsidRPr="00287306" w:rsidRDefault="00A277C7" w:rsidP="00287306">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287306">
              <w:rPr>
                <w:color w:val="FFFFFF" w:themeColor="background1"/>
              </w:rPr>
              <w:t>30 metre air</w:t>
            </w:r>
            <w:r>
              <w:rPr>
                <w:color w:val="FFFFFF" w:themeColor="background1"/>
              </w:rPr>
              <w:t xml:space="preserve"> </w:t>
            </w:r>
            <w:r w:rsidRPr="00287306">
              <w:rPr>
                <w:color w:val="FFFFFF" w:themeColor="background1"/>
              </w:rPr>
              <w:t>gap</w:t>
            </w:r>
          </w:p>
        </w:tc>
        <w:tc>
          <w:tcPr>
            <w:tcW w:w="1110" w:type="pct"/>
            <w:shd w:val="clear" w:color="auto" w:fill="006E50" w:themeFill="accent1"/>
          </w:tcPr>
          <w:p w14:paraId="318B102D" w14:textId="5A5F670F" w:rsidR="00A277C7" w:rsidRPr="002E56BC" w:rsidRDefault="00A277C7" w:rsidP="00287306">
            <w:pPr>
              <w:pStyle w:val="TableText"/>
              <w:cnfStyle w:val="000000000000" w:firstRow="0" w:lastRow="0" w:firstColumn="0" w:lastColumn="0" w:oddVBand="0" w:evenVBand="0" w:oddHBand="0" w:evenHBand="0" w:firstRowFirstColumn="0" w:firstRowLastColumn="0" w:lastRowFirstColumn="0" w:lastRowLastColumn="0"/>
              <w:rPr>
                <w:rStyle w:val="Bold"/>
                <w:b w:val="0"/>
                <w:color w:val="FFFFFF" w:themeColor="background1"/>
              </w:rPr>
            </w:pPr>
            <w:r w:rsidRPr="002E56BC">
              <w:rPr>
                <w:rStyle w:val="Bold"/>
                <w:b w:val="0"/>
                <w:color w:val="FFFFFF" w:themeColor="background1"/>
              </w:rPr>
              <w:t>35 metre air gap</w:t>
            </w:r>
          </w:p>
        </w:tc>
      </w:tr>
      <w:tr w:rsidR="002E56BC" w14:paraId="344543CE"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4"/>
          </w:tcPr>
          <w:p w14:paraId="53E28641" w14:textId="1AA31048" w:rsidR="002E56BC" w:rsidRPr="00346E80" w:rsidRDefault="002E56BC" w:rsidP="00346E80">
            <w:pPr>
              <w:pStyle w:val="TableText"/>
              <w:rPr>
                <w:rStyle w:val="Bold"/>
                <w:b w:val="0"/>
              </w:rPr>
            </w:pPr>
            <w:r w:rsidRPr="00382869">
              <w:rPr>
                <w:rStyle w:val="Bold"/>
              </w:rPr>
              <w:t>Species with ≥10 records</w:t>
            </w:r>
          </w:p>
        </w:tc>
      </w:tr>
      <w:tr w:rsidR="00A277C7" w14:paraId="2DB88B99"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12A63781" w14:textId="77777777" w:rsidR="00A277C7" w:rsidRPr="00727D1F" w:rsidRDefault="00A277C7" w:rsidP="00287306">
            <w:pPr>
              <w:pStyle w:val="TableText"/>
            </w:pPr>
            <w:r w:rsidRPr="00727D1F">
              <w:t xml:space="preserve">Shy-type Albatross </w:t>
            </w:r>
          </w:p>
        </w:tc>
        <w:tc>
          <w:tcPr>
            <w:tcW w:w="1011" w:type="pct"/>
          </w:tcPr>
          <w:p w14:paraId="0DAC0045"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31.05</w:t>
            </w:r>
          </w:p>
        </w:tc>
        <w:tc>
          <w:tcPr>
            <w:tcW w:w="1012" w:type="pct"/>
          </w:tcPr>
          <w:p w14:paraId="1A931795"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21.27</w:t>
            </w:r>
          </w:p>
        </w:tc>
        <w:tc>
          <w:tcPr>
            <w:tcW w:w="1110" w:type="pct"/>
          </w:tcPr>
          <w:p w14:paraId="17FC71AB"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8.61</w:t>
            </w:r>
          </w:p>
        </w:tc>
      </w:tr>
      <w:tr w:rsidR="00A277C7" w14:paraId="1A65EDCA" w14:textId="77777777" w:rsidTr="008A5248">
        <w:trPr>
          <w:trHeight w:val="86"/>
        </w:trPr>
        <w:tc>
          <w:tcPr>
            <w:cnfStyle w:val="001000000000" w:firstRow="0" w:lastRow="0" w:firstColumn="1" w:lastColumn="0" w:oddVBand="0" w:evenVBand="0" w:oddHBand="0" w:evenHBand="0" w:firstRowFirstColumn="0" w:firstRowLastColumn="0" w:lastRowFirstColumn="0" w:lastRowLastColumn="0"/>
            <w:tcW w:w="1867" w:type="pct"/>
          </w:tcPr>
          <w:p w14:paraId="1BD03963" w14:textId="22894099" w:rsidR="00A277C7" w:rsidRPr="00727D1F" w:rsidRDefault="00A277C7" w:rsidP="003111A4">
            <w:pPr>
              <w:pStyle w:val="TableText"/>
            </w:pPr>
            <w:r>
              <w:t xml:space="preserve">    </w:t>
            </w:r>
            <w:r w:rsidRPr="00727D1F">
              <w:t>Shy Albatross</w:t>
            </w:r>
          </w:p>
          <w:p w14:paraId="1E364569" w14:textId="6A449659" w:rsidR="00A277C7" w:rsidRPr="00727D1F" w:rsidRDefault="00A277C7" w:rsidP="003111A4">
            <w:pPr>
              <w:pStyle w:val="TableText"/>
            </w:pPr>
            <w:r>
              <w:t xml:space="preserve">    </w:t>
            </w:r>
            <w:r w:rsidRPr="00727D1F">
              <w:t>(50% of Shy-type)</w:t>
            </w:r>
          </w:p>
        </w:tc>
        <w:tc>
          <w:tcPr>
            <w:tcW w:w="1011" w:type="pct"/>
          </w:tcPr>
          <w:p w14:paraId="23119AB3"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15.53</w:t>
            </w:r>
          </w:p>
        </w:tc>
        <w:tc>
          <w:tcPr>
            <w:tcW w:w="1012" w:type="pct"/>
          </w:tcPr>
          <w:p w14:paraId="7568786D"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10.63</w:t>
            </w:r>
          </w:p>
        </w:tc>
        <w:tc>
          <w:tcPr>
            <w:tcW w:w="1110" w:type="pct"/>
          </w:tcPr>
          <w:p w14:paraId="43E0DEAA"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4.31</w:t>
            </w:r>
          </w:p>
        </w:tc>
      </w:tr>
      <w:tr w:rsidR="00A277C7" w14:paraId="63A0B789" w14:textId="77777777" w:rsidTr="008A5248">
        <w:trPr>
          <w:trHeight w:val="336"/>
        </w:trPr>
        <w:tc>
          <w:tcPr>
            <w:cnfStyle w:val="001000000000" w:firstRow="0" w:lastRow="0" w:firstColumn="1" w:lastColumn="0" w:oddVBand="0" w:evenVBand="0" w:oddHBand="0" w:evenHBand="0" w:firstRowFirstColumn="0" w:firstRowLastColumn="0" w:lastRowFirstColumn="0" w:lastRowLastColumn="0"/>
            <w:tcW w:w="1867" w:type="pct"/>
          </w:tcPr>
          <w:p w14:paraId="53602989" w14:textId="2B7305CD" w:rsidR="00A277C7" w:rsidRPr="00727D1F" w:rsidRDefault="00A277C7" w:rsidP="003111A4">
            <w:pPr>
              <w:pStyle w:val="TableText"/>
            </w:pPr>
            <w:r>
              <w:t xml:space="preserve">    </w:t>
            </w:r>
            <w:r w:rsidRPr="00727D1F">
              <w:t>White-capped Albatross</w:t>
            </w:r>
          </w:p>
          <w:p w14:paraId="2B264DBA" w14:textId="396AB9A1" w:rsidR="00A277C7" w:rsidRPr="00727D1F" w:rsidRDefault="00A277C7" w:rsidP="003111A4">
            <w:pPr>
              <w:pStyle w:val="TableText"/>
            </w:pPr>
            <w:r>
              <w:t xml:space="preserve">    </w:t>
            </w:r>
            <w:r w:rsidRPr="00727D1F">
              <w:t>(90% of Shy-type)</w:t>
            </w:r>
          </w:p>
        </w:tc>
        <w:tc>
          <w:tcPr>
            <w:tcW w:w="1011" w:type="pct"/>
          </w:tcPr>
          <w:p w14:paraId="7780B40E"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27.95</w:t>
            </w:r>
          </w:p>
        </w:tc>
        <w:tc>
          <w:tcPr>
            <w:tcW w:w="1012" w:type="pct"/>
          </w:tcPr>
          <w:p w14:paraId="1F8874F9"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19.14</w:t>
            </w:r>
          </w:p>
        </w:tc>
        <w:tc>
          <w:tcPr>
            <w:tcW w:w="1110" w:type="pct"/>
          </w:tcPr>
          <w:p w14:paraId="50FC3FE9"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7.75</w:t>
            </w:r>
          </w:p>
        </w:tc>
      </w:tr>
      <w:tr w:rsidR="00A277C7" w14:paraId="2DEE0BF2"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27ADFC3B" w14:textId="77777777" w:rsidR="00A277C7" w:rsidRPr="00727D1F" w:rsidRDefault="00A277C7" w:rsidP="00287306">
            <w:pPr>
              <w:pStyle w:val="TableText"/>
            </w:pPr>
            <w:r w:rsidRPr="00727D1F">
              <w:t>Black-browed Albatross</w:t>
            </w:r>
          </w:p>
        </w:tc>
        <w:tc>
          <w:tcPr>
            <w:tcW w:w="1011" w:type="pct"/>
          </w:tcPr>
          <w:p w14:paraId="58B227C4"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2.44</w:t>
            </w:r>
          </w:p>
        </w:tc>
        <w:tc>
          <w:tcPr>
            <w:tcW w:w="1012" w:type="pct"/>
          </w:tcPr>
          <w:p w14:paraId="45AC7D38"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1.67</w:t>
            </w:r>
          </w:p>
        </w:tc>
        <w:tc>
          <w:tcPr>
            <w:tcW w:w="1110" w:type="pct"/>
          </w:tcPr>
          <w:p w14:paraId="054CA038"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0.67</w:t>
            </w:r>
          </w:p>
        </w:tc>
      </w:tr>
      <w:tr w:rsidR="00A277C7" w14:paraId="66E715C8"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204D14AA" w14:textId="77777777" w:rsidR="00A277C7" w:rsidRPr="00727D1F" w:rsidRDefault="00A277C7" w:rsidP="00287306">
            <w:pPr>
              <w:pStyle w:val="TableText"/>
            </w:pPr>
            <w:r w:rsidRPr="00727D1F">
              <w:t>Yellow-nosed Albatross</w:t>
            </w:r>
          </w:p>
        </w:tc>
        <w:tc>
          <w:tcPr>
            <w:tcW w:w="1011" w:type="pct"/>
          </w:tcPr>
          <w:p w14:paraId="481E77C1"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0.88</w:t>
            </w:r>
          </w:p>
        </w:tc>
        <w:tc>
          <w:tcPr>
            <w:tcW w:w="1012" w:type="pct"/>
          </w:tcPr>
          <w:p w14:paraId="53E4F13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0.60</w:t>
            </w:r>
          </w:p>
        </w:tc>
        <w:tc>
          <w:tcPr>
            <w:tcW w:w="1110" w:type="pct"/>
          </w:tcPr>
          <w:p w14:paraId="1106BD79"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0.24</w:t>
            </w:r>
          </w:p>
        </w:tc>
      </w:tr>
      <w:tr w:rsidR="00A277C7" w14:paraId="36F559DF"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4A3B9669" w14:textId="77777777" w:rsidR="00A277C7" w:rsidRPr="00727D1F" w:rsidRDefault="00A277C7" w:rsidP="00287306">
            <w:pPr>
              <w:pStyle w:val="TableText"/>
            </w:pPr>
            <w:r w:rsidRPr="00727D1F">
              <w:t>Australasian Gannet</w:t>
            </w:r>
          </w:p>
        </w:tc>
        <w:tc>
          <w:tcPr>
            <w:tcW w:w="1011" w:type="pct"/>
          </w:tcPr>
          <w:p w14:paraId="6B06248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55.24</w:t>
            </w:r>
          </w:p>
        </w:tc>
        <w:tc>
          <w:tcPr>
            <w:tcW w:w="1012" w:type="pct"/>
          </w:tcPr>
          <w:p w14:paraId="65B4BFA3"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40.96</w:t>
            </w:r>
          </w:p>
        </w:tc>
        <w:tc>
          <w:tcPr>
            <w:tcW w:w="1110" w:type="pct"/>
          </w:tcPr>
          <w:p w14:paraId="6228B3A5"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22.97</w:t>
            </w:r>
          </w:p>
        </w:tc>
      </w:tr>
      <w:tr w:rsidR="00A277C7" w14:paraId="7BBC7D4B"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7D8597D3" w14:textId="77777777" w:rsidR="00A277C7" w:rsidRPr="00727D1F" w:rsidRDefault="00A277C7" w:rsidP="00287306">
            <w:pPr>
              <w:pStyle w:val="TableText"/>
            </w:pPr>
            <w:r w:rsidRPr="00727D1F">
              <w:t>Black-faced Cormorant</w:t>
            </w:r>
          </w:p>
        </w:tc>
        <w:tc>
          <w:tcPr>
            <w:tcW w:w="1011" w:type="pct"/>
          </w:tcPr>
          <w:p w14:paraId="091E755D"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20.09</w:t>
            </w:r>
          </w:p>
        </w:tc>
        <w:tc>
          <w:tcPr>
            <w:tcW w:w="1012" w:type="pct"/>
          </w:tcPr>
          <w:p w14:paraId="70892010"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11.99</w:t>
            </w:r>
          </w:p>
        </w:tc>
        <w:tc>
          <w:tcPr>
            <w:tcW w:w="1110" w:type="pct"/>
          </w:tcPr>
          <w:p w14:paraId="579FF741"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5.92</w:t>
            </w:r>
          </w:p>
        </w:tc>
      </w:tr>
      <w:tr w:rsidR="00A277C7" w14:paraId="7F6C27D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091F9585" w14:textId="77777777" w:rsidR="00A277C7" w:rsidRPr="00727D1F" w:rsidRDefault="00A277C7" w:rsidP="00287306">
            <w:pPr>
              <w:pStyle w:val="TableText"/>
            </w:pPr>
            <w:r w:rsidRPr="00727D1F">
              <w:t>Fairy Prion</w:t>
            </w:r>
          </w:p>
        </w:tc>
        <w:tc>
          <w:tcPr>
            <w:tcW w:w="1011" w:type="pct"/>
          </w:tcPr>
          <w:p w14:paraId="1BB7B8C1"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14.68</w:t>
            </w:r>
          </w:p>
        </w:tc>
        <w:tc>
          <w:tcPr>
            <w:tcW w:w="1012" w:type="pct"/>
          </w:tcPr>
          <w:p w14:paraId="723788BF"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14.45</w:t>
            </w:r>
          </w:p>
        </w:tc>
        <w:tc>
          <w:tcPr>
            <w:tcW w:w="1110" w:type="pct"/>
          </w:tcPr>
          <w:p w14:paraId="5785EFE9"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14.23</w:t>
            </w:r>
          </w:p>
        </w:tc>
      </w:tr>
      <w:tr w:rsidR="00A277C7" w14:paraId="3E8D1EC5" w14:textId="77777777" w:rsidTr="008A5248">
        <w:trPr>
          <w:trHeight w:val="227"/>
        </w:trPr>
        <w:tc>
          <w:tcPr>
            <w:cnfStyle w:val="001000000000" w:firstRow="0" w:lastRow="0" w:firstColumn="1" w:lastColumn="0" w:oddVBand="0" w:evenVBand="0" w:oddHBand="0" w:evenHBand="0" w:firstRowFirstColumn="0" w:firstRowLastColumn="0" w:lastRowFirstColumn="0" w:lastRowLastColumn="0"/>
            <w:tcW w:w="1867" w:type="pct"/>
          </w:tcPr>
          <w:p w14:paraId="7341C35D" w14:textId="77777777" w:rsidR="00A277C7" w:rsidRPr="00727D1F" w:rsidRDefault="00A277C7" w:rsidP="00287306">
            <w:pPr>
              <w:pStyle w:val="TableText"/>
            </w:pPr>
            <w:r w:rsidRPr="00727D1F">
              <w:t>Short-tailed Shearwater</w:t>
            </w:r>
          </w:p>
        </w:tc>
        <w:tc>
          <w:tcPr>
            <w:tcW w:w="1011" w:type="pct"/>
          </w:tcPr>
          <w:p w14:paraId="3CF0B9A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45.87</w:t>
            </w:r>
          </w:p>
        </w:tc>
        <w:tc>
          <w:tcPr>
            <w:tcW w:w="1012" w:type="pct"/>
          </w:tcPr>
          <w:p w14:paraId="7A0F00AC"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34.80</w:t>
            </w:r>
          </w:p>
        </w:tc>
        <w:tc>
          <w:tcPr>
            <w:tcW w:w="1110" w:type="pct"/>
          </w:tcPr>
          <w:p w14:paraId="2C99D1DA"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31.65</w:t>
            </w:r>
          </w:p>
        </w:tc>
      </w:tr>
      <w:tr w:rsidR="00A277C7" w14:paraId="39F042C0"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46E24B40" w14:textId="77777777" w:rsidR="00A277C7" w:rsidRPr="00727D1F" w:rsidRDefault="00A277C7" w:rsidP="00287306">
            <w:pPr>
              <w:pStyle w:val="TableText"/>
            </w:pPr>
            <w:r w:rsidRPr="00727D1F">
              <w:t>Fluttering Shearwater</w:t>
            </w:r>
          </w:p>
        </w:tc>
        <w:tc>
          <w:tcPr>
            <w:tcW w:w="1011" w:type="pct"/>
          </w:tcPr>
          <w:p w14:paraId="726DAE5D"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30.49</w:t>
            </w:r>
          </w:p>
        </w:tc>
        <w:tc>
          <w:tcPr>
            <w:tcW w:w="1012" w:type="pct"/>
          </w:tcPr>
          <w:p w14:paraId="74C71700"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27.82</w:t>
            </w:r>
          </w:p>
        </w:tc>
        <w:tc>
          <w:tcPr>
            <w:tcW w:w="1110" w:type="pct"/>
          </w:tcPr>
          <w:p w14:paraId="14CA4686"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27.38</w:t>
            </w:r>
          </w:p>
        </w:tc>
      </w:tr>
      <w:tr w:rsidR="00A277C7" w14:paraId="463DECD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513D958B" w14:textId="77777777" w:rsidR="00A277C7" w:rsidRPr="00727D1F" w:rsidRDefault="00A277C7" w:rsidP="00287306">
            <w:pPr>
              <w:pStyle w:val="TableText"/>
            </w:pPr>
            <w:r w:rsidRPr="00727D1F">
              <w:t>Hutton's Shearwater</w:t>
            </w:r>
          </w:p>
        </w:tc>
        <w:tc>
          <w:tcPr>
            <w:tcW w:w="1011" w:type="pct"/>
          </w:tcPr>
          <w:p w14:paraId="429ECE83"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7.83</w:t>
            </w:r>
          </w:p>
        </w:tc>
        <w:tc>
          <w:tcPr>
            <w:tcW w:w="1012" w:type="pct"/>
          </w:tcPr>
          <w:p w14:paraId="61654956"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7.14</w:t>
            </w:r>
          </w:p>
        </w:tc>
        <w:tc>
          <w:tcPr>
            <w:tcW w:w="1110" w:type="pct"/>
          </w:tcPr>
          <w:p w14:paraId="05BB489B"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7.03</w:t>
            </w:r>
          </w:p>
        </w:tc>
      </w:tr>
      <w:tr w:rsidR="00A277C7" w14:paraId="5470240B"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50B42FA6" w14:textId="77777777" w:rsidR="00A277C7" w:rsidRPr="00727D1F" w:rsidRDefault="00A277C7" w:rsidP="00287306">
            <w:pPr>
              <w:pStyle w:val="TableText"/>
            </w:pPr>
            <w:r w:rsidRPr="00727D1F">
              <w:t>Fluttering/Hutton's Shearwater</w:t>
            </w:r>
          </w:p>
        </w:tc>
        <w:tc>
          <w:tcPr>
            <w:tcW w:w="1011" w:type="pct"/>
          </w:tcPr>
          <w:p w14:paraId="2B94E5F2"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8.30</w:t>
            </w:r>
          </w:p>
        </w:tc>
        <w:tc>
          <w:tcPr>
            <w:tcW w:w="1012" w:type="pct"/>
          </w:tcPr>
          <w:p w14:paraId="0A464B4F"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7.57</w:t>
            </w:r>
          </w:p>
        </w:tc>
        <w:tc>
          <w:tcPr>
            <w:tcW w:w="1110" w:type="pct"/>
          </w:tcPr>
          <w:p w14:paraId="45C3D9BC"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7.45</w:t>
            </w:r>
          </w:p>
        </w:tc>
      </w:tr>
      <w:tr w:rsidR="00A277C7" w14:paraId="6BC1A30B"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6D238E4A" w14:textId="77777777" w:rsidR="00A277C7" w:rsidRPr="00727D1F" w:rsidRDefault="00A277C7" w:rsidP="00287306">
            <w:pPr>
              <w:pStyle w:val="TableText"/>
            </w:pPr>
            <w:r w:rsidRPr="00727D1F">
              <w:t>Sooty Shearwater</w:t>
            </w:r>
          </w:p>
        </w:tc>
        <w:tc>
          <w:tcPr>
            <w:tcW w:w="1011" w:type="pct"/>
          </w:tcPr>
          <w:p w14:paraId="081693FD"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0.26</w:t>
            </w:r>
          </w:p>
        </w:tc>
        <w:tc>
          <w:tcPr>
            <w:tcW w:w="1012" w:type="pct"/>
          </w:tcPr>
          <w:p w14:paraId="653801FC"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0.23</w:t>
            </w:r>
          </w:p>
        </w:tc>
        <w:tc>
          <w:tcPr>
            <w:tcW w:w="1110" w:type="pct"/>
          </w:tcPr>
          <w:p w14:paraId="30B11FC7"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0.23</w:t>
            </w:r>
          </w:p>
        </w:tc>
      </w:tr>
      <w:tr w:rsidR="00A277C7" w14:paraId="7107D95F"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7E98CCB6" w14:textId="00471A7D" w:rsidR="00A277C7" w:rsidRPr="00727D1F" w:rsidRDefault="00A277C7" w:rsidP="00287306">
            <w:pPr>
              <w:pStyle w:val="TableText"/>
            </w:pPr>
            <w:r>
              <w:t xml:space="preserve">Greater </w:t>
            </w:r>
            <w:r w:rsidRPr="00727D1F">
              <w:t>Crested Tern</w:t>
            </w:r>
          </w:p>
        </w:tc>
        <w:tc>
          <w:tcPr>
            <w:tcW w:w="1011" w:type="pct"/>
          </w:tcPr>
          <w:p w14:paraId="46F25BB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152.16</w:t>
            </w:r>
          </w:p>
        </w:tc>
        <w:tc>
          <w:tcPr>
            <w:tcW w:w="1012" w:type="pct"/>
          </w:tcPr>
          <w:p w14:paraId="5AB5C0E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96.70</w:t>
            </w:r>
          </w:p>
        </w:tc>
        <w:tc>
          <w:tcPr>
            <w:tcW w:w="1110" w:type="pct"/>
          </w:tcPr>
          <w:p w14:paraId="09B6C2C1"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49.18</w:t>
            </w:r>
          </w:p>
        </w:tc>
      </w:tr>
      <w:tr w:rsidR="00A277C7" w14:paraId="1577336E"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552B0A85" w14:textId="77777777" w:rsidR="00A277C7" w:rsidRPr="00727D1F" w:rsidRDefault="00A277C7" w:rsidP="00287306">
            <w:pPr>
              <w:pStyle w:val="TableText"/>
            </w:pPr>
            <w:r w:rsidRPr="00727D1F">
              <w:t>Little Tern</w:t>
            </w:r>
          </w:p>
        </w:tc>
        <w:tc>
          <w:tcPr>
            <w:tcW w:w="1011" w:type="pct"/>
          </w:tcPr>
          <w:p w14:paraId="6F3F77A4"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5.28</w:t>
            </w:r>
          </w:p>
        </w:tc>
        <w:tc>
          <w:tcPr>
            <w:tcW w:w="1012" w:type="pct"/>
          </w:tcPr>
          <w:p w14:paraId="70DDBAEC"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3.34</w:t>
            </w:r>
          </w:p>
        </w:tc>
        <w:tc>
          <w:tcPr>
            <w:tcW w:w="1110" w:type="pct"/>
          </w:tcPr>
          <w:p w14:paraId="0558E2C1"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1.69</w:t>
            </w:r>
          </w:p>
        </w:tc>
      </w:tr>
      <w:tr w:rsidR="00A277C7" w14:paraId="5B0DDADE"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18FCB17E" w14:textId="77777777" w:rsidR="00A277C7" w:rsidRPr="00727D1F" w:rsidRDefault="00A277C7" w:rsidP="00287306">
            <w:pPr>
              <w:pStyle w:val="TableText"/>
            </w:pPr>
            <w:r w:rsidRPr="00727D1F">
              <w:t>Silver Gull</w:t>
            </w:r>
          </w:p>
        </w:tc>
        <w:tc>
          <w:tcPr>
            <w:tcW w:w="1011" w:type="pct"/>
          </w:tcPr>
          <w:p w14:paraId="313200E5"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1.39</w:t>
            </w:r>
          </w:p>
        </w:tc>
        <w:tc>
          <w:tcPr>
            <w:tcW w:w="1012" w:type="pct"/>
          </w:tcPr>
          <w:p w14:paraId="66592E0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1.37</w:t>
            </w:r>
          </w:p>
        </w:tc>
        <w:tc>
          <w:tcPr>
            <w:tcW w:w="1110" w:type="pct"/>
          </w:tcPr>
          <w:p w14:paraId="06479E69"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1.35</w:t>
            </w:r>
          </w:p>
        </w:tc>
      </w:tr>
      <w:tr w:rsidR="00A277C7" w14:paraId="1AE50A9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3D924EFD" w14:textId="77777777" w:rsidR="00A277C7" w:rsidRPr="00727D1F" w:rsidRDefault="00A277C7" w:rsidP="00287306">
            <w:pPr>
              <w:pStyle w:val="TableText"/>
            </w:pPr>
            <w:r w:rsidRPr="00727D1F">
              <w:t>Pacific Gull</w:t>
            </w:r>
          </w:p>
        </w:tc>
        <w:tc>
          <w:tcPr>
            <w:tcW w:w="1011" w:type="pct"/>
          </w:tcPr>
          <w:p w14:paraId="30ED1FAB"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13.79</w:t>
            </w:r>
          </w:p>
        </w:tc>
        <w:tc>
          <w:tcPr>
            <w:tcW w:w="1012" w:type="pct"/>
          </w:tcPr>
          <w:p w14:paraId="13E4C235"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9.36</w:t>
            </w:r>
          </w:p>
        </w:tc>
        <w:tc>
          <w:tcPr>
            <w:tcW w:w="1110" w:type="pct"/>
          </w:tcPr>
          <w:p w14:paraId="49FB31FC"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5.26</w:t>
            </w:r>
          </w:p>
        </w:tc>
      </w:tr>
      <w:tr w:rsidR="002E56BC" w14:paraId="10D1C58E"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5000" w:type="pct"/>
            <w:gridSpan w:val="4"/>
          </w:tcPr>
          <w:p w14:paraId="54E2833E" w14:textId="086F6083" w:rsidR="002E56BC" w:rsidRPr="00346E80" w:rsidRDefault="002E56BC" w:rsidP="00346E80">
            <w:pPr>
              <w:pStyle w:val="TableText"/>
              <w:rPr>
                <w:rStyle w:val="Bold"/>
                <w:b w:val="0"/>
              </w:rPr>
            </w:pPr>
            <w:r w:rsidRPr="00382869">
              <w:rPr>
                <w:rStyle w:val="Bold"/>
              </w:rPr>
              <w:t>Species with &lt;10 records</w:t>
            </w:r>
          </w:p>
        </w:tc>
      </w:tr>
      <w:tr w:rsidR="00A277C7" w14:paraId="311335E7"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6C3EB41B" w14:textId="77777777" w:rsidR="00A277C7" w:rsidRPr="00727D1F" w:rsidRDefault="00A277C7" w:rsidP="00287306">
            <w:pPr>
              <w:pStyle w:val="TableText"/>
            </w:pPr>
            <w:r w:rsidRPr="00727D1F">
              <w:t>Buller's Albatross</w:t>
            </w:r>
          </w:p>
        </w:tc>
        <w:tc>
          <w:tcPr>
            <w:tcW w:w="1011" w:type="pct"/>
          </w:tcPr>
          <w:p w14:paraId="3C906C44"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0.76</w:t>
            </w:r>
          </w:p>
        </w:tc>
        <w:tc>
          <w:tcPr>
            <w:tcW w:w="1012" w:type="pct"/>
          </w:tcPr>
          <w:p w14:paraId="0B963B4E"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0.52</w:t>
            </w:r>
          </w:p>
        </w:tc>
        <w:tc>
          <w:tcPr>
            <w:tcW w:w="1110" w:type="pct"/>
          </w:tcPr>
          <w:p w14:paraId="1D6DE792"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0.21</w:t>
            </w:r>
          </w:p>
        </w:tc>
      </w:tr>
      <w:tr w:rsidR="00A277C7" w14:paraId="70D07F3C"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4907A1D4" w14:textId="77777777" w:rsidR="00A277C7" w:rsidRPr="00727D1F" w:rsidRDefault="00A277C7" w:rsidP="00287306">
            <w:pPr>
              <w:pStyle w:val="TableText"/>
            </w:pPr>
            <w:r w:rsidRPr="00727D1F">
              <w:t>White-faced Storm-Petrel</w:t>
            </w:r>
          </w:p>
        </w:tc>
        <w:tc>
          <w:tcPr>
            <w:tcW w:w="1011" w:type="pct"/>
          </w:tcPr>
          <w:p w14:paraId="44D823B9"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4.49</w:t>
            </w:r>
          </w:p>
        </w:tc>
        <w:tc>
          <w:tcPr>
            <w:tcW w:w="1012" w:type="pct"/>
          </w:tcPr>
          <w:p w14:paraId="32DF44A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4.42</w:t>
            </w:r>
          </w:p>
        </w:tc>
        <w:tc>
          <w:tcPr>
            <w:tcW w:w="1110" w:type="pct"/>
          </w:tcPr>
          <w:p w14:paraId="3A598958"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4.35</w:t>
            </w:r>
          </w:p>
        </w:tc>
      </w:tr>
      <w:tr w:rsidR="00A277C7" w14:paraId="49FFA554"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09AE03EE" w14:textId="77777777" w:rsidR="00A277C7" w:rsidRPr="00727D1F" w:rsidRDefault="00A277C7" w:rsidP="00287306">
            <w:pPr>
              <w:pStyle w:val="TableText"/>
            </w:pPr>
            <w:r w:rsidRPr="00727D1F">
              <w:t>White-headed Petrel</w:t>
            </w:r>
          </w:p>
        </w:tc>
        <w:tc>
          <w:tcPr>
            <w:tcW w:w="1011" w:type="pct"/>
          </w:tcPr>
          <w:p w14:paraId="73D980EC"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0.03</w:t>
            </w:r>
          </w:p>
        </w:tc>
        <w:tc>
          <w:tcPr>
            <w:tcW w:w="1012" w:type="pct"/>
          </w:tcPr>
          <w:p w14:paraId="7A33D82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0.03</w:t>
            </w:r>
          </w:p>
        </w:tc>
        <w:tc>
          <w:tcPr>
            <w:tcW w:w="1110" w:type="pct"/>
          </w:tcPr>
          <w:p w14:paraId="31F8BBF8"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0.03</w:t>
            </w:r>
          </w:p>
        </w:tc>
      </w:tr>
      <w:tr w:rsidR="00A277C7" w14:paraId="45352AD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6F765284" w14:textId="77777777" w:rsidR="00A277C7" w:rsidRPr="00727D1F" w:rsidRDefault="00A277C7" w:rsidP="00287306">
            <w:pPr>
              <w:pStyle w:val="TableText"/>
            </w:pPr>
            <w:r w:rsidRPr="00727D1F">
              <w:t>Wedge-tailed Shearwater</w:t>
            </w:r>
          </w:p>
        </w:tc>
        <w:tc>
          <w:tcPr>
            <w:tcW w:w="1011" w:type="pct"/>
          </w:tcPr>
          <w:p w14:paraId="29488B5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0.04</w:t>
            </w:r>
          </w:p>
        </w:tc>
        <w:tc>
          <w:tcPr>
            <w:tcW w:w="1012" w:type="pct"/>
          </w:tcPr>
          <w:p w14:paraId="5F1645F8"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0.03</w:t>
            </w:r>
          </w:p>
        </w:tc>
        <w:tc>
          <w:tcPr>
            <w:tcW w:w="1110" w:type="pct"/>
          </w:tcPr>
          <w:p w14:paraId="7487323A"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0.03</w:t>
            </w:r>
          </w:p>
        </w:tc>
      </w:tr>
      <w:tr w:rsidR="00A277C7" w14:paraId="0FDDC90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23B9BB6C" w14:textId="77777777" w:rsidR="00A277C7" w:rsidRPr="00727D1F" w:rsidRDefault="00A277C7" w:rsidP="00287306">
            <w:pPr>
              <w:pStyle w:val="TableText"/>
            </w:pPr>
            <w:r w:rsidRPr="00727D1F">
              <w:t>Little/Fairy Tern</w:t>
            </w:r>
          </w:p>
        </w:tc>
        <w:tc>
          <w:tcPr>
            <w:tcW w:w="1011" w:type="pct"/>
          </w:tcPr>
          <w:p w14:paraId="2757F574"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1.71</w:t>
            </w:r>
          </w:p>
        </w:tc>
        <w:tc>
          <w:tcPr>
            <w:tcW w:w="1012" w:type="pct"/>
          </w:tcPr>
          <w:p w14:paraId="74702719"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1.09</w:t>
            </w:r>
          </w:p>
        </w:tc>
        <w:tc>
          <w:tcPr>
            <w:tcW w:w="1110" w:type="pct"/>
          </w:tcPr>
          <w:p w14:paraId="0D98E09F"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0.55</w:t>
            </w:r>
          </w:p>
        </w:tc>
      </w:tr>
      <w:tr w:rsidR="00A277C7" w14:paraId="1A944243"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4A7640A6" w14:textId="77777777" w:rsidR="00A277C7" w:rsidRPr="00727D1F" w:rsidRDefault="00A277C7" w:rsidP="00287306">
            <w:pPr>
              <w:pStyle w:val="TableText"/>
            </w:pPr>
            <w:r w:rsidRPr="00727D1F">
              <w:t>Caspian Tern</w:t>
            </w:r>
          </w:p>
        </w:tc>
        <w:tc>
          <w:tcPr>
            <w:tcW w:w="1011" w:type="pct"/>
          </w:tcPr>
          <w:p w14:paraId="359B0D1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0.78</w:t>
            </w:r>
          </w:p>
        </w:tc>
        <w:tc>
          <w:tcPr>
            <w:tcW w:w="1012" w:type="pct"/>
          </w:tcPr>
          <w:p w14:paraId="18526E66"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0.49</w:t>
            </w:r>
          </w:p>
        </w:tc>
        <w:tc>
          <w:tcPr>
            <w:tcW w:w="1110" w:type="pct"/>
          </w:tcPr>
          <w:p w14:paraId="2D61EB44"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0.25</w:t>
            </w:r>
          </w:p>
        </w:tc>
      </w:tr>
      <w:tr w:rsidR="00A277C7" w14:paraId="2B5BF9A5"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44BED497" w14:textId="77777777" w:rsidR="00A277C7" w:rsidRPr="00727D1F" w:rsidRDefault="00A277C7" w:rsidP="00287306">
            <w:pPr>
              <w:pStyle w:val="TableText"/>
            </w:pPr>
            <w:r w:rsidRPr="00727D1F">
              <w:t>White-fronted Tern</w:t>
            </w:r>
          </w:p>
        </w:tc>
        <w:tc>
          <w:tcPr>
            <w:tcW w:w="1011" w:type="pct"/>
          </w:tcPr>
          <w:p w14:paraId="67EE6CEF"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0.52</w:t>
            </w:r>
          </w:p>
        </w:tc>
        <w:tc>
          <w:tcPr>
            <w:tcW w:w="1012" w:type="pct"/>
          </w:tcPr>
          <w:p w14:paraId="40D602FD"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0.33</w:t>
            </w:r>
          </w:p>
        </w:tc>
        <w:tc>
          <w:tcPr>
            <w:tcW w:w="1110" w:type="pct"/>
          </w:tcPr>
          <w:p w14:paraId="6D3D688B"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0.17</w:t>
            </w:r>
          </w:p>
        </w:tc>
      </w:tr>
      <w:tr w:rsidR="00A277C7" w14:paraId="46648DF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0284E6D8" w14:textId="77777777" w:rsidR="00A277C7" w:rsidRPr="00727D1F" w:rsidRDefault="00A277C7" w:rsidP="00287306">
            <w:pPr>
              <w:pStyle w:val="TableText"/>
            </w:pPr>
            <w:r w:rsidRPr="00727D1F">
              <w:t>Common Tern</w:t>
            </w:r>
          </w:p>
        </w:tc>
        <w:tc>
          <w:tcPr>
            <w:tcW w:w="1011" w:type="pct"/>
          </w:tcPr>
          <w:p w14:paraId="3F988CEA"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0.47</w:t>
            </w:r>
          </w:p>
        </w:tc>
        <w:tc>
          <w:tcPr>
            <w:tcW w:w="1012" w:type="pct"/>
          </w:tcPr>
          <w:p w14:paraId="5A62B970"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0.30</w:t>
            </w:r>
          </w:p>
        </w:tc>
        <w:tc>
          <w:tcPr>
            <w:tcW w:w="1110" w:type="pct"/>
          </w:tcPr>
          <w:p w14:paraId="1870D2A9"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0.15</w:t>
            </w:r>
          </w:p>
        </w:tc>
      </w:tr>
      <w:tr w:rsidR="00A277C7" w14:paraId="1A34DF78"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1AA78C0F" w14:textId="77777777" w:rsidR="00A277C7" w:rsidRPr="00727D1F" w:rsidRDefault="00A277C7" w:rsidP="00287306">
            <w:pPr>
              <w:pStyle w:val="TableText"/>
            </w:pPr>
            <w:r w:rsidRPr="00727D1F">
              <w:t>Arctic Jaeger</w:t>
            </w:r>
          </w:p>
        </w:tc>
        <w:tc>
          <w:tcPr>
            <w:tcW w:w="1011" w:type="pct"/>
          </w:tcPr>
          <w:p w14:paraId="28B4E5EE"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0.43</w:t>
            </w:r>
          </w:p>
        </w:tc>
        <w:tc>
          <w:tcPr>
            <w:tcW w:w="1012" w:type="pct"/>
          </w:tcPr>
          <w:p w14:paraId="3EE5A411"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0.38</w:t>
            </w:r>
          </w:p>
        </w:tc>
        <w:tc>
          <w:tcPr>
            <w:tcW w:w="1110" w:type="pct"/>
          </w:tcPr>
          <w:p w14:paraId="0AD3FA65"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0.33</w:t>
            </w:r>
          </w:p>
        </w:tc>
      </w:tr>
      <w:tr w:rsidR="00A277C7" w14:paraId="349FE8EA"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796DCEB1" w14:textId="77777777" w:rsidR="00A277C7" w:rsidRPr="00727D1F" w:rsidRDefault="00A277C7" w:rsidP="00287306">
            <w:pPr>
              <w:pStyle w:val="TableText"/>
            </w:pPr>
            <w:r w:rsidRPr="00727D1F">
              <w:t>Pomarine Jaeger</w:t>
            </w:r>
          </w:p>
        </w:tc>
        <w:tc>
          <w:tcPr>
            <w:tcW w:w="1011" w:type="pct"/>
          </w:tcPr>
          <w:p w14:paraId="049F4850"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0.35</w:t>
            </w:r>
          </w:p>
        </w:tc>
        <w:tc>
          <w:tcPr>
            <w:tcW w:w="1012" w:type="pct"/>
          </w:tcPr>
          <w:p w14:paraId="6DA5E56C"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0.31</w:t>
            </w:r>
          </w:p>
        </w:tc>
        <w:tc>
          <w:tcPr>
            <w:tcW w:w="1110" w:type="pct"/>
          </w:tcPr>
          <w:p w14:paraId="105F6190"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0.27</w:t>
            </w:r>
          </w:p>
        </w:tc>
      </w:tr>
      <w:tr w:rsidR="00A277C7" w14:paraId="4DE5BBAD" w14:textId="77777777" w:rsidTr="008A5248">
        <w:trPr>
          <w:trHeight w:val="77"/>
        </w:trPr>
        <w:tc>
          <w:tcPr>
            <w:cnfStyle w:val="001000000000" w:firstRow="0" w:lastRow="0" w:firstColumn="1" w:lastColumn="0" w:oddVBand="0" w:evenVBand="0" w:oddHBand="0" w:evenHBand="0" w:firstRowFirstColumn="0" w:firstRowLastColumn="0" w:lastRowFirstColumn="0" w:lastRowLastColumn="0"/>
            <w:tcW w:w="1867" w:type="pct"/>
          </w:tcPr>
          <w:p w14:paraId="75B7249C" w14:textId="77777777" w:rsidR="00A277C7" w:rsidRPr="00727D1F" w:rsidRDefault="00A277C7" w:rsidP="00287306">
            <w:pPr>
              <w:pStyle w:val="TableText"/>
            </w:pPr>
            <w:r w:rsidRPr="00727D1F">
              <w:t>Brown Skua</w:t>
            </w:r>
          </w:p>
        </w:tc>
        <w:tc>
          <w:tcPr>
            <w:tcW w:w="1011" w:type="pct"/>
          </w:tcPr>
          <w:p w14:paraId="0E045914"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1.79</w:t>
            </w:r>
          </w:p>
        </w:tc>
        <w:tc>
          <w:tcPr>
            <w:tcW w:w="1012" w:type="pct"/>
          </w:tcPr>
          <w:p w14:paraId="57DA1707"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1.76</w:t>
            </w:r>
          </w:p>
        </w:tc>
        <w:tc>
          <w:tcPr>
            <w:tcW w:w="1110" w:type="pct"/>
          </w:tcPr>
          <w:p w14:paraId="64B23B50"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1.73</w:t>
            </w:r>
          </w:p>
        </w:tc>
      </w:tr>
      <w:tr w:rsidR="00A277C7" w14:paraId="28C5534A" w14:textId="77777777" w:rsidTr="008A5248">
        <w:trPr>
          <w:trHeight w:val="101"/>
        </w:trPr>
        <w:tc>
          <w:tcPr>
            <w:cnfStyle w:val="001000000000" w:firstRow="0" w:lastRow="0" w:firstColumn="1" w:lastColumn="0" w:oddVBand="0" w:evenVBand="0" w:oddHBand="0" w:evenHBand="0" w:firstRowFirstColumn="0" w:firstRowLastColumn="0" w:lastRowFirstColumn="0" w:lastRowLastColumn="0"/>
            <w:tcW w:w="1867" w:type="pct"/>
          </w:tcPr>
          <w:p w14:paraId="015DB218" w14:textId="77777777" w:rsidR="00A277C7" w:rsidRPr="00727D1F" w:rsidRDefault="00A277C7" w:rsidP="00287306">
            <w:pPr>
              <w:pStyle w:val="TableText"/>
            </w:pPr>
            <w:r w:rsidRPr="00727D1F">
              <w:t>White-throated Needletail</w:t>
            </w:r>
          </w:p>
        </w:tc>
        <w:tc>
          <w:tcPr>
            <w:tcW w:w="1011" w:type="pct"/>
          </w:tcPr>
          <w:p w14:paraId="0285F8D2"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0.84</w:t>
            </w:r>
          </w:p>
        </w:tc>
        <w:tc>
          <w:tcPr>
            <w:tcW w:w="1012" w:type="pct"/>
          </w:tcPr>
          <w:p w14:paraId="68A7494F" w14:textId="77777777" w:rsidR="00A277C7" w:rsidRPr="00727D1F" w:rsidRDefault="00A277C7" w:rsidP="00287306">
            <w:pPr>
              <w:pStyle w:val="TableText"/>
              <w:cnfStyle w:val="000000000000" w:firstRow="0" w:lastRow="0" w:firstColumn="0" w:lastColumn="0" w:oddVBand="0" w:evenVBand="0" w:oddHBand="0" w:evenHBand="0" w:firstRowFirstColumn="0" w:firstRowLastColumn="0" w:lastRowFirstColumn="0" w:lastRowLastColumn="0"/>
            </w:pPr>
            <w:r w:rsidRPr="00727D1F">
              <w:t>0.82</w:t>
            </w:r>
          </w:p>
        </w:tc>
        <w:tc>
          <w:tcPr>
            <w:tcW w:w="1110" w:type="pct"/>
          </w:tcPr>
          <w:p w14:paraId="74B449CD" w14:textId="77777777" w:rsidR="00A277C7" w:rsidRPr="00346E80" w:rsidRDefault="00A277C7" w:rsidP="00346E80">
            <w:pPr>
              <w:pStyle w:val="TableText"/>
              <w:cnfStyle w:val="000000000000" w:firstRow="0" w:lastRow="0" w:firstColumn="0" w:lastColumn="0" w:oddVBand="0" w:evenVBand="0" w:oddHBand="0" w:evenHBand="0" w:firstRowFirstColumn="0" w:firstRowLastColumn="0" w:lastRowFirstColumn="0" w:lastRowLastColumn="0"/>
              <w:rPr>
                <w:rStyle w:val="Bold"/>
                <w:b w:val="0"/>
              </w:rPr>
            </w:pPr>
            <w:r w:rsidRPr="00346E80">
              <w:rPr>
                <w:rStyle w:val="Bold"/>
                <w:b w:val="0"/>
              </w:rPr>
              <w:t>0.81</w:t>
            </w:r>
          </w:p>
        </w:tc>
      </w:tr>
    </w:tbl>
    <w:p w14:paraId="389746AB" w14:textId="5268D23D" w:rsidR="00BA2BAD" w:rsidRDefault="00B306DB" w:rsidP="00B306DB">
      <w:pPr>
        <w:pStyle w:val="Heading5NoNumber"/>
      </w:pPr>
      <w:r>
        <w:t>Residual risk</w:t>
      </w:r>
    </w:p>
    <w:p w14:paraId="3584089D" w14:textId="68E2332F" w:rsidR="00FF37EF" w:rsidRDefault="00950775" w:rsidP="00376956">
      <w:pPr>
        <w:pStyle w:val="BodyText"/>
      </w:pPr>
      <w:r>
        <w:t xml:space="preserve">The residual risk of turbine collisions for </w:t>
      </w:r>
      <w:r w:rsidR="00DF00F3">
        <w:t xml:space="preserve">all assessed </w:t>
      </w:r>
      <w:r>
        <w:t>species</w:t>
      </w:r>
      <w:r w:rsidR="00225D8B">
        <w:t xml:space="preserve"> </w:t>
      </w:r>
      <w:r w:rsidR="009B1522">
        <w:t>is</w:t>
      </w:r>
      <w:r w:rsidR="00225D8B">
        <w:t xml:space="preserve"> </w:t>
      </w:r>
      <w:r w:rsidR="0081247A">
        <w:t>i</w:t>
      </w:r>
      <w:r w:rsidR="005B63DB">
        <w:t xml:space="preserve">n </w:t>
      </w:r>
      <w:r w:rsidR="007033B5">
        <w:fldChar w:fldCharType="begin"/>
      </w:r>
      <w:r w:rsidR="007033B5">
        <w:instrText xml:space="preserve"> REF _Ref212206655 \h </w:instrText>
      </w:r>
      <w:r w:rsidR="007033B5">
        <w:fldChar w:fldCharType="separate"/>
      </w:r>
      <w:r w:rsidR="00433FDE" w:rsidRPr="00630BD4">
        <w:t>Table </w:t>
      </w:r>
      <w:r w:rsidR="00433FDE">
        <w:rPr>
          <w:noProof/>
        </w:rPr>
        <w:t>12</w:t>
      </w:r>
      <w:r w:rsidR="00433FDE">
        <w:noBreakHyphen/>
      </w:r>
      <w:r w:rsidR="00433FDE">
        <w:rPr>
          <w:noProof/>
        </w:rPr>
        <w:t>23</w:t>
      </w:r>
      <w:r w:rsidR="007033B5">
        <w:fldChar w:fldCharType="end"/>
      </w:r>
      <w:r w:rsidR="007033B5">
        <w:t xml:space="preserve"> </w:t>
      </w:r>
      <w:r w:rsidR="005B63DB">
        <w:t>below.</w:t>
      </w:r>
    </w:p>
    <w:p w14:paraId="758ECF4D" w14:textId="35ACCD1D" w:rsidR="000040AC" w:rsidRPr="00630BD4" w:rsidRDefault="000040AC" w:rsidP="00630BD4">
      <w:pPr>
        <w:pStyle w:val="Caption"/>
      </w:pPr>
      <w:bookmarkStart w:id="111" w:name="_Ref212206655"/>
      <w:bookmarkStart w:id="112" w:name="_Toc228870874"/>
      <w:r w:rsidRPr="00630BD4">
        <w:lastRenderedPageBreak/>
        <w:t>Table </w:t>
      </w:r>
      <w:fldSimple w:instr=" STYLEREF 1 \s ">
        <w:r w:rsidR="00433FDE">
          <w:rPr>
            <w:noProof/>
          </w:rPr>
          <w:t>12</w:t>
        </w:r>
      </w:fldSimple>
      <w:r w:rsidR="00121ACB">
        <w:noBreakHyphen/>
      </w:r>
      <w:fldSimple w:instr=" SEQ Table \* ARABIC \s 1 ">
        <w:r w:rsidR="00433FDE">
          <w:rPr>
            <w:noProof/>
          </w:rPr>
          <w:t>23</w:t>
        </w:r>
      </w:fldSimple>
      <w:bookmarkEnd w:id="111"/>
      <w:r w:rsidRPr="00630BD4">
        <w:tab/>
      </w:r>
      <w:r w:rsidR="00206D38" w:rsidRPr="00630BD4">
        <w:t>Consequence, likelihood and residual risk ranking associated with collisions with operational turbines</w:t>
      </w:r>
      <w:bookmarkEnd w:id="112"/>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ook w:val="06A0" w:firstRow="1" w:lastRow="0" w:firstColumn="1" w:lastColumn="0" w:noHBand="1" w:noVBand="1"/>
      </w:tblPr>
      <w:tblGrid>
        <w:gridCol w:w="857"/>
        <w:gridCol w:w="1891"/>
        <w:gridCol w:w="997"/>
        <w:gridCol w:w="1327"/>
        <w:gridCol w:w="1027"/>
        <w:gridCol w:w="1203"/>
        <w:gridCol w:w="987"/>
        <w:gridCol w:w="1349"/>
      </w:tblGrid>
      <w:tr w:rsidR="001F1ED4" w14:paraId="33679AB2" w14:textId="77777777" w:rsidTr="002E56BC">
        <w:trPr>
          <w:cantSplit/>
          <w:tblHeader/>
        </w:trPr>
        <w:tc>
          <w:tcPr>
            <w:tcW w:w="440" w:type="pct"/>
            <w:shd w:val="clear" w:color="auto" w:fill="006E50" w:themeFill="accent1"/>
          </w:tcPr>
          <w:p w14:paraId="02B3B430" w14:textId="3D0BFAF7" w:rsidR="00EF02BD" w:rsidRPr="002E56BC" w:rsidRDefault="00EF02BD" w:rsidP="00F66A5F">
            <w:pPr>
              <w:pStyle w:val="TableText"/>
              <w:rPr>
                <w:color w:val="FFFFFF" w:themeColor="background1"/>
              </w:rPr>
            </w:pPr>
            <w:r w:rsidRPr="002E56BC">
              <w:rPr>
                <w:color w:val="FFFFFF" w:themeColor="background1"/>
                <w:lang w:eastAsia="en-AU"/>
              </w:rPr>
              <w:t>Event (ID no.)</w:t>
            </w:r>
          </w:p>
        </w:tc>
        <w:tc>
          <w:tcPr>
            <w:tcW w:w="1000" w:type="pct"/>
            <w:shd w:val="clear" w:color="auto" w:fill="006E50" w:themeFill="accent1"/>
          </w:tcPr>
          <w:p w14:paraId="4314489D" w14:textId="0FA79B1E" w:rsidR="00EF02BD" w:rsidRPr="002E56BC" w:rsidRDefault="00EF02BD" w:rsidP="00F66A5F">
            <w:pPr>
              <w:pStyle w:val="TableText"/>
              <w:rPr>
                <w:color w:val="FFFFFF" w:themeColor="background1"/>
              </w:rPr>
            </w:pPr>
            <w:r w:rsidRPr="002E56BC">
              <w:rPr>
                <w:color w:val="FFFFFF" w:themeColor="background1"/>
              </w:rPr>
              <w:t xml:space="preserve">Receptor </w:t>
            </w:r>
          </w:p>
        </w:tc>
        <w:tc>
          <w:tcPr>
            <w:tcW w:w="535" w:type="pct"/>
            <w:shd w:val="clear" w:color="auto" w:fill="006E50" w:themeFill="accent1"/>
          </w:tcPr>
          <w:p w14:paraId="19861C5E" w14:textId="2BF68905" w:rsidR="00EF02BD" w:rsidRPr="002E56BC" w:rsidRDefault="00EF02BD" w:rsidP="00F66A5F">
            <w:pPr>
              <w:pStyle w:val="TableText"/>
              <w:rPr>
                <w:color w:val="FFFFFF" w:themeColor="background1"/>
              </w:rPr>
            </w:pPr>
            <w:r w:rsidRPr="002E56BC">
              <w:rPr>
                <w:color w:val="FFFFFF" w:themeColor="background1"/>
              </w:rPr>
              <w:t>Receptor sensitivity</w:t>
            </w:r>
          </w:p>
        </w:tc>
        <w:tc>
          <w:tcPr>
            <w:tcW w:w="610" w:type="pct"/>
            <w:shd w:val="clear" w:color="auto" w:fill="006E50" w:themeFill="accent1"/>
          </w:tcPr>
          <w:p w14:paraId="3BA62AEA" w14:textId="189B3327" w:rsidR="00DE26E2" w:rsidRPr="002E56BC" w:rsidRDefault="00DE26E2" w:rsidP="00F66A5F">
            <w:pPr>
              <w:pStyle w:val="TableText"/>
              <w:rPr>
                <w:color w:val="FFFFFF" w:themeColor="background1"/>
              </w:rPr>
            </w:pPr>
            <w:r w:rsidRPr="002E56BC">
              <w:rPr>
                <w:color w:val="FFFFFF" w:themeColor="background1"/>
              </w:rPr>
              <w:t>Consequence</w:t>
            </w:r>
          </w:p>
        </w:tc>
        <w:tc>
          <w:tcPr>
            <w:tcW w:w="522" w:type="pct"/>
            <w:shd w:val="clear" w:color="auto" w:fill="006E50" w:themeFill="accent1"/>
          </w:tcPr>
          <w:p w14:paraId="68735623" w14:textId="4DA3B7B8" w:rsidR="00B76780" w:rsidRPr="002E56BC" w:rsidRDefault="00B76780" w:rsidP="00F66A5F">
            <w:pPr>
              <w:pStyle w:val="TableText"/>
              <w:rPr>
                <w:color w:val="FFFFFF" w:themeColor="background1"/>
              </w:rPr>
            </w:pPr>
            <w:r w:rsidRPr="002E56BC">
              <w:rPr>
                <w:color w:val="FFFFFF" w:themeColor="background1"/>
              </w:rPr>
              <w:t>Likelihood</w:t>
            </w:r>
          </w:p>
        </w:tc>
        <w:tc>
          <w:tcPr>
            <w:tcW w:w="644" w:type="pct"/>
            <w:shd w:val="clear" w:color="auto" w:fill="006E50" w:themeFill="accent1"/>
          </w:tcPr>
          <w:p w14:paraId="7C328B32" w14:textId="78657CD8" w:rsidR="00EF02BD" w:rsidRPr="002E56BC" w:rsidRDefault="00EF02BD" w:rsidP="00F66A5F">
            <w:pPr>
              <w:pStyle w:val="TableText"/>
              <w:rPr>
                <w:color w:val="FFFFFF" w:themeColor="background1"/>
              </w:rPr>
            </w:pPr>
            <w:r w:rsidRPr="002E56BC">
              <w:rPr>
                <w:color w:val="FFFFFF" w:themeColor="background1"/>
              </w:rPr>
              <w:t xml:space="preserve">Initial risk rating </w:t>
            </w:r>
          </w:p>
        </w:tc>
        <w:tc>
          <w:tcPr>
            <w:tcW w:w="515" w:type="pct"/>
            <w:shd w:val="clear" w:color="auto" w:fill="006E50" w:themeFill="accent1"/>
          </w:tcPr>
          <w:p w14:paraId="3A12FE0B" w14:textId="2E923219" w:rsidR="00EF02BD" w:rsidRPr="002E56BC" w:rsidRDefault="00EF02BD" w:rsidP="00F66A5F">
            <w:pPr>
              <w:pStyle w:val="TableText"/>
              <w:rPr>
                <w:color w:val="FFFFFF" w:themeColor="background1"/>
              </w:rPr>
            </w:pPr>
            <w:r w:rsidRPr="002E56BC">
              <w:rPr>
                <w:color w:val="FFFFFF" w:themeColor="background1"/>
                <w:lang w:eastAsia="en-AU"/>
              </w:rPr>
              <w:t>Mitigation</w:t>
            </w:r>
          </w:p>
        </w:tc>
        <w:tc>
          <w:tcPr>
            <w:tcW w:w="735" w:type="pct"/>
            <w:shd w:val="clear" w:color="auto" w:fill="006E50" w:themeFill="accent1"/>
          </w:tcPr>
          <w:p w14:paraId="05A8AFA9" w14:textId="3998B728" w:rsidR="00EF02BD" w:rsidRPr="002E56BC" w:rsidRDefault="00EF02BD" w:rsidP="00F66A5F">
            <w:pPr>
              <w:pStyle w:val="TableText"/>
              <w:rPr>
                <w:color w:val="FFFFFF" w:themeColor="background1"/>
              </w:rPr>
            </w:pPr>
            <w:r w:rsidRPr="002E56BC">
              <w:rPr>
                <w:color w:val="FFFFFF" w:themeColor="background1"/>
                <w:lang w:eastAsia="en-AU"/>
              </w:rPr>
              <w:t>Residual risk rating</w:t>
            </w:r>
          </w:p>
        </w:tc>
      </w:tr>
      <w:tr w:rsidR="00225D8B" w14:paraId="4CB580B9" w14:textId="77777777" w:rsidTr="002E56BC">
        <w:trPr>
          <w:cantSplit/>
        </w:trPr>
        <w:tc>
          <w:tcPr>
            <w:tcW w:w="440" w:type="pct"/>
            <w:vMerge w:val="restart"/>
            <w:shd w:val="clear" w:color="auto" w:fill="DAF6EE" w:themeFill="text2" w:themeFillTint="1A"/>
          </w:tcPr>
          <w:p w14:paraId="28A67043" w14:textId="76F110C8" w:rsidR="00225D8B" w:rsidRDefault="00225D8B" w:rsidP="00F66A5F">
            <w:pPr>
              <w:pStyle w:val="TableText"/>
            </w:pPr>
            <w:r>
              <w:t>Collison Risk</w:t>
            </w:r>
            <w:r w:rsidR="000C58B4">
              <w:t xml:space="preserve"> (OOB-R005)</w:t>
            </w:r>
          </w:p>
        </w:tc>
        <w:tc>
          <w:tcPr>
            <w:tcW w:w="1000" w:type="pct"/>
          </w:tcPr>
          <w:p w14:paraId="142D8CC4" w14:textId="00868D18" w:rsidR="00225D8B" w:rsidRDefault="00225D8B" w:rsidP="00F66A5F">
            <w:pPr>
              <w:pStyle w:val="TableText"/>
            </w:pPr>
            <w:r w:rsidRPr="00382007">
              <w:t xml:space="preserve">Shy Albatross </w:t>
            </w:r>
          </w:p>
        </w:tc>
        <w:tc>
          <w:tcPr>
            <w:tcW w:w="535" w:type="pct"/>
          </w:tcPr>
          <w:p w14:paraId="790729D3" w14:textId="01283A61" w:rsidR="00225D8B" w:rsidRDefault="00225D8B" w:rsidP="00F66A5F">
            <w:pPr>
              <w:pStyle w:val="TableText"/>
            </w:pPr>
            <w:r w:rsidRPr="00382007">
              <w:t>High</w:t>
            </w:r>
          </w:p>
        </w:tc>
        <w:tc>
          <w:tcPr>
            <w:tcW w:w="610" w:type="pct"/>
          </w:tcPr>
          <w:p w14:paraId="08DDDECB" w14:textId="4DB90FAE" w:rsidR="00225D8B" w:rsidRDefault="00225D8B" w:rsidP="00453B48">
            <w:pPr>
              <w:pStyle w:val="TableText"/>
            </w:pPr>
            <w:r>
              <w:t>Major</w:t>
            </w:r>
          </w:p>
        </w:tc>
        <w:tc>
          <w:tcPr>
            <w:tcW w:w="522" w:type="pct"/>
          </w:tcPr>
          <w:p w14:paraId="0D1F664C" w14:textId="010C9B3A" w:rsidR="00225D8B" w:rsidRDefault="00225D8B" w:rsidP="00453B48">
            <w:pPr>
              <w:pStyle w:val="TableText"/>
            </w:pPr>
            <w:r>
              <w:t>Unlikely</w:t>
            </w:r>
          </w:p>
        </w:tc>
        <w:tc>
          <w:tcPr>
            <w:tcW w:w="644" w:type="pct"/>
            <w:shd w:val="clear" w:color="auto" w:fill="F1E044" w:themeFill="accent4"/>
          </w:tcPr>
          <w:p w14:paraId="327DE730" w14:textId="6E21434A" w:rsidR="00225D8B" w:rsidRDefault="00225D8B" w:rsidP="00453B48">
            <w:pPr>
              <w:pStyle w:val="TableText"/>
            </w:pPr>
            <w:r w:rsidRPr="00382007">
              <w:t>Medium</w:t>
            </w:r>
          </w:p>
        </w:tc>
        <w:tc>
          <w:tcPr>
            <w:tcW w:w="515" w:type="pct"/>
          </w:tcPr>
          <w:p w14:paraId="231AE7D1" w14:textId="2BA90D05" w:rsidR="00225D8B" w:rsidRDefault="008A566C" w:rsidP="008A566C">
            <w:pPr>
              <w:pStyle w:val="TableText"/>
              <w:jc w:val="center"/>
            </w:pPr>
            <w:r>
              <w:t>-</w:t>
            </w:r>
          </w:p>
        </w:tc>
        <w:tc>
          <w:tcPr>
            <w:tcW w:w="735" w:type="pct"/>
            <w:shd w:val="clear" w:color="auto" w:fill="F1E044" w:themeFill="accent4"/>
          </w:tcPr>
          <w:p w14:paraId="5A3C0C6C" w14:textId="01F2D4B0" w:rsidR="00225D8B" w:rsidRDefault="00225D8B" w:rsidP="00453B48">
            <w:pPr>
              <w:pStyle w:val="TableText"/>
            </w:pPr>
            <w:r w:rsidRPr="00382007">
              <w:t>Mediu</w:t>
            </w:r>
            <w:r>
              <w:t>m</w:t>
            </w:r>
          </w:p>
        </w:tc>
      </w:tr>
      <w:tr w:rsidR="00225D8B" w14:paraId="1B715E7C" w14:textId="77777777" w:rsidTr="002E56BC">
        <w:trPr>
          <w:cantSplit/>
        </w:trPr>
        <w:tc>
          <w:tcPr>
            <w:tcW w:w="440" w:type="pct"/>
            <w:vMerge/>
            <w:shd w:val="clear" w:color="auto" w:fill="DAF6EE" w:themeFill="text2" w:themeFillTint="1A"/>
          </w:tcPr>
          <w:p w14:paraId="6A180BDA" w14:textId="19E35D70" w:rsidR="00225D8B" w:rsidRDefault="00225D8B" w:rsidP="00F66A5F">
            <w:pPr>
              <w:pStyle w:val="TableText"/>
            </w:pPr>
          </w:p>
        </w:tc>
        <w:tc>
          <w:tcPr>
            <w:tcW w:w="1000" w:type="pct"/>
          </w:tcPr>
          <w:p w14:paraId="378B9173" w14:textId="27A84978" w:rsidR="00225D8B" w:rsidRDefault="00225D8B" w:rsidP="00F66A5F">
            <w:pPr>
              <w:pStyle w:val="TableText"/>
            </w:pPr>
            <w:r w:rsidRPr="00382007">
              <w:t xml:space="preserve">White-capped Albatross </w:t>
            </w:r>
          </w:p>
        </w:tc>
        <w:tc>
          <w:tcPr>
            <w:tcW w:w="535" w:type="pct"/>
          </w:tcPr>
          <w:p w14:paraId="3C8F525B" w14:textId="448B2F6F" w:rsidR="00225D8B" w:rsidRDefault="00225D8B" w:rsidP="00F66A5F">
            <w:pPr>
              <w:pStyle w:val="TableText"/>
            </w:pPr>
            <w:r w:rsidRPr="00382007">
              <w:t>Medium</w:t>
            </w:r>
          </w:p>
        </w:tc>
        <w:tc>
          <w:tcPr>
            <w:tcW w:w="610" w:type="pct"/>
          </w:tcPr>
          <w:p w14:paraId="6ABCF93B" w14:textId="7AE01E4E" w:rsidR="00225D8B" w:rsidRDefault="00225D8B" w:rsidP="00453B48">
            <w:pPr>
              <w:pStyle w:val="TableText"/>
            </w:pPr>
            <w:r>
              <w:t>Moderate</w:t>
            </w:r>
          </w:p>
        </w:tc>
        <w:tc>
          <w:tcPr>
            <w:tcW w:w="522" w:type="pct"/>
          </w:tcPr>
          <w:p w14:paraId="2BFCDA7D" w14:textId="0773C0F8" w:rsidR="00225D8B" w:rsidRDefault="00225D8B" w:rsidP="00453B48">
            <w:pPr>
              <w:pStyle w:val="TableText"/>
            </w:pPr>
            <w:r>
              <w:t>Unlikely</w:t>
            </w:r>
          </w:p>
        </w:tc>
        <w:tc>
          <w:tcPr>
            <w:tcW w:w="644" w:type="pct"/>
            <w:shd w:val="clear" w:color="auto" w:fill="4BD5AB" w:themeFill="text2" w:themeFillTint="80"/>
          </w:tcPr>
          <w:p w14:paraId="0057A7CC" w14:textId="013366D6" w:rsidR="00225D8B" w:rsidRDefault="00225D8B" w:rsidP="00453B48">
            <w:pPr>
              <w:pStyle w:val="TableText"/>
            </w:pPr>
            <w:r w:rsidRPr="00382007">
              <w:t>Lo</w:t>
            </w:r>
            <w:r>
              <w:t>w</w:t>
            </w:r>
          </w:p>
        </w:tc>
        <w:tc>
          <w:tcPr>
            <w:tcW w:w="515" w:type="pct"/>
          </w:tcPr>
          <w:p w14:paraId="3DCCE75F" w14:textId="7E4602A4" w:rsidR="00225D8B" w:rsidRDefault="00DF00F3" w:rsidP="008A566C">
            <w:pPr>
              <w:pStyle w:val="TableText"/>
              <w:jc w:val="center"/>
            </w:pPr>
            <w:r>
              <w:t>-</w:t>
            </w:r>
          </w:p>
        </w:tc>
        <w:tc>
          <w:tcPr>
            <w:tcW w:w="735" w:type="pct"/>
            <w:shd w:val="clear" w:color="auto" w:fill="4BD5AB" w:themeFill="text2" w:themeFillTint="80"/>
          </w:tcPr>
          <w:p w14:paraId="78D4EC12" w14:textId="1CB12E9C" w:rsidR="00225D8B" w:rsidRDefault="00225D8B" w:rsidP="00453B48">
            <w:pPr>
              <w:pStyle w:val="TableText"/>
            </w:pPr>
            <w:r w:rsidRPr="00382007">
              <w:t>Lo</w:t>
            </w:r>
            <w:r>
              <w:t>w</w:t>
            </w:r>
          </w:p>
        </w:tc>
      </w:tr>
      <w:tr w:rsidR="00225D8B" w14:paraId="2B47DEA9" w14:textId="77777777" w:rsidTr="002E56BC">
        <w:trPr>
          <w:cantSplit/>
        </w:trPr>
        <w:tc>
          <w:tcPr>
            <w:tcW w:w="440" w:type="pct"/>
            <w:vMerge/>
            <w:shd w:val="clear" w:color="auto" w:fill="DAF6EE" w:themeFill="text2" w:themeFillTint="1A"/>
          </w:tcPr>
          <w:p w14:paraId="7BAE0DB7" w14:textId="77777777" w:rsidR="00225D8B" w:rsidRDefault="00225D8B" w:rsidP="00F66A5F">
            <w:pPr>
              <w:pStyle w:val="TableText"/>
            </w:pPr>
          </w:p>
        </w:tc>
        <w:tc>
          <w:tcPr>
            <w:tcW w:w="1000" w:type="pct"/>
          </w:tcPr>
          <w:p w14:paraId="360692F3" w14:textId="77777777" w:rsidR="0099638E" w:rsidRDefault="00225D8B" w:rsidP="0099638E">
            <w:pPr>
              <w:pStyle w:val="TableText"/>
            </w:pPr>
            <w:r w:rsidRPr="00382007">
              <w:t xml:space="preserve">Black-browed Albatross </w:t>
            </w:r>
            <w:r w:rsidRPr="00382007">
              <w:br/>
              <w:t xml:space="preserve">Indian Yellow-nosed Albatross </w:t>
            </w:r>
            <w:r w:rsidRPr="00382007">
              <w:br/>
              <w:t xml:space="preserve">Northern giant Giant-Petrel </w:t>
            </w:r>
            <w:r w:rsidRPr="00382007">
              <w:br/>
              <w:t xml:space="preserve">Southern Giant-Petrel </w:t>
            </w:r>
            <w:r w:rsidRPr="00382007">
              <w:br/>
              <w:t xml:space="preserve">Wandering Albatross </w:t>
            </w:r>
            <w:r w:rsidRPr="00382007">
              <w:br/>
              <w:t xml:space="preserve">Southern Buller’s Albatross </w:t>
            </w:r>
          </w:p>
          <w:p w14:paraId="404EA3FA" w14:textId="6C4F373A" w:rsidR="0099638E" w:rsidRPr="0099638E" w:rsidRDefault="0099638E" w:rsidP="0099638E">
            <w:pPr>
              <w:pStyle w:val="TableText"/>
            </w:pPr>
            <w:r w:rsidRPr="0099638E">
              <w:t xml:space="preserve">Gibson's albatross </w:t>
            </w:r>
          </w:p>
          <w:p w14:paraId="23F582DE" w14:textId="2F20B420" w:rsidR="0099638E" w:rsidRPr="00140013" w:rsidRDefault="0099638E" w:rsidP="009B61BA">
            <w:pPr>
              <w:pStyle w:val="TableText"/>
            </w:pPr>
            <w:r w:rsidRPr="00140013">
              <w:t xml:space="preserve">Amsterdam albatross </w:t>
            </w:r>
          </w:p>
          <w:p w14:paraId="1CAA3859" w14:textId="39AE33F6" w:rsidR="0099638E" w:rsidRPr="00140013" w:rsidRDefault="0099638E" w:rsidP="009B61BA">
            <w:pPr>
              <w:pStyle w:val="TableText"/>
            </w:pPr>
            <w:r w:rsidRPr="00140013">
              <w:t xml:space="preserve">Antipodean albatross </w:t>
            </w:r>
          </w:p>
          <w:p w14:paraId="49405C90" w14:textId="092765D7" w:rsidR="0099638E" w:rsidRPr="00140013" w:rsidRDefault="0099638E" w:rsidP="009B61BA">
            <w:pPr>
              <w:pStyle w:val="TableText"/>
            </w:pPr>
            <w:r w:rsidRPr="00140013">
              <w:t>Tristan albatross</w:t>
            </w:r>
          </w:p>
          <w:p w14:paraId="736FD08F" w14:textId="56ADA035" w:rsidR="0099638E" w:rsidRPr="0099638E" w:rsidRDefault="0099638E" w:rsidP="009B61BA">
            <w:pPr>
              <w:pStyle w:val="TableText"/>
            </w:pPr>
            <w:r w:rsidRPr="00140013">
              <w:t xml:space="preserve">Campbell albatross </w:t>
            </w:r>
          </w:p>
          <w:p w14:paraId="5F511EB6" w14:textId="5C4CCB8C" w:rsidR="00225D8B" w:rsidRDefault="00225D8B" w:rsidP="00F66A5F">
            <w:pPr>
              <w:pStyle w:val="TableText"/>
            </w:pPr>
            <w:r w:rsidRPr="00382007">
              <w:t xml:space="preserve">Gould’s Petrel </w:t>
            </w:r>
          </w:p>
        </w:tc>
        <w:tc>
          <w:tcPr>
            <w:tcW w:w="535" w:type="pct"/>
          </w:tcPr>
          <w:p w14:paraId="431D010F" w14:textId="53071667" w:rsidR="00225D8B" w:rsidRDefault="00225D8B" w:rsidP="00F66A5F">
            <w:pPr>
              <w:pStyle w:val="TableText"/>
            </w:pPr>
            <w:r w:rsidRPr="00382007">
              <w:t>Medium</w:t>
            </w:r>
          </w:p>
        </w:tc>
        <w:tc>
          <w:tcPr>
            <w:tcW w:w="610" w:type="pct"/>
          </w:tcPr>
          <w:p w14:paraId="784898B7" w14:textId="79788C95" w:rsidR="00225D8B" w:rsidRDefault="00225D8B" w:rsidP="00F66A5F">
            <w:pPr>
              <w:pStyle w:val="TableText"/>
            </w:pPr>
            <w:r>
              <w:t>Moderate</w:t>
            </w:r>
          </w:p>
        </w:tc>
        <w:tc>
          <w:tcPr>
            <w:tcW w:w="522" w:type="pct"/>
          </w:tcPr>
          <w:p w14:paraId="27E2608A" w14:textId="7DA10BA0" w:rsidR="00225D8B" w:rsidRDefault="00225D8B" w:rsidP="009B61BA">
            <w:pPr>
              <w:pStyle w:val="TableText"/>
            </w:pPr>
            <w:r>
              <w:t>Rare</w:t>
            </w:r>
          </w:p>
        </w:tc>
        <w:tc>
          <w:tcPr>
            <w:tcW w:w="644" w:type="pct"/>
            <w:shd w:val="clear" w:color="auto" w:fill="4BD5AB" w:themeFill="text2" w:themeFillTint="80"/>
          </w:tcPr>
          <w:p w14:paraId="51F34B87" w14:textId="2FECBB83" w:rsidR="00225D8B" w:rsidRPr="00382007" w:rsidRDefault="00225D8B" w:rsidP="00F66A5F">
            <w:pPr>
              <w:pStyle w:val="TableText"/>
            </w:pPr>
            <w:r w:rsidRPr="00382007">
              <w:t xml:space="preserve">Low </w:t>
            </w:r>
          </w:p>
          <w:p w14:paraId="4614286C" w14:textId="7FCCBE86" w:rsidR="00225D8B" w:rsidRDefault="00225D8B" w:rsidP="00453B48">
            <w:pPr>
              <w:pStyle w:val="TableText"/>
            </w:pPr>
          </w:p>
        </w:tc>
        <w:tc>
          <w:tcPr>
            <w:tcW w:w="515" w:type="pct"/>
          </w:tcPr>
          <w:p w14:paraId="0E5F9E30" w14:textId="6C3A7C8A" w:rsidR="00225D8B" w:rsidRDefault="00225D8B" w:rsidP="008A566C">
            <w:pPr>
              <w:pStyle w:val="TableText"/>
              <w:jc w:val="center"/>
            </w:pPr>
          </w:p>
        </w:tc>
        <w:tc>
          <w:tcPr>
            <w:tcW w:w="735" w:type="pct"/>
            <w:shd w:val="clear" w:color="auto" w:fill="4BD5AB" w:themeFill="text2" w:themeFillTint="80"/>
          </w:tcPr>
          <w:p w14:paraId="61FC06E6" w14:textId="77777777" w:rsidR="00225D8B" w:rsidRPr="00382007" w:rsidRDefault="00225D8B" w:rsidP="00F66A5F">
            <w:pPr>
              <w:pStyle w:val="TableText"/>
            </w:pPr>
            <w:r w:rsidRPr="00382007">
              <w:t>Low</w:t>
            </w:r>
          </w:p>
          <w:p w14:paraId="1CA1932D" w14:textId="77777777" w:rsidR="00225D8B" w:rsidRPr="00382007" w:rsidRDefault="00225D8B" w:rsidP="00F66A5F">
            <w:pPr>
              <w:pStyle w:val="TableText"/>
            </w:pPr>
          </w:p>
          <w:p w14:paraId="054460F2" w14:textId="04B78CB1" w:rsidR="00225D8B" w:rsidRDefault="00225D8B" w:rsidP="00F66A5F">
            <w:pPr>
              <w:pStyle w:val="TableText"/>
            </w:pPr>
          </w:p>
        </w:tc>
      </w:tr>
      <w:tr w:rsidR="00225D8B" w14:paraId="6DACFE97" w14:textId="77777777" w:rsidTr="002E56BC">
        <w:trPr>
          <w:cantSplit/>
        </w:trPr>
        <w:tc>
          <w:tcPr>
            <w:tcW w:w="440" w:type="pct"/>
            <w:vMerge/>
            <w:shd w:val="clear" w:color="auto" w:fill="DAF6EE" w:themeFill="text2" w:themeFillTint="1A"/>
          </w:tcPr>
          <w:p w14:paraId="04C2C983" w14:textId="77777777" w:rsidR="00225D8B" w:rsidRDefault="00225D8B" w:rsidP="00F66A5F">
            <w:pPr>
              <w:pStyle w:val="TableText"/>
            </w:pPr>
          </w:p>
        </w:tc>
        <w:tc>
          <w:tcPr>
            <w:tcW w:w="1000" w:type="pct"/>
          </w:tcPr>
          <w:p w14:paraId="33CD562E" w14:textId="0CF3C603" w:rsidR="00225D8B" w:rsidRPr="00382007" w:rsidRDefault="00225D8B" w:rsidP="00F66A5F">
            <w:pPr>
              <w:pStyle w:val="TableText"/>
            </w:pPr>
            <w:r w:rsidRPr="00382007">
              <w:t xml:space="preserve">Sooty Shearwater  </w:t>
            </w:r>
          </w:p>
          <w:p w14:paraId="3FB95532" w14:textId="06BB9AA2" w:rsidR="00225D8B" w:rsidRDefault="00225D8B" w:rsidP="00F66A5F">
            <w:pPr>
              <w:pStyle w:val="TableText"/>
            </w:pPr>
            <w:r w:rsidRPr="00382007">
              <w:t xml:space="preserve">Soft-plumaged Petrel </w:t>
            </w:r>
          </w:p>
        </w:tc>
        <w:tc>
          <w:tcPr>
            <w:tcW w:w="535" w:type="pct"/>
          </w:tcPr>
          <w:p w14:paraId="4FD7F69F" w14:textId="4BCE7AB3" w:rsidR="00225D8B" w:rsidRDefault="00225D8B" w:rsidP="00F66A5F">
            <w:pPr>
              <w:pStyle w:val="TableText"/>
            </w:pPr>
            <w:r w:rsidRPr="00382007">
              <w:t>Low</w:t>
            </w:r>
          </w:p>
        </w:tc>
        <w:tc>
          <w:tcPr>
            <w:tcW w:w="610" w:type="pct"/>
          </w:tcPr>
          <w:p w14:paraId="39635758" w14:textId="50F27627" w:rsidR="00225D8B" w:rsidRDefault="00225D8B" w:rsidP="00F66A5F">
            <w:pPr>
              <w:pStyle w:val="TableText"/>
            </w:pPr>
            <w:r>
              <w:t>Minor</w:t>
            </w:r>
          </w:p>
        </w:tc>
        <w:tc>
          <w:tcPr>
            <w:tcW w:w="522" w:type="pct"/>
          </w:tcPr>
          <w:p w14:paraId="32D067CC" w14:textId="6A3AA6D4" w:rsidR="00225D8B" w:rsidRDefault="00225D8B" w:rsidP="009B61BA">
            <w:pPr>
              <w:pStyle w:val="TableText"/>
            </w:pPr>
            <w:r>
              <w:t>Rare</w:t>
            </w:r>
          </w:p>
        </w:tc>
        <w:tc>
          <w:tcPr>
            <w:tcW w:w="644" w:type="pct"/>
            <w:shd w:val="clear" w:color="auto" w:fill="A5C9EB" w:themeFill="accent3" w:themeFillTint="40"/>
          </w:tcPr>
          <w:p w14:paraId="4B460217" w14:textId="2E0FE4FC" w:rsidR="00225D8B" w:rsidRPr="00382007" w:rsidRDefault="00225D8B" w:rsidP="00F66A5F">
            <w:pPr>
              <w:pStyle w:val="TableText"/>
            </w:pPr>
            <w:r w:rsidRPr="00382007">
              <w:t xml:space="preserve">Very Low </w:t>
            </w:r>
          </w:p>
          <w:p w14:paraId="44063841" w14:textId="4F134AE5" w:rsidR="00225D8B" w:rsidRDefault="00225D8B" w:rsidP="00342812">
            <w:pPr>
              <w:pStyle w:val="TableText"/>
            </w:pPr>
          </w:p>
        </w:tc>
        <w:tc>
          <w:tcPr>
            <w:tcW w:w="515" w:type="pct"/>
          </w:tcPr>
          <w:p w14:paraId="3DA8EE54" w14:textId="014EE3DA" w:rsidR="00225D8B" w:rsidRDefault="00DF00F3" w:rsidP="008A566C">
            <w:pPr>
              <w:pStyle w:val="TableText"/>
              <w:jc w:val="center"/>
            </w:pPr>
            <w:r>
              <w:t>-</w:t>
            </w:r>
          </w:p>
        </w:tc>
        <w:tc>
          <w:tcPr>
            <w:tcW w:w="735" w:type="pct"/>
            <w:shd w:val="clear" w:color="auto" w:fill="A5C9EB" w:themeFill="accent3" w:themeFillTint="40"/>
          </w:tcPr>
          <w:p w14:paraId="628F92A4" w14:textId="77777777" w:rsidR="00225D8B" w:rsidRPr="00382007" w:rsidRDefault="00225D8B" w:rsidP="00F66A5F">
            <w:pPr>
              <w:pStyle w:val="TableText"/>
            </w:pPr>
            <w:r w:rsidRPr="00382007">
              <w:t>Very Low</w:t>
            </w:r>
          </w:p>
          <w:p w14:paraId="14CBE8C1" w14:textId="291CF571" w:rsidR="00225D8B" w:rsidRDefault="00225D8B" w:rsidP="00342812">
            <w:pPr>
              <w:pStyle w:val="TableText"/>
            </w:pPr>
          </w:p>
        </w:tc>
      </w:tr>
      <w:tr w:rsidR="00225D8B" w14:paraId="038042C5" w14:textId="77777777" w:rsidTr="002E56BC">
        <w:trPr>
          <w:cantSplit/>
        </w:trPr>
        <w:tc>
          <w:tcPr>
            <w:tcW w:w="440" w:type="pct"/>
            <w:vMerge/>
            <w:shd w:val="clear" w:color="auto" w:fill="DAF6EE" w:themeFill="text2" w:themeFillTint="1A"/>
          </w:tcPr>
          <w:p w14:paraId="7252181D" w14:textId="77777777" w:rsidR="00225D8B" w:rsidRDefault="00225D8B" w:rsidP="00F66A5F">
            <w:pPr>
              <w:pStyle w:val="TableText"/>
            </w:pPr>
          </w:p>
        </w:tc>
        <w:tc>
          <w:tcPr>
            <w:tcW w:w="1000" w:type="pct"/>
          </w:tcPr>
          <w:p w14:paraId="3D6E3FA6" w14:textId="77777777" w:rsidR="00225D8B" w:rsidRDefault="00225D8B" w:rsidP="00F66A5F">
            <w:pPr>
              <w:pStyle w:val="TableText"/>
            </w:pPr>
            <w:r w:rsidRPr="00382007">
              <w:t xml:space="preserve">Short-tailed Shearwater </w:t>
            </w:r>
          </w:p>
          <w:p w14:paraId="3C99C583" w14:textId="77777777" w:rsidR="00225D8B" w:rsidRDefault="00225D8B" w:rsidP="00F66A5F">
            <w:pPr>
              <w:pStyle w:val="TableText"/>
            </w:pPr>
            <w:r w:rsidRPr="00382007">
              <w:t xml:space="preserve">Fluttering Shearwater </w:t>
            </w:r>
            <w:r w:rsidRPr="00382007">
              <w:br/>
              <w:t xml:space="preserve">Hutton’s Shearwater </w:t>
            </w:r>
            <w:r w:rsidRPr="00382007">
              <w:br/>
              <w:t xml:space="preserve">Wedge-tailed Shearwater </w:t>
            </w:r>
            <w:r w:rsidRPr="00382007">
              <w:br/>
              <w:t xml:space="preserve">Fairy Prion </w:t>
            </w:r>
            <w:r w:rsidRPr="00382007">
              <w:br/>
              <w:t xml:space="preserve">Buller’s Shearwater </w:t>
            </w:r>
            <w:r w:rsidRPr="00382007">
              <w:br/>
              <w:t xml:space="preserve">Cape Petrel </w:t>
            </w:r>
            <w:r w:rsidRPr="00382007">
              <w:br/>
              <w:t xml:space="preserve">White-headed Petrel </w:t>
            </w:r>
            <w:r w:rsidRPr="00382007">
              <w:br/>
              <w:t xml:space="preserve">Antarctic Prion </w:t>
            </w:r>
            <w:r w:rsidRPr="00382007">
              <w:br/>
              <w:t xml:space="preserve">Wilson’s Storm-petrel </w:t>
            </w:r>
            <w:r w:rsidRPr="00382007">
              <w:br/>
              <w:t xml:space="preserve">Grey-backed Storm-petrel </w:t>
            </w:r>
            <w:r w:rsidRPr="00382007">
              <w:br/>
              <w:t xml:space="preserve">Providence Petrel </w:t>
            </w:r>
          </w:p>
          <w:p w14:paraId="5273FA1C" w14:textId="4C60A06A" w:rsidR="005B4E8B" w:rsidRDefault="005B4E8B" w:rsidP="00F66A5F">
            <w:pPr>
              <w:pStyle w:val="TableText"/>
            </w:pPr>
            <w:r>
              <w:t>Common Diving Petrel</w:t>
            </w:r>
          </w:p>
        </w:tc>
        <w:tc>
          <w:tcPr>
            <w:tcW w:w="535" w:type="pct"/>
          </w:tcPr>
          <w:p w14:paraId="21649505" w14:textId="3E8EEEFC" w:rsidR="00225D8B" w:rsidRDefault="00225D8B" w:rsidP="00F66A5F">
            <w:pPr>
              <w:pStyle w:val="TableText"/>
            </w:pPr>
            <w:r w:rsidRPr="00382007">
              <w:t>Low</w:t>
            </w:r>
          </w:p>
        </w:tc>
        <w:tc>
          <w:tcPr>
            <w:tcW w:w="610" w:type="pct"/>
          </w:tcPr>
          <w:p w14:paraId="2A038BFF" w14:textId="1FE833B9" w:rsidR="00225D8B" w:rsidRDefault="00225D8B" w:rsidP="00F66A5F">
            <w:pPr>
              <w:pStyle w:val="TableText"/>
            </w:pPr>
            <w:r>
              <w:t>Minor</w:t>
            </w:r>
          </w:p>
        </w:tc>
        <w:tc>
          <w:tcPr>
            <w:tcW w:w="522" w:type="pct"/>
          </w:tcPr>
          <w:p w14:paraId="09D62BCB" w14:textId="254EC394" w:rsidR="00225D8B" w:rsidRDefault="00225D8B" w:rsidP="009B61BA">
            <w:pPr>
              <w:pStyle w:val="TableText"/>
            </w:pPr>
            <w:r>
              <w:t>Rare</w:t>
            </w:r>
          </w:p>
        </w:tc>
        <w:tc>
          <w:tcPr>
            <w:tcW w:w="644" w:type="pct"/>
            <w:shd w:val="clear" w:color="auto" w:fill="A5C9EB" w:themeFill="accent3" w:themeFillTint="40"/>
          </w:tcPr>
          <w:p w14:paraId="0C731F61" w14:textId="3E7E2ECC" w:rsidR="00225D8B" w:rsidRPr="00382007" w:rsidRDefault="00225D8B" w:rsidP="00F66A5F">
            <w:pPr>
              <w:pStyle w:val="TableText"/>
            </w:pPr>
            <w:r w:rsidRPr="00382007">
              <w:t>Very Low</w:t>
            </w:r>
          </w:p>
          <w:p w14:paraId="378779F2" w14:textId="77777777" w:rsidR="00225D8B" w:rsidRPr="00382007" w:rsidRDefault="00225D8B" w:rsidP="00F66A5F">
            <w:pPr>
              <w:pStyle w:val="TableText"/>
            </w:pPr>
          </w:p>
          <w:p w14:paraId="464EDB77" w14:textId="506DD83C" w:rsidR="00225D8B" w:rsidRDefault="00225D8B" w:rsidP="00F66A5F">
            <w:pPr>
              <w:pStyle w:val="TableText"/>
            </w:pPr>
          </w:p>
        </w:tc>
        <w:tc>
          <w:tcPr>
            <w:tcW w:w="515" w:type="pct"/>
          </w:tcPr>
          <w:p w14:paraId="5A462F28" w14:textId="3E77F20C" w:rsidR="00225D8B" w:rsidRDefault="008A566C" w:rsidP="008A566C">
            <w:pPr>
              <w:pStyle w:val="TableText"/>
              <w:jc w:val="center"/>
            </w:pPr>
            <w:r>
              <w:t>-</w:t>
            </w:r>
          </w:p>
        </w:tc>
        <w:tc>
          <w:tcPr>
            <w:tcW w:w="735" w:type="pct"/>
            <w:shd w:val="clear" w:color="auto" w:fill="A5C9EB" w:themeFill="accent3" w:themeFillTint="40"/>
          </w:tcPr>
          <w:p w14:paraId="463775A0" w14:textId="77777777" w:rsidR="00225D8B" w:rsidRPr="00382007" w:rsidRDefault="00225D8B" w:rsidP="00F66A5F">
            <w:pPr>
              <w:pStyle w:val="TableText"/>
            </w:pPr>
            <w:r w:rsidRPr="00382007">
              <w:t>Very Low</w:t>
            </w:r>
          </w:p>
          <w:p w14:paraId="58A8654C" w14:textId="77777777" w:rsidR="00225D8B" w:rsidRPr="00382007" w:rsidRDefault="00225D8B" w:rsidP="00F66A5F">
            <w:pPr>
              <w:pStyle w:val="TableText"/>
            </w:pPr>
          </w:p>
          <w:p w14:paraId="518C03F2" w14:textId="450915E9" w:rsidR="00225D8B" w:rsidRDefault="00225D8B" w:rsidP="00F66A5F">
            <w:pPr>
              <w:pStyle w:val="TableText"/>
            </w:pPr>
          </w:p>
        </w:tc>
      </w:tr>
      <w:tr w:rsidR="00225D8B" w14:paraId="5D5C1F57" w14:textId="77777777" w:rsidTr="002E56BC">
        <w:trPr>
          <w:cantSplit/>
        </w:trPr>
        <w:tc>
          <w:tcPr>
            <w:tcW w:w="440" w:type="pct"/>
            <w:vMerge/>
            <w:shd w:val="clear" w:color="auto" w:fill="DAF6EE" w:themeFill="text2" w:themeFillTint="1A"/>
          </w:tcPr>
          <w:p w14:paraId="7C7B7E0C" w14:textId="77777777" w:rsidR="00225D8B" w:rsidRDefault="00225D8B" w:rsidP="00F66A5F">
            <w:pPr>
              <w:pStyle w:val="TableText"/>
            </w:pPr>
          </w:p>
        </w:tc>
        <w:tc>
          <w:tcPr>
            <w:tcW w:w="1000" w:type="pct"/>
          </w:tcPr>
          <w:p w14:paraId="289F963C" w14:textId="37E7ED18" w:rsidR="00225D8B" w:rsidRDefault="00225D8B" w:rsidP="00F66A5F">
            <w:pPr>
              <w:pStyle w:val="TableText"/>
            </w:pPr>
            <w:r w:rsidRPr="00382007">
              <w:t xml:space="preserve">Great Cormorant </w:t>
            </w:r>
            <w:r w:rsidRPr="00382007">
              <w:br/>
              <w:t xml:space="preserve">Little Black Cormorant </w:t>
            </w:r>
            <w:r w:rsidRPr="00382007">
              <w:br/>
              <w:t xml:space="preserve">Black-faced Cormorant </w:t>
            </w:r>
            <w:r w:rsidRPr="00382007">
              <w:br/>
              <w:t xml:space="preserve">Pied Cormorant </w:t>
            </w:r>
            <w:r w:rsidRPr="00382007">
              <w:br/>
              <w:t>Little Pied Cormorant</w:t>
            </w:r>
          </w:p>
        </w:tc>
        <w:tc>
          <w:tcPr>
            <w:tcW w:w="535" w:type="pct"/>
          </w:tcPr>
          <w:p w14:paraId="198DFD32" w14:textId="234873CB" w:rsidR="00225D8B" w:rsidRDefault="00225D8B" w:rsidP="00F66A5F">
            <w:pPr>
              <w:pStyle w:val="TableText"/>
            </w:pPr>
            <w:r w:rsidRPr="00382007">
              <w:t>Low</w:t>
            </w:r>
          </w:p>
        </w:tc>
        <w:tc>
          <w:tcPr>
            <w:tcW w:w="610" w:type="pct"/>
          </w:tcPr>
          <w:p w14:paraId="6B17D674" w14:textId="2FF58116" w:rsidR="00225D8B" w:rsidRDefault="00225D8B" w:rsidP="00F66A5F">
            <w:pPr>
              <w:pStyle w:val="TableText"/>
            </w:pPr>
            <w:r>
              <w:t>Minor</w:t>
            </w:r>
          </w:p>
        </w:tc>
        <w:tc>
          <w:tcPr>
            <w:tcW w:w="522" w:type="pct"/>
          </w:tcPr>
          <w:p w14:paraId="3DDD5E96" w14:textId="5AFB9EA5" w:rsidR="00225D8B" w:rsidRDefault="00225D8B" w:rsidP="009B61BA">
            <w:pPr>
              <w:pStyle w:val="TableText"/>
            </w:pPr>
            <w:r>
              <w:t>Rare</w:t>
            </w:r>
          </w:p>
        </w:tc>
        <w:tc>
          <w:tcPr>
            <w:tcW w:w="644" w:type="pct"/>
            <w:shd w:val="clear" w:color="auto" w:fill="A5C9EB" w:themeFill="accent3" w:themeFillTint="40"/>
          </w:tcPr>
          <w:p w14:paraId="2D8EFB5A" w14:textId="635B3A6D" w:rsidR="00225D8B" w:rsidRPr="00382007" w:rsidRDefault="00225D8B" w:rsidP="00F66A5F">
            <w:pPr>
              <w:pStyle w:val="TableText"/>
            </w:pPr>
            <w:r w:rsidRPr="00382007">
              <w:t>Very Low</w:t>
            </w:r>
          </w:p>
          <w:p w14:paraId="614D85E8" w14:textId="77777777" w:rsidR="00225D8B" w:rsidRPr="00382007" w:rsidRDefault="00225D8B" w:rsidP="009B61BA">
            <w:pPr>
              <w:pStyle w:val="TableText"/>
            </w:pPr>
          </w:p>
          <w:p w14:paraId="0D5349A7" w14:textId="57A8A638" w:rsidR="00225D8B" w:rsidRDefault="00225D8B" w:rsidP="00F66A5F">
            <w:pPr>
              <w:pStyle w:val="TableText"/>
            </w:pPr>
          </w:p>
        </w:tc>
        <w:tc>
          <w:tcPr>
            <w:tcW w:w="515" w:type="pct"/>
          </w:tcPr>
          <w:p w14:paraId="4F3D3494" w14:textId="7973CC11" w:rsidR="00225D8B" w:rsidRDefault="00DF00F3" w:rsidP="009B61BA">
            <w:pPr>
              <w:pStyle w:val="TableText"/>
              <w:jc w:val="center"/>
            </w:pPr>
            <w:r>
              <w:t>-</w:t>
            </w:r>
          </w:p>
        </w:tc>
        <w:tc>
          <w:tcPr>
            <w:tcW w:w="735" w:type="pct"/>
            <w:shd w:val="clear" w:color="auto" w:fill="A5C9EB" w:themeFill="accent3" w:themeFillTint="40"/>
          </w:tcPr>
          <w:p w14:paraId="32DE3306" w14:textId="77777777" w:rsidR="00225D8B" w:rsidRPr="00382007" w:rsidRDefault="00225D8B" w:rsidP="00F66A5F">
            <w:pPr>
              <w:pStyle w:val="TableText"/>
            </w:pPr>
            <w:r w:rsidRPr="00382007">
              <w:t>Very Low</w:t>
            </w:r>
          </w:p>
          <w:p w14:paraId="11582DB2" w14:textId="77777777" w:rsidR="00225D8B" w:rsidRPr="00382007" w:rsidRDefault="00225D8B" w:rsidP="009B61BA">
            <w:pPr>
              <w:pStyle w:val="TableText"/>
            </w:pPr>
          </w:p>
          <w:p w14:paraId="7A16F258" w14:textId="5C35F3B5" w:rsidR="00225D8B" w:rsidRDefault="00225D8B" w:rsidP="00F66A5F">
            <w:pPr>
              <w:pStyle w:val="TableText"/>
            </w:pPr>
          </w:p>
        </w:tc>
      </w:tr>
      <w:tr w:rsidR="00225D8B" w14:paraId="16F411DB" w14:textId="77777777" w:rsidTr="002E56BC">
        <w:trPr>
          <w:cantSplit/>
        </w:trPr>
        <w:tc>
          <w:tcPr>
            <w:tcW w:w="440" w:type="pct"/>
            <w:vMerge/>
            <w:shd w:val="clear" w:color="auto" w:fill="DAF6EE" w:themeFill="text2" w:themeFillTint="1A"/>
          </w:tcPr>
          <w:p w14:paraId="7EB9B49B" w14:textId="77777777" w:rsidR="00225D8B" w:rsidRDefault="00225D8B" w:rsidP="00F66A5F">
            <w:pPr>
              <w:pStyle w:val="TableText"/>
            </w:pPr>
          </w:p>
        </w:tc>
        <w:tc>
          <w:tcPr>
            <w:tcW w:w="1000" w:type="pct"/>
          </w:tcPr>
          <w:p w14:paraId="0EBFA23E" w14:textId="42D98F19" w:rsidR="00225D8B" w:rsidRPr="00382007" w:rsidRDefault="00225D8B" w:rsidP="00F66A5F">
            <w:pPr>
              <w:pStyle w:val="TableText"/>
            </w:pPr>
            <w:r w:rsidRPr="00382007">
              <w:t xml:space="preserve">Australasian Gannet </w:t>
            </w:r>
            <w:r w:rsidRPr="00382007">
              <w:br/>
              <w:t xml:space="preserve">Greater Crested Tern </w:t>
            </w:r>
          </w:p>
          <w:p w14:paraId="35529838" w14:textId="0CD7692C" w:rsidR="00225D8B" w:rsidRDefault="00225D8B" w:rsidP="00F66A5F">
            <w:pPr>
              <w:pStyle w:val="TableText"/>
            </w:pPr>
            <w:r w:rsidRPr="00382007">
              <w:t xml:space="preserve">Pacific Gull </w:t>
            </w:r>
          </w:p>
        </w:tc>
        <w:tc>
          <w:tcPr>
            <w:tcW w:w="535" w:type="pct"/>
          </w:tcPr>
          <w:p w14:paraId="10B13277" w14:textId="21E57426" w:rsidR="00225D8B" w:rsidRDefault="00225D8B" w:rsidP="00F66A5F">
            <w:pPr>
              <w:pStyle w:val="TableText"/>
            </w:pPr>
            <w:r w:rsidRPr="00382007">
              <w:t>Low</w:t>
            </w:r>
          </w:p>
        </w:tc>
        <w:tc>
          <w:tcPr>
            <w:tcW w:w="610" w:type="pct"/>
          </w:tcPr>
          <w:p w14:paraId="04CCACB7" w14:textId="51FD12AD" w:rsidR="00225D8B" w:rsidRDefault="00487D46" w:rsidP="00F66A5F">
            <w:pPr>
              <w:pStyle w:val="TableText"/>
            </w:pPr>
            <w:r>
              <w:t>Moderate</w:t>
            </w:r>
          </w:p>
        </w:tc>
        <w:tc>
          <w:tcPr>
            <w:tcW w:w="522" w:type="pct"/>
          </w:tcPr>
          <w:p w14:paraId="1FB7CD6B" w14:textId="60B655BE" w:rsidR="00225D8B" w:rsidRDefault="00225D8B" w:rsidP="00F66A5F">
            <w:pPr>
              <w:pStyle w:val="TableText"/>
            </w:pPr>
            <w:r>
              <w:t>Rare</w:t>
            </w:r>
          </w:p>
        </w:tc>
        <w:tc>
          <w:tcPr>
            <w:tcW w:w="644" w:type="pct"/>
            <w:shd w:val="clear" w:color="auto" w:fill="4BD5AB" w:themeFill="text2" w:themeFillTint="80"/>
          </w:tcPr>
          <w:p w14:paraId="7AA5A3BA" w14:textId="18E4E1D1" w:rsidR="00225D8B" w:rsidRPr="00382007" w:rsidRDefault="00225D8B" w:rsidP="00F66A5F">
            <w:pPr>
              <w:pStyle w:val="TableText"/>
            </w:pPr>
            <w:r w:rsidRPr="00382007">
              <w:t>Low</w:t>
            </w:r>
          </w:p>
          <w:p w14:paraId="3F87132D" w14:textId="77777777" w:rsidR="00225D8B" w:rsidRPr="00382007" w:rsidRDefault="00225D8B" w:rsidP="00F66A5F">
            <w:pPr>
              <w:pStyle w:val="TableText"/>
            </w:pPr>
          </w:p>
          <w:p w14:paraId="3CA66433" w14:textId="071EEF91" w:rsidR="00225D8B" w:rsidRDefault="00225D8B" w:rsidP="00F66A5F">
            <w:pPr>
              <w:pStyle w:val="TableText"/>
            </w:pPr>
          </w:p>
        </w:tc>
        <w:tc>
          <w:tcPr>
            <w:tcW w:w="515" w:type="pct"/>
          </w:tcPr>
          <w:p w14:paraId="565ED9C9" w14:textId="675D1611" w:rsidR="00225D8B" w:rsidRDefault="00DF00F3" w:rsidP="009B61BA">
            <w:pPr>
              <w:pStyle w:val="TableText"/>
              <w:jc w:val="center"/>
            </w:pPr>
            <w:r>
              <w:t>-</w:t>
            </w:r>
          </w:p>
        </w:tc>
        <w:tc>
          <w:tcPr>
            <w:tcW w:w="735" w:type="pct"/>
            <w:shd w:val="clear" w:color="auto" w:fill="4BD5AB" w:themeFill="text2" w:themeFillTint="80"/>
          </w:tcPr>
          <w:p w14:paraId="162DBE2C" w14:textId="77777777" w:rsidR="00225D8B" w:rsidRPr="00382007" w:rsidRDefault="00225D8B" w:rsidP="00F66A5F">
            <w:pPr>
              <w:pStyle w:val="TableText"/>
            </w:pPr>
            <w:r w:rsidRPr="00382007">
              <w:t>Low</w:t>
            </w:r>
          </w:p>
          <w:p w14:paraId="73E55D12" w14:textId="77777777" w:rsidR="00225D8B" w:rsidRPr="00382007" w:rsidRDefault="00225D8B" w:rsidP="00F66A5F">
            <w:pPr>
              <w:pStyle w:val="TableText"/>
            </w:pPr>
          </w:p>
          <w:p w14:paraId="0FD5C505" w14:textId="3ECC4A12" w:rsidR="00225D8B" w:rsidRDefault="00225D8B" w:rsidP="00F66A5F">
            <w:pPr>
              <w:pStyle w:val="TableText"/>
            </w:pPr>
          </w:p>
        </w:tc>
      </w:tr>
      <w:tr w:rsidR="00225D8B" w14:paraId="22C2AFD0" w14:textId="77777777" w:rsidTr="002E56BC">
        <w:trPr>
          <w:cantSplit/>
        </w:trPr>
        <w:tc>
          <w:tcPr>
            <w:tcW w:w="440" w:type="pct"/>
            <w:vMerge/>
            <w:shd w:val="clear" w:color="auto" w:fill="DAF6EE" w:themeFill="text2" w:themeFillTint="1A"/>
          </w:tcPr>
          <w:p w14:paraId="2D8E183F" w14:textId="77777777" w:rsidR="00225D8B" w:rsidRDefault="00225D8B" w:rsidP="00F66A5F">
            <w:pPr>
              <w:pStyle w:val="TableText"/>
            </w:pPr>
          </w:p>
        </w:tc>
        <w:tc>
          <w:tcPr>
            <w:tcW w:w="1000" w:type="pct"/>
          </w:tcPr>
          <w:p w14:paraId="3F450294" w14:textId="1BB51E20" w:rsidR="00225D8B" w:rsidRDefault="00225D8B" w:rsidP="00F66A5F">
            <w:pPr>
              <w:pStyle w:val="TableText"/>
            </w:pPr>
            <w:r w:rsidRPr="00382007">
              <w:t xml:space="preserve">Little Tern </w:t>
            </w:r>
            <w:r w:rsidRPr="00382007">
              <w:br/>
              <w:t>Fairy Tern</w:t>
            </w:r>
          </w:p>
        </w:tc>
        <w:tc>
          <w:tcPr>
            <w:tcW w:w="535" w:type="pct"/>
          </w:tcPr>
          <w:p w14:paraId="3E37639B" w14:textId="6DBB1A1E" w:rsidR="00225D8B" w:rsidRDefault="00225D8B" w:rsidP="00F66A5F">
            <w:pPr>
              <w:pStyle w:val="TableText"/>
            </w:pPr>
            <w:r w:rsidRPr="00382007">
              <w:t>Low</w:t>
            </w:r>
          </w:p>
        </w:tc>
        <w:tc>
          <w:tcPr>
            <w:tcW w:w="610" w:type="pct"/>
          </w:tcPr>
          <w:p w14:paraId="3672460F" w14:textId="7739D6CD" w:rsidR="00225D8B" w:rsidRDefault="00225D8B" w:rsidP="00C0088A">
            <w:pPr>
              <w:pStyle w:val="TableText"/>
            </w:pPr>
            <w:r>
              <w:t>M</w:t>
            </w:r>
            <w:r w:rsidRPr="00C0088A">
              <w:t>inor</w:t>
            </w:r>
          </w:p>
        </w:tc>
        <w:tc>
          <w:tcPr>
            <w:tcW w:w="522" w:type="pct"/>
          </w:tcPr>
          <w:p w14:paraId="6B4D2107" w14:textId="00F26080" w:rsidR="00225D8B" w:rsidRDefault="00225D8B" w:rsidP="00C0088A">
            <w:pPr>
              <w:pStyle w:val="TableText"/>
            </w:pPr>
            <w:r>
              <w:t>R</w:t>
            </w:r>
            <w:r w:rsidRPr="00C0088A">
              <w:t>are</w:t>
            </w:r>
          </w:p>
        </w:tc>
        <w:tc>
          <w:tcPr>
            <w:tcW w:w="644" w:type="pct"/>
            <w:shd w:val="clear" w:color="auto" w:fill="A5C9EB" w:themeFill="accent3" w:themeFillTint="40"/>
          </w:tcPr>
          <w:p w14:paraId="3DE5DA06" w14:textId="785B8D6A" w:rsidR="00225D8B" w:rsidRPr="00382007" w:rsidRDefault="00225D8B" w:rsidP="00F66A5F">
            <w:pPr>
              <w:pStyle w:val="TableText"/>
            </w:pPr>
            <w:r w:rsidRPr="00382007">
              <w:t>Very Low</w:t>
            </w:r>
          </w:p>
          <w:p w14:paraId="5580AB80" w14:textId="3B5B78C7" w:rsidR="00225D8B" w:rsidRDefault="00225D8B" w:rsidP="00453B48">
            <w:pPr>
              <w:pStyle w:val="TableText"/>
            </w:pPr>
          </w:p>
        </w:tc>
        <w:tc>
          <w:tcPr>
            <w:tcW w:w="515" w:type="pct"/>
          </w:tcPr>
          <w:p w14:paraId="44402F22" w14:textId="6C52CACE" w:rsidR="00225D8B" w:rsidRDefault="00225D8B" w:rsidP="009B61BA">
            <w:pPr>
              <w:pStyle w:val="TableText"/>
              <w:jc w:val="center"/>
            </w:pPr>
          </w:p>
        </w:tc>
        <w:tc>
          <w:tcPr>
            <w:tcW w:w="735" w:type="pct"/>
            <w:shd w:val="clear" w:color="auto" w:fill="A5C9EB" w:themeFill="accent3" w:themeFillTint="40"/>
          </w:tcPr>
          <w:p w14:paraId="391DC71E" w14:textId="77777777" w:rsidR="00225D8B" w:rsidRPr="00382007" w:rsidRDefault="00225D8B" w:rsidP="00F66A5F">
            <w:pPr>
              <w:pStyle w:val="TableText"/>
            </w:pPr>
            <w:r w:rsidRPr="00382007">
              <w:t>Very Low</w:t>
            </w:r>
          </w:p>
          <w:p w14:paraId="6D5CF8D3" w14:textId="0F23E08C" w:rsidR="00225D8B" w:rsidRDefault="00225D8B" w:rsidP="00453B48">
            <w:pPr>
              <w:pStyle w:val="TableText"/>
            </w:pPr>
          </w:p>
        </w:tc>
      </w:tr>
      <w:tr w:rsidR="00225D8B" w14:paraId="205CC9B9" w14:textId="77777777" w:rsidTr="002E56BC">
        <w:trPr>
          <w:cantSplit/>
        </w:trPr>
        <w:tc>
          <w:tcPr>
            <w:tcW w:w="440" w:type="pct"/>
            <w:vMerge/>
            <w:shd w:val="clear" w:color="auto" w:fill="DAF6EE" w:themeFill="text2" w:themeFillTint="1A"/>
          </w:tcPr>
          <w:p w14:paraId="520120E0" w14:textId="77777777" w:rsidR="00225D8B" w:rsidRDefault="00225D8B" w:rsidP="00F66A5F">
            <w:pPr>
              <w:pStyle w:val="TableText"/>
            </w:pPr>
          </w:p>
        </w:tc>
        <w:tc>
          <w:tcPr>
            <w:tcW w:w="1000" w:type="pct"/>
          </w:tcPr>
          <w:p w14:paraId="34C476F6" w14:textId="77777777" w:rsidR="0017759E" w:rsidRDefault="00225D8B" w:rsidP="009B61BA">
            <w:pPr>
              <w:pStyle w:val="TableText"/>
            </w:pPr>
            <w:r w:rsidRPr="00382007">
              <w:t xml:space="preserve">Silver Gull </w:t>
            </w:r>
            <w:r w:rsidRPr="00382007">
              <w:br/>
              <w:t xml:space="preserve">Kelp Gull </w:t>
            </w:r>
            <w:r w:rsidRPr="00382007">
              <w:br/>
              <w:t xml:space="preserve">Caspian Tern </w:t>
            </w:r>
            <w:r w:rsidRPr="00382007">
              <w:br/>
              <w:t xml:space="preserve">Little Tern </w:t>
            </w:r>
            <w:r w:rsidRPr="00382007">
              <w:br/>
              <w:t xml:space="preserve">Fairy Tern </w:t>
            </w:r>
            <w:r w:rsidRPr="00382007">
              <w:br/>
              <w:t xml:space="preserve">Common Tern </w:t>
            </w:r>
            <w:r w:rsidRPr="00382007">
              <w:br/>
              <w:t>White-fronted Tern</w:t>
            </w:r>
            <w:r w:rsidRPr="00382007">
              <w:br/>
              <w:t xml:space="preserve">Greater Crested Tern </w:t>
            </w:r>
            <w:r w:rsidRPr="00382007">
              <w:br/>
              <w:t xml:space="preserve">Little Penguin </w:t>
            </w:r>
            <w:r w:rsidRPr="00382007">
              <w:br/>
              <w:t xml:space="preserve">Arctic Jaeger </w:t>
            </w:r>
            <w:r w:rsidRPr="00382007">
              <w:br/>
              <w:t xml:space="preserve">Pomarine Jaeger  </w:t>
            </w:r>
            <w:r w:rsidRPr="00382007">
              <w:br/>
              <w:t>Brown Skua</w:t>
            </w:r>
          </w:p>
          <w:p w14:paraId="10571DF3" w14:textId="10E7D3E2" w:rsidR="00225D8B" w:rsidRDefault="0017759E" w:rsidP="00F66A5F">
            <w:pPr>
              <w:pStyle w:val="TableText"/>
            </w:pPr>
            <w:r>
              <w:t>White-striped Free-tailed Bat</w:t>
            </w:r>
            <w:r w:rsidR="00225D8B" w:rsidRPr="00382007">
              <w:t xml:space="preserve"> </w:t>
            </w:r>
          </w:p>
        </w:tc>
        <w:tc>
          <w:tcPr>
            <w:tcW w:w="535" w:type="pct"/>
          </w:tcPr>
          <w:p w14:paraId="132A8642" w14:textId="1D802C23" w:rsidR="00225D8B" w:rsidRDefault="00225D8B" w:rsidP="00F66A5F">
            <w:pPr>
              <w:pStyle w:val="TableText"/>
            </w:pPr>
            <w:r w:rsidRPr="00382007">
              <w:t>Low</w:t>
            </w:r>
          </w:p>
        </w:tc>
        <w:tc>
          <w:tcPr>
            <w:tcW w:w="610" w:type="pct"/>
          </w:tcPr>
          <w:p w14:paraId="329E810B" w14:textId="432A5968" w:rsidR="00225D8B" w:rsidRDefault="00225D8B" w:rsidP="00C0088A">
            <w:pPr>
              <w:pStyle w:val="TableText"/>
            </w:pPr>
            <w:r>
              <w:t>M</w:t>
            </w:r>
            <w:r w:rsidRPr="00C0088A">
              <w:t>inor</w:t>
            </w:r>
          </w:p>
        </w:tc>
        <w:tc>
          <w:tcPr>
            <w:tcW w:w="522" w:type="pct"/>
          </w:tcPr>
          <w:p w14:paraId="6DA8EDC7" w14:textId="4AB4D375" w:rsidR="00225D8B" w:rsidRDefault="00225D8B" w:rsidP="00C0088A">
            <w:pPr>
              <w:pStyle w:val="TableText"/>
            </w:pPr>
            <w:r>
              <w:t>R</w:t>
            </w:r>
            <w:r w:rsidRPr="00C0088A">
              <w:t>are</w:t>
            </w:r>
          </w:p>
        </w:tc>
        <w:tc>
          <w:tcPr>
            <w:tcW w:w="644" w:type="pct"/>
            <w:shd w:val="clear" w:color="auto" w:fill="A5C9EB" w:themeFill="accent3" w:themeFillTint="40"/>
          </w:tcPr>
          <w:p w14:paraId="5929F981" w14:textId="5210E834" w:rsidR="00225D8B" w:rsidRPr="00382007" w:rsidRDefault="00225D8B" w:rsidP="00F66A5F">
            <w:pPr>
              <w:pStyle w:val="TableText"/>
            </w:pPr>
            <w:r w:rsidRPr="00382007">
              <w:t>Very Low</w:t>
            </w:r>
          </w:p>
          <w:p w14:paraId="3A55ABF2" w14:textId="77777777" w:rsidR="00225D8B" w:rsidRPr="00382007" w:rsidRDefault="00225D8B" w:rsidP="00F66A5F">
            <w:pPr>
              <w:pStyle w:val="TableText"/>
            </w:pPr>
          </w:p>
          <w:p w14:paraId="7924AE51" w14:textId="3511DA8F" w:rsidR="00225D8B" w:rsidRDefault="00225D8B" w:rsidP="00C0088A">
            <w:pPr>
              <w:pStyle w:val="TableText"/>
            </w:pPr>
          </w:p>
        </w:tc>
        <w:tc>
          <w:tcPr>
            <w:tcW w:w="515" w:type="pct"/>
          </w:tcPr>
          <w:p w14:paraId="0F405EBA" w14:textId="29ADD4F6" w:rsidR="00225D8B" w:rsidRDefault="00DF00F3" w:rsidP="009B61BA">
            <w:pPr>
              <w:pStyle w:val="TableText"/>
              <w:jc w:val="center"/>
            </w:pPr>
            <w:r>
              <w:t>-</w:t>
            </w:r>
          </w:p>
        </w:tc>
        <w:tc>
          <w:tcPr>
            <w:tcW w:w="735" w:type="pct"/>
            <w:shd w:val="clear" w:color="auto" w:fill="A5C9EB" w:themeFill="accent3" w:themeFillTint="40"/>
          </w:tcPr>
          <w:p w14:paraId="5725725A" w14:textId="77777777" w:rsidR="00225D8B" w:rsidRPr="00382007" w:rsidRDefault="00225D8B" w:rsidP="00F66A5F">
            <w:pPr>
              <w:pStyle w:val="TableText"/>
            </w:pPr>
            <w:r w:rsidRPr="00382007">
              <w:t>Very Low</w:t>
            </w:r>
          </w:p>
          <w:p w14:paraId="52A0D5D0" w14:textId="77777777" w:rsidR="00225D8B" w:rsidRPr="00382007" w:rsidRDefault="00225D8B" w:rsidP="00F66A5F">
            <w:pPr>
              <w:pStyle w:val="TableText"/>
            </w:pPr>
          </w:p>
          <w:p w14:paraId="337EBE71" w14:textId="4B6241F5" w:rsidR="00225D8B" w:rsidRDefault="00225D8B" w:rsidP="00F66A5F">
            <w:pPr>
              <w:pStyle w:val="TableText"/>
            </w:pPr>
          </w:p>
        </w:tc>
      </w:tr>
      <w:tr w:rsidR="008B712F" w14:paraId="241486BB" w14:textId="77777777" w:rsidTr="002E56BC">
        <w:trPr>
          <w:cantSplit/>
        </w:trPr>
        <w:tc>
          <w:tcPr>
            <w:tcW w:w="440" w:type="pct"/>
            <w:vMerge/>
            <w:shd w:val="clear" w:color="auto" w:fill="DAF6EE" w:themeFill="text2" w:themeFillTint="1A"/>
          </w:tcPr>
          <w:p w14:paraId="7D66F1BC" w14:textId="77777777" w:rsidR="008B712F" w:rsidRDefault="008B712F" w:rsidP="008B712F">
            <w:pPr>
              <w:pStyle w:val="TableText"/>
            </w:pPr>
          </w:p>
        </w:tc>
        <w:tc>
          <w:tcPr>
            <w:tcW w:w="1000" w:type="pct"/>
          </w:tcPr>
          <w:p w14:paraId="0A2A53F1" w14:textId="445B8AE2" w:rsidR="008B712F" w:rsidRPr="002A7DD0" w:rsidRDefault="008B712F" w:rsidP="009B61BA">
            <w:pPr>
              <w:pStyle w:val="TableText"/>
            </w:pPr>
            <w:r w:rsidRPr="002A7DD0">
              <w:t xml:space="preserve">Swift Parrot </w:t>
            </w:r>
          </w:p>
          <w:p w14:paraId="7154A544" w14:textId="6B15ED4D" w:rsidR="008B712F" w:rsidRPr="00382007" w:rsidRDefault="008B712F" w:rsidP="008B712F">
            <w:pPr>
              <w:pStyle w:val="TableText"/>
            </w:pPr>
            <w:r w:rsidRPr="002A7DD0">
              <w:t xml:space="preserve">Blue-winged Parrot </w:t>
            </w:r>
          </w:p>
        </w:tc>
        <w:tc>
          <w:tcPr>
            <w:tcW w:w="535" w:type="pct"/>
          </w:tcPr>
          <w:p w14:paraId="5755182A" w14:textId="6101A558" w:rsidR="008B712F" w:rsidRPr="00382007" w:rsidRDefault="008B712F" w:rsidP="008B712F">
            <w:pPr>
              <w:pStyle w:val="TableText"/>
            </w:pPr>
            <w:r>
              <w:t>Medium</w:t>
            </w:r>
          </w:p>
        </w:tc>
        <w:tc>
          <w:tcPr>
            <w:tcW w:w="610" w:type="pct"/>
          </w:tcPr>
          <w:p w14:paraId="768CE3D6" w14:textId="01FE2B52" w:rsidR="008B712F" w:rsidRDefault="008B712F" w:rsidP="009B61BA">
            <w:pPr>
              <w:pStyle w:val="TableText"/>
            </w:pPr>
            <w:r>
              <w:t>Minor</w:t>
            </w:r>
          </w:p>
        </w:tc>
        <w:tc>
          <w:tcPr>
            <w:tcW w:w="522" w:type="pct"/>
          </w:tcPr>
          <w:p w14:paraId="160D8E1E" w14:textId="27E4F046" w:rsidR="008B712F" w:rsidRDefault="00F70E24" w:rsidP="008B712F">
            <w:pPr>
              <w:pStyle w:val="TableText"/>
            </w:pPr>
            <w:r>
              <w:t>Unlikely</w:t>
            </w:r>
          </w:p>
        </w:tc>
        <w:tc>
          <w:tcPr>
            <w:tcW w:w="644" w:type="pct"/>
            <w:shd w:val="clear" w:color="auto" w:fill="4BD5AB" w:themeFill="text2" w:themeFillTint="80"/>
          </w:tcPr>
          <w:p w14:paraId="2111D4AA" w14:textId="0198A998" w:rsidR="008B712F" w:rsidRPr="00382007" w:rsidRDefault="008B712F" w:rsidP="008B712F">
            <w:pPr>
              <w:pStyle w:val="TableText"/>
            </w:pPr>
            <w:r>
              <w:t>Low</w:t>
            </w:r>
          </w:p>
        </w:tc>
        <w:tc>
          <w:tcPr>
            <w:tcW w:w="515" w:type="pct"/>
          </w:tcPr>
          <w:p w14:paraId="44184756" w14:textId="5F64FD6B" w:rsidR="008B712F" w:rsidRDefault="00DF00F3" w:rsidP="009B61BA">
            <w:pPr>
              <w:pStyle w:val="TableText"/>
              <w:jc w:val="center"/>
            </w:pPr>
            <w:r>
              <w:t>-</w:t>
            </w:r>
          </w:p>
        </w:tc>
        <w:tc>
          <w:tcPr>
            <w:tcW w:w="735" w:type="pct"/>
            <w:shd w:val="clear" w:color="auto" w:fill="4BD5AB" w:themeFill="text2" w:themeFillTint="80"/>
          </w:tcPr>
          <w:p w14:paraId="72759651" w14:textId="5443FA51" w:rsidR="008B712F" w:rsidRPr="00382007" w:rsidRDefault="008B712F" w:rsidP="008B712F">
            <w:pPr>
              <w:pStyle w:val="TableText"/>
            </w:pPr>
            <w:r>
              <w:t>Low</w:t>
            </w:r>
          </w:p>
        </w:tc>
      </w:tr>
      <w:tr w:rsidR="008B712F" w14:paraId="7DE42217" w14:textId="77777777" w:rsidTr="002E56BC">
        <w:trPr>
          <w:cantSplit/>
        </w:trPr>
        <w:tc>
          <w:tcPr>
            <w:tcW w:w="440" w:type="pct"/>
            <w:vMerge/>
            <w:shd w:val="clear" w:color="auto" w:fill="DAF6EE" w:themeFill="text2" w:themeFillTint="1A"/>
          </w:tcPr>
          <w:p w14:paraId="3F3B3FD9" w14:textId="77777777" w:rsidR="008B712F" w:rsidRDefault="008B712F" w:rsidP="008B712F">
            <w:pPr>
              <w:pStyle w:val="TableText"/>
            </w:pPr>
          </w:p>
        </w:tc>
        <w:tc>
          <w:tcPr>
            <w:tcW w:w="1000" w:type="pct"/>
          </w:tcPr>
          <w:p w14:paraId="5F0D2E7D" w14:textId="078EF115" w:rsidR="008B712F" w:rsidRPr="00382007" w:rsidRDefault="008B712F" w:rsidP="008B712F">
            <w:pPr>
              <w:pStyle w:val="TableText"/>
            </w:pPr>
            <w:r w:rsidRPr="00382007">
              <w:t xml:space="preserve">White-throated </w:t>
            </w:r>
            <w:r w:rsidR="00836DB0">
              <w:t>N</w:t>
            </w:r>
            <w:r w:rsidRPr="00382007">
              <w:t xml:space="preserve">eedletail </w:t>
            </w:r>
          </w:p>
        </w:tc>
        <w:tc>
          <w:tcPr>
            <w:tcW w:w="535" w:type="pct"/>
          </w:tcPr>
          <w:p w14:paraId="17BD5644" w14:textId="1AB11289" w:rsidR="008B712F" w:rsidRPr="00382007" w:rsidRDefault="008B712F" w:rsidP="008B712F">
            <w:pPr>
              <w:pStyle w:val="TableText"/>
            </w:pPr>
            <w:r w:rsidRPr="00382007">
              <w:t>Medium</w:t>
            </w:r>
          </w:p>
        </w:tc>
        <w:tc>
          <w:tcPr>
            <w:tcW w:w="610" w:type="pct"/>
          </w:tcPr>
          <w:p w14:paraId="55A334E9" w14:textId="6B2F417F" w:rsidR="008B712F" w:rsidRDefault="008B712F" w:rsidP="008B712F">
            <w:pPr>
              <w:pStyle w:val="TableText"/>
            </w:pPr>
            <w:r>
              <w:t>Minor</w:t>
            </w:r>
          </w:p>
        </w:tc>
        <w:tc>
          <w:tcPr>
            <w:tcW w:w="522" w:type="pct"/>
          </w:tcPr>
          <w:p w14:paraId="7131B00C" w14:textId="637C2DD5" w:rsidR="008B712F" w:rsidRDefault="00F70E24" w:rsidP="008B712F">
            <w:pPr>
              <w:pStyle w:val="TableText"/>
            </w:pPr>
            <w:r>
              <w:t>Unlikely</w:t>
            </w:r>
          </w:p>
        </w:tc>
        <w:tc>
          <w:tcPr>
            <w:tcW w:w="644" w:type="pct"/>
            <w:shd w:val="clear" w:color="auto" w:fill="4BD5AB" w:themeFill="text2" w:themeFillTint="80"/>
          </w:tcPr>
          <w:p w14:paraId="1A3BC1A9" w14:textId="1620CC97" w:rsidR="008B712F" w:rsidRPr="00382007" w:rsidRDefault="008B712F" w:rsidP="008B712F">
            <w:pPr>
              <w:pStyle w:val="TableText"/>
            </w:pPr>
            <w:r w:rsidRPr="00382007">
              <w:t>Low</w:t>
            </w:r>
          </w:p>
        </w:tc>
        <w:tc>
          <w:tcPr>
            <w:tcW w:w="515" w:type="pct"/>
          </w:tcPr>
          <w:p w14:paraId="01812945" w14:textId="3FEBF007" w:rsidR="008B712F" w:rsidRDefault="00DF00F3" w:rsidP="009B61BA">
            <w:pPr>
              <w:pStyle w:val="TableText"/>
              <w:jc w:val="center"/>
            </w:pPr>
            <w:r>
              <w:t>-</w:t>
            </w:r>
          </w:p>
        </w:tc>
        <w:tc>
          <w:tcPr>
            <w:tcW w:w="735" w:type="pct"/>
            <w:shd w:val="clear" w:color="auto" w:fill="4BD5AB" w:themeFill="text2" w:themeFillTint="80"/>
          </w:tcPr>
          <w:p w14:paraId="5318EA5F" w14:textId="035586E3" w:rsidR="008B712F" w:rsidRPr="00382007" w:rsidRDefault="008B712F" w:rsidP="008B712F">
            <w:pPr>
              <w:pStyle w:val="TableText"/>
            </w:pPr>
            <w:r w:rsidRPr="00382007">
              <w:t>Lo</w:t>
            </w:r>
            <w:r>
              <w:t>w</w:t>
            </w:r>
          </w:p>
        </w:tc>
      </w:tr>
      <w:tr w:rsidR="00836DB0" w14:paraId="2C2FBEBD" w14:textId="77777777" w:rsidTr="002E56BC">
        <w:trPr>
          <w:cantSplit/>
        </w:trPr>
        <w:tc>
          <w:tcPr>
            <w:tcW w:w="440" w:type="pct"/>
            <w:vMerge/>
            <w:shd w:val="clear" w:color="auto" w:fill="DAF6EE" w:themeFill="text2" w:themeFillTint="1A"/>
          </w:tcPr>
          <w:p w14:paraId="11618E89" w14:textId="77777777" w:rsidR="00836DB0" w:rsidRDefault="00836DB0" w:rsidP="008B712F">
            <w:pPr>
              <w:pStyle w:val="TableText"/>
            </w:pPr>
          </w:p>
        </w:tc>
        <w:tc>
          <w:tcPr>
            <w:tcW w:w="1000" w:type="pct"/>
          </w:tcPr>
          <w:p w14:paraId="66A5EA6B" w14:textId="2C71636F" w:rsidR="00836DB0" w:rsidRPr="00382007" w:rsidRDefault="00836DB0" w:rsidP="008B712F">
            <w:pPr>
              <w:pStyle w:val="TableText"/>
            </w:pPr>
            <w:r>
              <w:t>Double-banded Plover</w:t>
            </w:r>
          </w:p>
        </w:tc>
        <w:tc>
          <w:tcPr>
            <w:tcW w:w="535" w:type="pct"/>
          </w:tcPr>
          <w:p w14:paraId="061F041C" w14:textId="23352D08" w:rsidR="00836DB0" w:rsidRPr="00382007" w:rsidRDefault="00836DB0" w:rsidP="008B712F">
            <w:pPr>
              <w:pStyle w:val="TableText"/>
            </w:pPr>
            <w:r>
              <w:t>Medium</w:t>
            </w:r>
          </w:p>
        </w:tc>
        <w:tc>
          <w:tcPr>
            <w:tcW w:w="610" w:type="pct"/>
          </w:tcPr>
          <w:p w14:paraId="6EED5599" w14:textId="579C24C3" w:rsidR="00836DB0" w:rsidRDefault="00836DB0" w:rsidP="008B712F">
            <w:pPr>
              <w:pStyle w:val="TableText"/>
            </w:pPr>
            <w:r>
              <w:t>Moderate</w:t>
            </w:r>
          </w:p>
        </w:tc>
        <w:tc>
          <w:tcPr>
            <w:tcW w:w="522" w:type="pct"/>
          </w:tcPr>
          <w:p w14:paraId="21F9CDF6" w14:textId="2C213092" w:rsidR="00836DB0" w:rsidRDefault="00836DB0" w:rsidP="008B712F">
            <w:pPr>
              <w:pStyle w:val="TableText"/>
            </w:pPr>
            <w:r>
              <w:t>Unlikely</w:t>
            </w:r>
          </w:p>
        </w:tc>
        <w:tc>
          <w:tcPr>
            <w:tcW w:w="644" w:type="pct"/>
            <w:shd w:val="clear" w:color="auto" w:fill="4BD5AB" w:themeFill="text2" w:themeFillTint="80"/>
          </w:tcPr>
          <w:p w14:paraId="075F281E" w14:textId="32DE992C" w:rsidR="00836DB0" w:rsidRPr="00382007" w:rsidRDefault="00E14E5D" w:rsidP="008B712F">
            <w:pPr>
              <w:pStyle w:val="TableText"/>
            </w:pPr>
            <w:r>
              <w:t>Low</w:t>
            </w:r>
          </w:p>
        </w:tc>
        <w:tc>
          <w:tcPr>
            <w:tcW w:w="515" w:type="pct"/>
          </w:tcPr>
          <w:p w14:paraId="6892C0E4" w14:textId="3B438FA5" w:rsidR="00836DB0" w:rsidRDefault="00DF00F3" w:rsidP="009B61BA">
            <w:pPr>
              <w:pStyle w:val="TableText"/>
              <w:jc w:val="center"/>
            </w:pPr>
            <w:r>
              <w:t>-</w:t>
            </w:r>
          </w:p>
        </w:tc>
        <w:tc>
          <w:tcPr>
            <w:tcW w:w="735" w:type="pct"/>
            <w:shd w:val="clear" w:color="auto" w:fill="4BD5AB" w:themeFill="text2" w:themeFillTint="80"/>
          </w:tcPr>
          <w:p w14:paraId="60FEDB4B" w14:textId="1D888CD4" w:rsidR="00836DB0" w:rsidRPr="00382007" w:rsidRDefault="00E14E5D" w:rsidP="008B712F">
            <w:pPr>
              <w:pStyle w:val="TableText"/>
            </w:pPr>
            <w:r>
              <w:t>Low</w:t>
            </w:r>
          </w:p>
        </w:tc>
      </w:tr>
      <w:tr w:rsidR="00467D39" w14:paraId="27171672" w14:textId="77777777" w:rsidTr="002E56BC">
        <w:trPr>
          <w:cantSplit/>
        </w:trPr>
        <w:tc>
          <w:tcPr>
            <w:tcW w:w="440" w:type="pct"/>
            <w:vMerge/>
            <w:shd w:val="clear" w:color="auto" w:fill="DAF6EE" w:themeFill="text2" w:themeFillTint="1A"/>
          </w:tcPr>
          <w:p w14:paraId="682F1EF6" w14:textId="77777777" w:rsidR="00467D39" w:rsidRDefault="00467D39" w:rsidP="008B712F">
            <w:pPr>
              <w:pStyle w:val="TableText"/>
            </w:pPr>
          </w:p>
        </w:tc>
        <w:tc>
          <w:tcPr>
            <w:tcW w:w="4560" w:type="pct"/>
            <w:gridSpan w:val="7"/>
            <w:shd w:val="clear" w:color="auto" w:fill="DAF6EE" w:themeFill="text2" w:themeFillTint="1A"/>
          </w:tcPr>
          <w:p w14:paraId="42573849" w14:textId="3DBB93FE" w:rsidR="00467D39" w:rsidRPr="00467D39" w:rsidRDefault="00467D39" w:rsidP="009B61BA">
            <w:pPr>
              <w:pStyle w:val="TableText"/>
              <w:rPr>
                <w:b/>
              </w:rPr>
            </w:pPr>
            <w:r w:rsidRPr="00467D39">
              <w:rPr>
                <w:b/>
              </w:rPr>
              <w:t>Populations overwintering in Victoria</w:t>
            </w:r>
          </w:p>
        </w:tc>
      </w:tr>
      <w:tr w:rsidR="0079218B" w14:paraId="338811D2" w14:textId="77777777" w:rsidTr="002E56BC">
        <w:trPr>
          <w:cantSplit/>
        </w:trPr>
        <w:tc>
          <w:tcPr>
            <w:tcW w:w="440" w:type="pct"/>
            <w:vMerge/>
            <w:shd w:val="clear" w:color="auto" w:fill="DAF6EE" w:themeFill="text2" w:themeFillTint="1A"/>
          </w:tcPr>
          <w:p w14:paraId="36646D4B" w14:textId="77777777" w:rsidR="0079218B" w:rsidRDefault="0079218B" w:rsidP="0079218B">
            <w:pPr>
              <w:pStyle w:val="TableText"/>
            </w:pPr>
          </w:p>
        </w:tc>
        <w:tc>
          <w:tcPr>
            <w:tcW w:w="1000" w:type="pct"/>
          </w:tcPr>
          <w:p w14:paraId="0CA1E4E8" w14:textId="11F638AB" w:rsidR="0079218B" w:rsidRPr="004E722B" w:rsidRDefault="0079218B" w:rsidP="009B61BA">
            <w:pPr>
              <w:pStyle w:val="TableText"/>
            </w:pPr>
            <w:r w:rsidRPr="004E722B">
              <w:t xml:space="preserve">Bar-tailed godwit </w:t>
            </w:r>
          </w:p>
          <w:p w14:paraId="39D746D0" w14:textId="7ED506CB" w:rsidR="0079218B" w:rsidRPr="004E722B" w:rsidRDefault="0079218B" w:rsidP="009B61BA">
            <w:pPr>
              <w:pStyle w:val="TableText"/>
            </w:pPr>
            <w:r w:rsidRPr="004E722B">
              <w:t xml:space="preserve">Curlew Sandpiper </w:t>
            </w:r>
          </w:p>
          <w:p w14:paraId="12C46BB0" w14:textId="259DBC86" w:rsidR="0079218B" w:rsidRPr="004E722B" w:rsidRDefault="0079218B" w:rsidP="009B61BA">
            <w:pPr>
              <w:pStyle w:val="TableText"/>
            </w:pPr>
            <w:r w:rsidRPr="004E722B">
              <w:t>Grey Plover</w:t>
            </w:r>
          </w:p>
          <w:p w14:paraId="1463F56A" w14:textId="5398B3EC" w:rsidR="0079218B" w:rsidRPr="004E722B" w:rsidRDefault="0079218B" w:rsidP="009B61BA">
            <w:pPr>
              <w:pStyle w:val="TableText"/>
            </w:pPr>
            <w:r w:rsidRPr="004E722B">
              <w:t xml:space="preserve">Red Knot </w:t>
            </w:r>
          </w:p>
          <w:p w14:paraId="59CA9901" w14:textId="758F73C4" w:rsidR="0079218B" w:rsidRDefault="0079218B" w:rsidP="009B61BA">
            <w:pPr>
              <w:pStyle w:val="TableText"/>
            </w:pPr>
            <w:r w:rsidRPr="004E722B">
              <w:t xml:space="preserve">Red-necked Stint </w:t>
            </w:r>
          </w:p>
          <w:p w14:paraId="4C5CAFBA" w14:textId="5D16B075" w:rsidR="0079218B" w:rsidRPr="004E722B" w:rsidRDefault="0079218B" w:rsidP="009B61BA">
            <w:pPr>
              <w:pStyle w:val="TableText"/>
            </w:pPr>
            <w:r w:rsidRPr="004E722B">
              <w:t xml:space="preserve">Common Greenshank </w:t>
            </w:r>
          </w:p>
          <w:p w14:paraId="1ACE4FC9" w14:textId="2172B449" w:rsidR="0079218B" w:rsidRPr="004E722B" w:rsidRDefault="0079218B" w:rsidP="009B61BA">
            <w:pPr>
              <w:pStyle w:val="TableText"/>
            </w:pPr>
            <w:r w:rsidRPr="004E722B">
              <w:t xml:space="preserve">Great Knot </w:t>
            </w:r>
          </w:p>
          <w:p w14:paraId="77D783FE" w14:textId="52764C4D" w:rsidR="0079218B" w:rsidRPr="004E722B" w:rsidRDefault="0079218B" w:rsidP="009B61BA">
            <w:pPr>
              <w:pStyle w:val="TableText"/>
            </w:pPr>
            <w:r w:rsidRPr="004E722B">
              <w:t xml:space="preserve">Greater Sand Plover </w:t>
            </w:r>
          </w:p>
          <w:p w14:paraId="21EFAD66" w14:textId="59E65663" w:rsidR="0079218B" w:rsidRPr="004E722B" w:rsidRDefault="0079218B" w:rsidP="009B61BA">
            <w:pPr>
              <w:pStyle w:val="TableText"/>
            </w:pPr>
            <w:r w:rsidRPr="004E722B">
              <w:t>Lesser (Mongolian)</w:t>
            </w:r>
            <w:r w:rsidR="00467D39">
              <w:t xml:space="preserve"> </w:t>
            </w:r>
            <w:r w:rsidRPr="004E722B">
              <w:t xml:space="preserve">Sand Plover </w:t>
            </w:r>
          </w:p>
          <w:p w14:paraId="02DBDAEE" w14:textId="74FB7B2B" w:rsidR="0079218B" w:rsidRPr="004E722B" w:rsidRDefault="0079218B" w:rsidP="009B61BA">
            <w:pPr>
              <w:pStyle w:val="TableText"/>
            </w:pPr>
            <w:r w:rsidRPr="004E722B">
              <w:t xml:space="preserve">Grey-tailed Tattler </w:t>
            </w:r>
          </w:p>
          <w:p w14:paraId="476A8AC4" w14:textId="3FFDC60C" w:rsidR="0079218B" w:rsidRPr="004E722B" w:rsidRDefault="0079218B" w:rsidP="009B61BA">
            <w:pPr>
              <w:pStyle w:val="TableText"/>
            </w:pPr>
            <w:r w:rsidRPr="004E722B">
              <w:t xml:space="preserve">Latham's Snipe </w:t>
            </w:r>
          </w:p>
          <w:p w14:paraId="5D5A64C9" w14:textId="0B9ED9B0" w:rsidR="0079218B" w:rsidRPr="004E722B" w:rsidRDefault="0079218B" w:rsidP="009B61BA">
            <w:pPr>
              <w:pStyle w:val="TableText"/>
            </w:pPr>
            <w:r>
              <w:t xml:space="preserve">Pacific Golden Plover </w:t>
            </w:r>
          </w:p>
          <w:p w14:paraId="6FD94CDB" w14:textId="66BCE2C2" w:rsidR="00467D39" w:rsidRDefault="0079218B" w:rsidP="009B61BA">
            <w:pPr>
              <w:pStyle w:val="TableText"/>
            </w:pPr>
            <w:r w:rsidRPr="004E722B">
              <w:t>Ruddy Turnstone</w:t>
            </w:r>
          </w:p>
          <w:p w14:paraId="45C1A1D9" w14:textId="09552DB8" w:rsidR="0079218B" w:rsidRPr="00382007" w:rsidRDefault="0079218B" w:rsidP="0079218B">
            <w:pPr>
              <w:pStyle w:val="TableText"/>
            </w:pPr>
            <w:r w:rsidRPr="004E722B">
              <w:t xml:space="preserve">Sharp-tailed Sandpiper </w:t>
            </w:r>
          </w:p>
        </w:tc>
        <w:tc>
          <w:tcPr>
            <w:tcW w:w="535" w:type="pct"/>
          </w:tcPr>
          <w:p w14:paraId="306AE63D" w14:textId="72D15BB6" w:rsidR="0079218B" w:rsidRPr="00382007" w:rsidRDefault="0079218B" w:rsidP="0079218B">
            <w:pPr>
              <w:pStyle w:val="TableText"/>
            </w:pPr>
            <w:r>
              <w:t>Medium</w:t>
            </w:r>
          </w:p>
        </w:tc>
        <w:tc>
          <w:tcPr>
            <w:tcW w:w="610" w:type="pct"/>
          </w:tcPr>
          <w:p w14:paraId="100F74ED" w14:textId="2399FE48" w:rsidR="0079218B" w:rsidRPr="00382007" w:rsidRDefault="006E6FD7" w:rsidP="0079218B">
            <w:pPr>
              <w:pStyle w:val="TableText"/>
            </w:pPr>
            <w:r>
              <w:t>Minor</w:t>
            </w:r>
          </w:p>
        </w:tc>
        <w:tc>
          <w:tcPr>
            <w:tcW w:w="522" w:type="pct"/>
          </w:tcPr>
          <w:p w14:paraId="3C055581" w14:textId="62321C86" w:rsidR="0079218B" w:rsidRPr="00382007" w:rsidRDefault="00F23384" w:rsidP="0079218B">
            <w:pPr>
              <w:pStyle w:val="TableText"/>
            </w:pPr>
            <w:r>
              <w:t>Rare</w:t>
            </w:r>
          </w:p>
        </w:tc>
        <w:tc>
          <w:tcPr>
            <w:tcW w:w="644" w:type="pct"/>
            <w:shd w:val="clear" w:color="auto" w:fill="A5C9EB" w:themeFill="accent3" w:themeFillTint="40"/>
          </w:tcPr>
          <w:p w14:paraId="33AE128D" w14:textId="7525EBA4" w:rsidR="0079218B" w:rsidRPr="00382007" w:rsidRDefault="0071012D" w:rsidP="0079218B">
            <w:pPr>
              <w:pStyle w:val="TableText"/>
            </w:pPr>
            <w:r>
              <w:t>Very Low</w:t>
            </w:r>
          </w:p>
        </w:tc>
        <w:tc>
          <w:tcPr>
            <w:tcW w:w="515" w:type="pct"/>
          </w:tcPr>
          <w:p w14:paraId="380A7926" w14:textId="2DB76AC5" w:rsidR="0079218B" w:rsidRDefault="00DF00F3" w:rsidP="009B61BA">
            <w:pPr>
              <w:pStyle w:val="TableText"/>
              <w:jc w:val="center"/>
            </w:pPr>
            <w:r>
              <w:t>-</w:t>
            </w:r>
          </w:p>
        </w:tc>
        <w:tc>
          <w:tcPr>
            <w:tcW w:w="735" w:type="pct"/>
            <w:shd w:val="clear" w:color="auto" w:fill="A5C9EB" w:themeFill="accent3" w:themeFillTint="40"/>
          </w:tcPr>
          <w:p w14:paraId="04D67D0D" w14:textId="3FDC702F" w:rsidR="0079218B" w:rsidRPr="00382007" w:rsidRDefault="0071012D" w:rsidP="0079218B">
            <w:pPr>
              <w:pStyle w:val="TableText"/>
            </w:pPr>
            <w:r>
              <w:t>Very Low</w:t>
            </w:r>
          </w:p>
        </w:tc>
      </w:tr>
      <w:tr w:rsidR="00467D39" w14:paraId="72649F06" w14:textId="77777777" w:rsidTr="002E56BC">
        <w:trPr>
          <w:cantSplit/>
        </w:trPr>
        <w:tc>
          <w:tcPr>
            <w:tcW w:w="440" w:type="pct"/>
            <w:vMerge/>
            <w:shd w:val="clear" w:color="auto" w:fill="DAF6EE" w:themeFill="text2" w:themeFillTint="1A"/>
          </w:tcPr>
          <w:p w14:paraId="5B75ADA6" w14:textId="77777777" w:rsidR="00467D39" w:rsidRDefault="00467D39" w:rsidP="0079218B">
            <w:pPr>
              <w:pStyle w:val="TableText"/>
            </w:pPr>
          </w:p>
        </w:tc>
        <w:tc>
          <w:tcPr>
            <w:tcW w:w="1000" w:type="pct"/>
          </w:tcPr>
          <w:p w14:paraId="641EF260" w14:textId="71DEEDEB" w:rsidR="006E6FD7" w:rsidRDefault="006E6FD7" w:rsidP="009B61BA">
            <w:pPr>
              <w:pStyle w:val="TableText"/>
            </w:pPr>
            <w:r w:rsidRPr="00FD761C">
              <w:t xml:space="preserve">Far Eastern Curlew </w:t>
            </w:r>
          </w:p>
          <w:p w14:paraId="244D2A70" w14:textId="77777777" w:rsidR="00467D39" w:rsidRDefault="006E6FD7" w:rsidP="006E6FD7">
            <w:pPr>
              <w:pStyle w:val="TableText"/>
            </w:pPr>
            <w:r w:rsidRPr="00E810C5">
              <w:t xml:space="preserve">Whimbrel </w:t>
            </w:r>
          </w:p>
          <w:p w14:paraId="6959DEB8" w14:textId="77777777" w:rsidR="003A157F" w:rsidRDefault="003A157F" w:rsidP="003A157F">
            <w:pPr>
              <w:pStyle w:val="TableText"/>
              <w:numPr>
                <w:ilvl w:val="0"/>
                <w:numId w:val="0"/>
              </w:numPr>
            </w:pPr>
          </w:p>
          <w:p w14:paraId="6272E684" w14:textId="77777777" w:rsidR="003A157F" w:rsidRDefault="003A157F" w:rsidP="003A157F">
            <w:pPr>
              <w:pStyle w:val="TableText"/>
              <w:numPr>
                <w:ilvl w:val="0"/>
                <w:numId w:val="0"/>
              </w:numPr>
            </w:pPr>
          </w:p>
          <w:p w14:paraId="4C9395C4" w14:textId="4703C1FF" w:rsidR="003A157F" w:rsidRPr="00382007" w:rsidRDefault="003A157F" w:rsidP="003742C4">
            <w:pPr>
              <w:pStyle w:val="TableText"/>
              <w:numPr>
                <w:ilvl w:val="0"/>
                <w:numId w:val="0"/>
              </w:numPr>
            </w:pPr>
          </w:p>
        </w:tc>
        <w:tc>
          <w:tcPr>
            <w:tcW w:w="535" w:type="pct"/>
          </w:tcPr>
          <w:p w14:paraId="54E55F96" w14:textId="675C708A" w:rsidR="00467D39" w:rsidRPr="00382007" w:rsidRDefault="0071012D" w:rsidP="0079218B">
            <w:pPr>
              <w:pStyle w:val="TableText"/>
            </w:pPr>
            <w:r>
              <w:t>Medium</w:t>
            </w:r>
          </w:p>
        </w:tc>
        <w:tc>
          <w:tcPr>
            <w:tcW w:w="610" w:type="pct"/>
          </w:tcPr>
          <w:p w14:paraId="7E90E018" w14:textId="7A3E6F60" w:rsidR="00467D39" w:rsidRPr="00382007" w:rsidRDefault="0071012D" w:rsidP="0079218B">
            <w:pPr>
              <w:pStyle w:val="TableText"/>
            </w:pPr>
            <w:r>
              <w:t>M</w:t>
            </w:r>
            <w:r w:rsidR="0022790E">
              <w:t>oderate</w:t>
            </w:r>
          </w:p>
        </w:tc>
        <w:tc>
          <w:tcPr>
            <w:tcW w:w="522" w:type="pct"/>
          </w:tcPr>
          <w:p w14:paraId="16F1FA6C" w14:textId="35546C75" w:rsidR="00467D39" w:rsidRPr="00382007" w:rsidRDefault="00D220DE" w:rsidP="0079218B">
            <w:pPr>
              <w:pStyle w:val="TableText"/>
            </w:pPr>
            <w:r>
              <w:t>Rare</w:t>
            </w:r>
          </w:p>
        </w:tc>
        <w:tc>
          <w:tcPr>
            <w:tcW w:w="644" w:type="pct"/>
            <w:shd w:val="clear" w:color="auto" w:fill="4BD5AB" w:themeFill="text2" w:themeFillTint="80"/>
          </w:tcPr>
          <w:p w14:paraId="5C20C4E5" w14:textId="47BF8B6F" w:rsidR="00467D39" w:rsidRPr="00382007" w:rsidRDefault="00D220DE" w:rsidP="0079218B">
            <w:pPr>
              <w:pStyle w:val="TableText"/>
            </w:pPr>
            <w:r>
              <w:t>Low</w:t>
            </w:r>
          </w:p>
        </w:tc>
        <w:tc>
          <w:tcPr>
            <w:tcW w:w="515" w:type="pct"/>
          </w:tcPr>
          <w:p w14:paraId="702E5FDA" w14:textId="0269B777" w:rsidR="00467D39" w:rsidRDefault="00DF00F3" w:rsidP="009B61BA">
            <w:pPr>
              <w:pStyle w:val="TableText"/>
              <w:jc w:val="center"/>
            </w:pPr>
            <w:r>
              <w:t>-</w:t>
            </w:r>
          </w:p>
        </w:tc>
        <w:tc>
          <w:tcPr>
            <w:tcW w:w="735" w:type="pct"/>
            <w:shd w:val="clear" w:color="auto" w:fill="4BD5AB" w:themeFill="text2" w:themeFillTint="80"/>
          </w:tcPr>
          <w:p w14:paraId="3E202628" w14:textId="20483909" w:rsidR="00467D39" w:rsidRPr="00382007" w:rsidRDefault="00D220DE" w:rsidP="0079218B">
            <w:pPr>
              <w:pStyle w:val="TableText"/>
            </w:pPr>
            <w:r>
              <w:t>Low</w:t>
            </w:r>
          </w:p>
        </w:tc>
      </w:tr>
      <w:tr w:rsidR="00496C16" w14:paraId="70F3B715" w14:textId="77777777" w:rsidTr="002E56BC">
        <w:trPr>
          <w:cantSplit/>
        </w:trPr>
        <w:tc>
          <w:tcPr>
            <w:tcW w:w="440" w:type="pct"/>
            <w:vMerge/>
            <w:shd w:val="clear" w:color="auto" w:fill="DAF6EE" w:themeFill="text2" w:themeFillTint="1A"/>
          </w:tcPr>
          <w:p w14:paraId="08877625" w14:textId="77777777" w:rsidR="00496C16" w:rsidRDefault="00496C16" w:rsidP="0079218B">
            <w:pPr>
              <w:pStyle w:val="TableText"/>
            </w:pPr>
          </w:p>
        </w:tc>
        <w:tc>
          <w:tcPr>
            <w:tcW w:w="4560" w:type="pct"/>
            <w:gridSpan w:val="7"/>
            <w:shd w:val="clear" w:color="auto" w:fill="DAF6EE" w:themeFill="text2" w:themeFillTint="1A"/>
          </w:tcPr>
          <w:p w14:paraId="39EA6A10" w14:textId="3D7DC282" w:rsidR="00496C16" w:rsidRPr="00382007" w:rsidRDefault="00496C16" w:rsidP="0079218B">
            <w:pPr>
              <w:pStyle w:val="TableText"/>
            </w:pPr>
            <w:r w:rsidRPr="00467D39">
              <w:rPr>
                <w:b/>
                <w:bCs/>
              </w:rPr>
              <w:t xml:space="preserve">Populations overwintering in </w:t>
            </w:r>
            <w:r>
              <w:rPr>
                <w:b/>
                <w:bCs/>
              </w:rPr>
              <w:t>Tasmania</w:t>
            </w:r>
          </w:p>
        </w:tc>
      </w:tr>
      <w:tr w:rsidR="00C428BA" w14:paraId="62EAF8D9" w14:textId="77777777" w:rsidTr="002E56BC">
        <w:trPr>
          <w:cantSplit/>
        </w:trPr>
        <w:tc>
          <w:tcPr>
            <w:tcW w:w="440" w:type="pct"/>
            <w:vMerge/>
            <w:shd w:val="clear" w:color="auto" w:fill="DAF6EE" w:themeFill="text2" w:themeFillTint="1A"/>
          </w:tcPr>
          <w:p w14:paraId="5BABD9EF" w14:textId="77777777" w:rsidR="00C428BA" w:rsidRDefault="00C428BA" w:rsidP="00C428BA">
            <w:pPr>
              <w:pStyle w:val="TableText"/>
            </w:pPr>
          </w:p>
        </w:tc>
        <w:tc>
          <w:tcPr>
            <w:tcW w:w="1000" w:type="pct"/>
          </w:tcPr>
          <w:p w14:paraId="3741AB26" w14:textId="35635D96" w:rsidR="00C428BA" w:rsidRPr="00346DC3" w:rsidRDefault="00C428BA" w:rsidP="009B61BA">
            <w:pPr>
              <w:pStyle w:val="TableText"/>
            </w:pPr>
            <w:r w:rsidRPr="00346DC3">
              <w:t xml:space="preserve">Bar-tailed godwit </w:t>
            </w:r>
          </w:p>
          <w:p w14:paraId="6D4FA34C" w14:textId="14BAE716" w:rsidR="00C428BA" w:rsidRPr="00346DC3" w:rsidRDefault="00C428BA" w:rsidP="009B61BA">
            <w:pPr>
              <w:pStyle w:val="TableText"/>
            </w:pPr>
            <w:r w:rsidRPr="00346DC3">
              <w:t xml:space="preserve">Common Greenshank </w:t>
            </w:r>
          </w:p>
          <w:p w14:paraId="23389A4A" w14:textId="3A48ECC2" w:rsidR="00C428BA" w:rsidRPr="00346DC3" w:rsidRDefault="00C428BA" w:rsidP="009B61BA">
            <w:pPr>
              <w:pStyle w:val="TableText"/>
            </w:pPr>
            <w:r w:rsidRPr="00346DC3">
              <w:t xml:space="preserve">Curlew Sandpiper </w:t>
            </w:r>
          </w:p>
          <w:p w14:paraId="4D83D024" w14:textId="1BABD308" w:rsidR="00C428BA" w:rsidRPr="00346DC3" w:rsidRDefault="00C428BA" w:rsidP="009B61BA">
            <w:pPr>
              <w:pStyle w:val="TableText"/>
            </w:pPr>
            <w:r w:rsidRPr="00346DC3">
              <w:t xml:space="preserve">Great Knot </w:t>
            </w:r>
          </w:p>
          <w:p w14:paraId="54D4C4F3" w14:textId="2B8F7637" w:rsidR="00C428BA" w:rsidRDefault="00C428BA" w:rsidP="009B61BA">
            <w:pPr>
              <w:pStyle w:val="TableText"/>
            </w:pPr>
            <w:r w:rsidRPr="00346DC3">
              <w:t xml:space="preserve">Greater Sand Plover </w:t>
            </w:r>
          </w:p>
          <w:p w14:paraId="0194903F" w14:textId="2F5C7260" w:rsidR="00C428BA" w:rsidRPr="00346DC3" w:rsidRDefault="00C428BA" w:rsidP="009B61BA">
            <w:pPr>
              <w:pStyle w:val="TableText"/>
            </w:pPr>
            <w:r w:rsidRPr="00012F58">
              <w:t xml:space="preserve">Latham's Snipe </w:t>
            </w:r>
          </w:p>
          <w:p w14:paraId="3B6E7EEE" w14:textId="2CD210F5" w:rsidR="00C428BA" w:rsidRPr="00346DC3" w:rsidRDefault="00C428BA" w:rsidP="009B61BA">
            <w:pPr>
              <w:pStyle w:val="TableText"/>
            </w:pPr>
            <w:r w:rsidRPr="00346DC3">
              <w:t xml:space="preserve">Red Knot  </w:t>
            </w:r>
          </w:p>
          <w:p w14:paraId="1908333A" w14:textId="2D114611" w:rsidR="00C428BA" w:rsidRDefault="00C428BA" w:rsidP="009B61BA">
            <w:pPr>
              <w:pStyle w:val="TableText"/>
            </w:pPr>
            <w:r w:rsidRPr="00346DC3">
              <w:t xml:space="preserve">Sharp-tailed Sandpiper </w:t>
            </w:r>
          </w:p>
          <w:p w14:paraId="6AD48881" w14:textId="371031B4" w:rsidR="00C428BA" w:rsidRPr="00382007" w:rsidRDefault="00C428BA" w:rsidP="00C428BA">
            <w:pPr>
              <w:pStyle w:val="TableText"/>
            </w:pPr>
            <w:r w:rsidRPr="00A42B7D">
              <w:t xml:space="preserve">Whimbrel </w:t>
            </w:r>
          </w:p>
        </w:tc>
        <w:tc>
          <w:tcPr>
            <w:tcW w:w="535" w:type="pct"/>
          </w:tcPr>
          <w:p w14:paraId="76859F2B" w14:textId="10E0A854" w:rsidR="00C428BA" w:rsidRPr="00382007" w:rsidRDefault="00C428BA" w:rsidP="00C428BA">
            <w:pPr>
              <w:pStyle w:val="TableText"/>
            </w:pPr>
            <w:r>
              <w:t>Medium</w:t>
            </w:r>
          </w:p>
        </w:tc>
        <w:tc>
          <w:tcPr>
            <w:tcW w:w="610" w:type="pct"/>
          </w:tcPr>
          <w:p w14:paraId="7F381A72" w14:textId="3CFD7109" w:rsidR="00C428BA" w:rsidRPr="00382007" w:rsidRDefault="00C428BA" w:rsidP="00C428BA">
            <w:pPr>
              <w:pStyle w:val="TableText"/>
            </w:pPr>
            <w:r>
              <w:t>Minor</w:t>
            </w:r>
          </w:p>
        </w:tc>
        <w:tc>
          <w:tcPr>
            <w:tcW w:w="522" w:type="pct"/>
          </w:tcPr>
          <w:p w14:paraId="265B81EC" w14:textId="61E63F95" w:rsidR="00C428BA" w:rsidRPr="00382007" w:rsidRDefault="00C428BA" w:rsidP="00C428BA">
            <w:pPr>
              <w:pStyle w:val="TableText"/>
            </w:pPr>
            <w:r>
              <w:t>Rare</w:t>
            </w:r>
          </w:p>
        </w:tc>
        <w:tc>
          <w:tcPr>
            <w:tcW w:w="644" w:type="pct"/>
            <w:shd w:val="clear" w:color="auto" w:fill="A5C9EB" w:themeFill="accent3" w:themeFillTint="40"/>
          </w:tcPr>
          <w:p w14:paraId="1F9413FA" w14:textId="592224BF" w:rsidR="00C428BA" w:rsidRPr="00382007" w:rsidRDefault="00C428BA" w:rsidP="00C428BA">
            <w:pPr>
              <w:pStyle w:val="TableText"/>
            </w:pPr>
            <w:r>
              <w:t>Very Low</w:t>
            </w:r>
          </w:p>
        </w:tc>
        <w:tc>
          <w:tcPr>
            <w:tcW w:w="515" w:type="pct"/>
          </w:tcPr>
          <w:p w14:paraId="0ECF1E1D" w14:textId="085367BE" w:rsidR="00C428BA" w:rsidRDefault="00DF00F3" w:rsidP="009B61BA">
            <w:pPr>
              <w:pStyle w:val="TableText"/>
              <w:jc w:val="center"/>
            </w:pPr>
            <w:r>
              <w:t>-</w:t>
            </w:r>
          </w:p>
        </w:tc>
        <w:tc>
          <w:tcPr>
            <w:tcW w:w="735" w:type="pct"/>
            <w:shd w:val="clear" w:color="auto" w:fill="A5C9EB" w:themeFill="accent3" w:themeFillTint="40"/>
          </w:tcPr>
          <w:p w14:paraId="3AC2EC2B" w14:textId="0DE8A9A0" w:rsidR="00C428BA" w:rsidRPr="00382007" w:rsidRDefault="00C428BA" w:rsidP="00C428BA">
            <w:pPr>
              <w:pStyle w:val="TableText"/>
            </w:pPr>
            <w:r>
              <w:t>Very Low</w:t>
            </w:r>
          </w:p>
        </w:tc>
      </w:tr>
      <w:tr w:rsidR="00F96D82" w14:paraId="02C33CCC" w14:textId="77777777" w:rsidTr="002E56BC">
        <w:trPr>
          <w:cantSplit/>
        </w:trPr>
        <w:tc>
          <w:tcPr>
            <w:tcW w:w="440" w:type="pct"/>
            <w:vMerge/>
            <w:shd w:val="clear" w:color="auto" w:fill="DAF6EE" w:themeFill="text2" w:themeFillTint="1A"/>
          </w:tcPr>
          <w:p w14:paraId="441828AD" w14:textId="77777777" w:rsidR="00F96D82" w:rsidRDefault="00F96D82" w:rsidP="00C428BA">
            <w:pPr>
              <w:pStyle w:val="TableText"/>
            </w:pPr>
          </w:p>
        </w:tc>
        <w:tc>
          <w:tcPr>
            <w:tcW w:w="1000" w:type="pct"/>
          </w:tcPr>
          <w:p w14:paraId="126A6E3F" w14:textId="47396515" w:rsidR="002770AC" w:rsidRDefault="002770AC" w:rsidP="009B61BA">
            <w:pPr>
              <w:pStyle w:val="TableText"/>
            </w:pPr>
            <w:r w:rsidRPr="006E66A1">
              <w:t xml:space="preserve">Far Eastern Curlew </w:t>
            </w:r>
          </w:p>
          <w:p w14:paraId="18141B6A" w14:textId="1F7A58D5" w:rsidR="002770AC" w:rsidRPr="002B1872" w:rsidRDefault="002770AC" w:rsidP="009B61BA">
            <w:pPr>
              <w:pStyle w:val="TableText"/>
            </w:pPr>
            <w:r w:rsidRPr="002B1872">
              <w:t xml:space="preserve">Red-necked Stint </w:t>
            </w:r>
          </w:p>
          <w:p w14:paraId="566C71A5" w14:textId="05108743" w:rsidR="002770AC" w:rsidRPr="002B1872" w:rsidRDefault="002770AC" w:rsidP="009B61BA">
            <w:pPr>
              <w:pStyle w:val="TableText"/>
            </w:pPr>
            <w:r w:rsidRPr="002B1872">
              <w:t xml:space="preserve">Ruddy Turnstone </w:t>
            </w:r>
          </w:p>
          <w:p w14:paraId="6DDD45C5" w14:textId="322B778C" w:rsidR="00F96D82" w:rsidRPr="00382007" w:rsidRDefault="002770AC" w:rsidP="002770AC">
            <w:pPr>
              <w:pStyle w:val="TableText"/>
            </w:pPr>
            <w:r w:rsidRPr="002B1872">
              <w:t xml:space="preserve">Sanderling </w:t>
            </w:r>
          </w:p>
        </w:tc>
        <w:tc>
          <w:tcPr>
            <w:tcW w:w="535" w:type="pct"/>
          </w:tcPr>
          <w:p w14:paraId="5CCA76FF" w14:textId="1E62C2EB" w:rsidR="00F96D82" w:rsidRPr="00382007" w:rsidRDefault="009D6DED" w:rsidP="00C428BA">
            <w:pPr>
              <w:pStyle w:val="TableText"/>
            </w:pPr>
            <w:r>
              <w:t>Medium</w:t>
            </w:r>
          </w:p>
        </w:tc>
        <w:tc>
          <w:tcPr>
            <w:tcW w:w="610" w:type="pct"/>
          </w:tcPr>
          <w:p w14:paraId="5E440C25" w14:textId="4494DFED" w:rsidR="00F96D82" w:rsidRPr="00382007" w:rsidRDefault="005A1F41" w:rsidP="00C428BA">
            <w:pPr>
              <w:pStyle w:val="TableText"/>
            </w:pPr>
            <w:r>
              <w:t>Minor</w:t>
            </w:r>
          </w:p>
        </w:tc>
        <w:tc>
          <w:tcPr>
            <w:tcW w:w="522" w:type="pct"/>
          </w:tcPr>
          <w:p w14:paraId="7392DCC7" w14:textId="13B8CB3B" w:rsidR="00F96D82" w:rsidRPr="00382007" w:rsidRDefault="005A1F41" w:rsidP="00C428BA">
            <w:pPr>
              <w:pStyle w:val="TableText"/>
            </w:pPr>
            <w:r>
              <w:t>Rare</w:t>
            </w:r>
          </w:p>
        </w:tc>
        <w:tc>
          <w:tcPr>
            <w:tcW w:w="644" w:type="pct"/>
            <w:shd w:val="clear" w:color="auto" w:fill="4BD5AB" w:themeFill="text2" w:themeFillTint="80"/>
          </w:tcPr>
          <w:p w14:paraId="642CA95D" w14:textId="19B2397A" w:rsidR="00F96D82" w:rsidRPr="00382007" w:rsidRDefault="005A1F41" w:rsidP="00C428BA">
            <w:pPr>
              <w:pStyle w:val="TableText"/>
            </w:pPr>
            <w:r>
              <w:t>Low</w:t>
            </w:r>
          </w:p>
        </w:tc>
        <w:tc>
          <w:tcPr>
            <w:tcW w:w="515" w:type="pct"/>
          </w:tcPr>
          <w:p w14:paraId="206A445B" w14:textId="085CCA55" w:rsidR="00F96D82" w:rsidRDefault="00DF00F3" w:rsidP="009B61BA">
            <w:pPr>
              <w:pStyle w:val="TableText"/>
              <w:jc w:val="center"/>
            </w:pPr>
            <w:r>
              <w:t>-</w:t>
            </w:r>
          </w:p>
        </w:tc>
        <w:tc>
          <w:tcPr>
            <w:tcW w:w="735" w:type="pct"/>
            <w:shd w:val="clear" w:color="auto" w:fill="4BD5AB" w:themeFill="text2" w:themeFillTint="80"/>
          </w:tcPr>
          <w:p w14:paraId="27CD1C4B" w14:textId="17752BE0" w:rsidR="00F96D82" w:rsidRPr="00382007" w:rsidRDefault="005A1F41" w:rsidP="00C428BA">
            <w:pPr>
              <w:pStyle w:val="TableText"/>
            </w:pPr>
            <w:r>
              <w:t>Low</w:t>
            </w:r>
          </w:p>
        </w:tc>
      </w:tr>
    </w:tbl>
    <w:p w14:paraId="3293DC50" w14:textId="77777777" w:rsidR="00620507" w:rsidRDefault="00620507" w:rsidP="00710567">
      <w:pPr>
        <w:pStyle w:val="Heading4"/>
      </w:pPr>
      <w:r>
        <w:t>Physical presence of maintenance vessels: propellor injury (OOB-R001)</w:t>
      </w:r>
    </w:p>
    <w:p w14:paraId="6D77C765" w14:textId="794BAECA" w:rsidR="00620507" w:rsidRDefault="00620507" w:rsidP="00620507">
      <w:pPr>
        <w:pStyle w:val="BodyText"/>
      </w:pPr>
      <w:r>
        <w:t xml:space="preserve">The risk of propellor injury from the physical presence of maintenance vessels during operations is equivalent to those discussed for construction in </w:t>
      </w:r>
      <w:r w:rsidR="00C7090A">
        <w:t>s</w:t>
      </w:r>
      <w:r w:rsidR="008F0666">
        <w:t>ection</w:t>
      </w:r>
      <w:r w:rsidR="000126E1">
        <w:t xml:space="preserve"> </w:t>
      </w:r>
      <w:r w:rsidR="000126E1">
        <w:fldChar w:fldCharType="begin"/>
      </w:r>
      <w:r w:rsidR="000126E1">
        <w:instrText xml:space="preserve"> REF _Ref212118491 \r \h </w:instrText>
      </w:r>
      <w:r w:rsidR="000126E1">
        <w:fldChar w:fldCharType="separate"/>
      </w:r>
      <w:r w:rsidR="00433FDE">
        <w:t>12.6.3.1</w:t>
      </w:r>
      <w:r w:rsidR="000126E1">
        <w:fldChar w:fldCharType="end"/>
      </w:r>
      <w:r>
        <w:t>. V</w:t>
      </w:r>
      <w:r w:rsidRPr="002745D0">
        <w:t xml:space="preserve">essel activity will be significantly lower during the operational phase compared to construction, </w:t>
      </w:r>
      <w:r>
        <w:t xml:space="preserve">but </w:t>
      </w:r>
      <w:r w:rsidRPr="002745D0">
        <w:t xml:space="preserve">the </w:t>
      </w:r>
      <w:r>
        <w:t>potential risks of propellor injury</w:t>
      </w:r>
      <w:r w:rsidRPr="002745D0">
        <w:t xml:space="preserve"> during operation</w:t>
      </w:r>
      <w:r>
        <w:t xml:space="preserve">s </w:t>
      </w:r>
      <w:r w:rsidRPr="002745D0">
        <w:t>are conservatively assumed to be the same as those assessed for the construction phase</w:t>
      </w:r>
      <w:r>
        <w:t xml:space="preserve">. See </w:t>
      </w:r>
      <w:r w:rsidR="000C526D">
        <w:t>s</w:t>
      </w:r>
      <w:r w:rsidR="0065578B" w:rsidRPr="0065578B">
        <w:t xml:space="preserve">ection </w:t>
      </w:r>
      <w:r w:rsidR="000126E1">
        <w:fldChar w:fldCharType="begin"/>
      </w:r>
      <w:r w:rsidR="000126E1">
        <w:instrText xml:space="preserve"> REF _Ref212118491 \r \h </w:instrText>
      </w:r>
      <w:r w:rsidR="000126E1">
        <w:fldChar w:fldCharType="separate"/>
      </w:r>
      <w:r w:rsidR="00433FDE">
        <w:t>12.6.3.1</w:t>
      </w:r>
      <w:r w:rsidR="000126E1">
        <w:fldChar w:fldCharType="end"/>
      </w:r>
      <w:r>
        <w:t xml:space="preserve"> for the relative assessment. </w:t>
      </w:r>
    </w:p>
    <w:p w14:paraId="272961D5" w14:textId="77777777" w:rsidR="00620507" w:rsidRDefault="00620507" w:rsidP="00710567">
      <w:pPr>
        <w:pStyle w:val="Heading4"/>
      </w:pPr>
      <w:r>
        <w:t xml:space="preserve">Unplanned </w:t>
      </w:r>
      <w:r w:rsidRPr="00AB31A3">
        <w:t>hydrocarbon release (oil spill &amp; toxicity) (OOB-R002, OOB-R003)</w:t>
      </w:r>
    </w:p>
    <w:p w14:paraId="10BB651F" w14:textId="548D94B8" w:rsidR="008B7E98" w:rsidRDefault="00620507" w:rsidP="002C1371">
      <w:pPr>
        <w:pStyle w:val="BodyText"/>
      </w:pPr>
      <w:r w:rsidRPr="00507C63">
        <w:t>The risk of an unplanned hydrocarbon release affecting seabirds and shorebirds during the operational phase is considered equivalent to that assessed for the construction phase (</w:t>
      </w:r>
      <w:r w:rsidR="0065578B">
        <w:t xml:space="preserve">see </w:t>
      </w:r>
      <w:r w:rsidR="0065578B" w:rsidRPr="0065578B">
        <w:t>Section</w:t>
      </w:r>
      <w:r w:rsidR="000126E1">
        <w:t xml:space="preserve"> </w:t>
      </w:r>
      <w:r w:rsidR="000126E1">
        <w:fldChar w:fldCharType="begin"/>
      </w:r>
      <w:r w:rsidR="000126E1">
        <w:instrText xml:space="preserve"> REF _Ref212118516 \r \h </w:instrText>
      </w:r>
      <w:r w:rsidR="000126E1">
        <w:fldChar w:fldCharType="separate"/>
      </w:r>
      <w:r w:rsidR="00433FDE">
        <w:t>12.6.3.2</w:t>
      </w:r>
      <w:r w:rsidR="000126E1">
        <w:fldChar w:fldCharType="end"/>
      </w:r>
      <w:r w:rsidRPr="00507C63">
        <w:t xml:space="preserve">). </w:t>
      </w:r>
    </w:p>
    <w:p w14:paraId="265B8FCA" w14:textId="62DE89D6" w:rsidR="00B73AE0" w:rsidRPr="002C1371" w:rsidRDefault="00620507" w:rsidP="002C1371">
      <w:pPr>
        <w:pStyle w:val="BodyText"/>
      </w:pPr>
      <w:r w:rsidRPr="00507C63">
        <w:t>However, the overall likelihood of such events is lower during operations due to several factors</w:t>
      </w:r>
      <w:r w:rsidR="00F20F72">
        <w:t xml:space="preserve"> – </w:t>
      </w:r>
      <w:r w:rsidRPr="00507C63">
        <w:t xml:space="preserve">operational vessels carry significantly smaller volumes of oil and fuel, no refuelling vessels will be required, fuel-powered construction equipment will be used only occasionally for major repairs and there will be fewer </w:t>
      </w:r>
      <w:r w:rsidR="00C77C77">
        <w:t xml:space="preserve">movements of </w:t>
      </w:r>
      <w:r w:rsidRPr="00507C63">
        <w:t>large vessel</w:t>
      </w:r>
      <w:r w:rsidR="00C77C77">
        <w:t>s</w:t>
      </w:r>
      <w:r w:rsidRPr="00507C63">
        <w:t>. Although operational substations will be present</w:t>
      </w:r>
      <w:r>
        <w:t xml:space="preserve">, </w:t>
      </w:r>
      <w:r w:rsidRPr="00507C63">
        <w:t>unlike during construction</w:t>
      </w:r>
      <w:r>
        <w:t xml:space="preserve">, </w:t>
      </w:r>
      <w:r w:rsidRPr="00507C63">
        <w:t xml:space="preserve">they pose a very low risk of spillage. </w:t>
      </w:r>
      <w:r>
        <w:t>R</w:t>
      </w:r>
      <w:r w:rsidRPr="00507C63">
        <w:t xml:space="preserve">isks are conservatively assumed to be the same as during construction, and all relevant regulatory prevention and management measures outlined in </w:t>
      </w:r>
      <w:r w:rsidR="00A62499">
        <w:t>s</w:t>
      </w:r>
      <w:r w:rsidR="0065578B" w:rsidRPr="0065578B">
        <w:t xml:space="preserve">ection </w:t>
      </w:r>
      <w:r w:rsidR="000126E1">
        <w:fldChar w:fldCharType="begin"/>
      </w:r>
      <w:r w:rsidR="000126E1">
        <w:instrText xml:space="preserve"> REF _Ref212118516 \r \h </w:instrText>
      </w:r>
      <w:r w:rsidR="000126E1">
        <w:fldChar w:fldCharType="separate"/>
      </w:r>
      <w:r w:rsidR="00433FDE">
        <w:t>12.6.3.2</w:t>
      </w:r>
      <w:r w:rsidR="000126E1">
        <w:fldChar w:fldCharType="end"/>
      </w:r>
      <w:r w:rsidRPr="00507C63">
        <w:t xml:space="preserve"> will continue to apply during operations</w:t>
      </w:r>
      <w:r>
        <w:t xml:space="preserve">. See </w:t>
      </w:r>
      <w:r w:rsidR="00A62499">
        <w:t>s</w:t>
      </w:r>
      <w:r w:rsidR="0065578B" w:rsidRPr="0065578B">
        <w:t xml:space="preserve">ection </w:t>
      </w:r>
      <w:r w:rsidR="000126E1">
        <w:fldChar w:fldCharType="begin"/>
      </w:r>
      <w:r w:rsidR="000126E1">
        <w:instrText xml:space="preserve"> REF _Ref212118516 \r \h </w:instrText>
      </w:r>
      <w:r w:rsidR="000126E1">
        <w:fldChar w:fldCharType="separate"/>
      </w:r>
      <w:r w:rsidR="00433FDE">
        <w:t>12.6.3.2</w:t>
      </w:r>
      <w:r w:rsidR="000126E1">
        <w:fldChar w:fldCharType="end"/>
      </w:r>
      <w:r w:rsidR="0065578B">
        <w:t xml:space="preserve"> </w:t>
      </w:r>
      <w:r>
        <w:t>for the relative assessment.</w:t>
      </w:r>
      <w:bookmarkStart w:id="113" w:name="_Toc193701051"/>
      <w:r w:rsidR="00B73AE0">
        <w:br w:type="page"/>
      </w:r>
    </w:p>
    <w:p w14:paraId="2C61DB17" w14:textId="2EAC62EB" w:rsidR="004F071B" w:rsidRPr="00534C86" w:rsidRDefault="004F071B" w:rsidP="004F071B">
      <w:pPr>
        <w:pStyle w:val="Heading2"/>
      </w:pPr>
      <w:bookmarkStart w:id="114" w:name="_Ref200458198"/>
      <w:bookmarkStart w:id="115" w:name="_Toc228870839"/>
      <w:r>
        <w:t>Decommissioning impacts</w:t>
      </w:r>
      <w:bookmarkEnd w:id="113"/>
      <w:bookmarkEnd w:id="114"/>
      <w:bookmarkEnd w:id="115"/>
    </w:p>
    <w:p w14:paraId="411EC773" w14:textId="77777777" w:rsidR="004F071B" w:rsidRPr="00534C86" w:rsidRDefault="004F071B" w:rsidP="008D70B2">
      <w:pPr>
        <w:pStyle w:val="Heading3"/>
      </w:pPr>
      <w:bookmarkStart w:id="116" w:name="_Toc193701052"/>
      <w:bookmarkStart w:id="117" w:name="_Toc228870840"/>
      <w:r>
        <w:t>Potential impacts and risks</w:t>
      </w:r>
      <w:bookmarkEnd w:id="116"/>
      <w:bookmarkEnd w:id="117"/>
    </w:p>
    <w:p w14:paraId="70B2CCDF" w14:textId="77777777" w:rsidR="00626E65" w:rsidRDefault="00993B8B" w:rsidP="00C60642">
      <w:pPr>
        <w:pStyle w:val="BodyText"/>
      </w:pPr>
      <w:r w:rsidRPr="00993B8B">
        <w:t>The decommissioning activities are conservatively assumed to impact the same receptors at the same or lesser magnitude and scale as construction operations</w:t>
      </w:r>
      <w:r w:rsidR="00E327D2">
        <w:t xml:space="preserve">. </w:t>
      </w:r>
    </w:p>
    <w:p w14:paraId="74855B92" w14:textId="2C792117" w:rsidR="00BA328F" w:rsidRDefault="00626E65" w:rsidP="00C60642">
      <w:pPr>
        <w:pStyle w:val="BodyText"/>
      </w:pPr>
      <w:r w:rsidRPr="00626E65">
        <w:t>A Marine Decommissioning Management Plan</w:t>
      </w:r>
      <w:r>
        <w:t xml:space="preserve"> (DEC-M01)</w:t>
      </w:r>
      <w:r w:rsidRPr="00626E65">
        <w:t xml:space="preserve"> will be developed prior to decommissioning to assess the </w:t>
      </w:r>
      <w:r w:rsidR="00331D86">
        <w:t xml:space="preserve">potential </w:t>
      </w:r>
      <w:r w:rsidRPr="00626E65">
        <w:t xml:space="preserve">impacts </w:t>
      </w:r>
      <w:r w:rsidR="00331D86">
        <w:t>from</w:t>
      </w:r>
      <w:r w:rsidRPr="00626E65">
        <w:t xml:space="preserve"> the final agreed methodologies of removing offshore infrastructure.</w:t>
      </w:r>
    </w:p>
    <w:p w14:paraId="7B21BF87" w14:textId="5F3B7FAB" w:rsidR="008D70B2" w:rsidRDefault="008D70B2" w:rsidP="00C60642">
      <w:pPr>
        <w:pStyle w:val="Heading2"/>
      </w:pPr>
      <w:bookmarkStart w:id="118" w:name="_Ref200458135"/>
      <w:bookmarkStart w:id="119" w:name="_Toc228870841"/>
      <w:r>
        <w:t>Cumulative Impacts</w:t>
      </w:r>
      <w:bookmarkEnd w:id="118"/>
      <w:bookmarkEnd w:id="119"/>
      <w:r>
        <w:t xml:space="preserve"> </w:t>
      </w:r>
    </w:p>
    <w:p w14:paraId="3586B8AC" w14:textId="0050444D" w:rsidR="002C70D9" w:rsidRPr="00343720" w:rsidRDefault="00CB0F0F" w:rsidP="002C70D9">
      <w:pPr>
        <w:pStyle w:val="BodyText"/>
      </w:pPr>
      <w:r w:rsidRPr="00CB0F0F">
        <w:t>This section provides an assessment of the potential for cumulative impacts of the project with other proposed developments in the region. The method to consider cumulative impacts is described in</w:t>
      </w:r>
      <w:r w:rsidR="002C70D9" w:rsidRPr="00343720">
        <w:t xml:space="preserve"> </w:t>
      </w:r>
      <w:r w:rsidR="002C70D9" w:rsidRPr="00C877C2">
        <w:rPr>
          <w:i/>
          <w:iCs/>
        </w:rPr>
        <w:t xml:space="preserve">Chapter 6 – Assessment </w:t>
      </w:r>
      <w:r w:rsidR="009B61BA">
        <w:rPr>
          <w:i/>
          <w:iCs/>
        </w:rPr>
        <w:t>F</w:t>
      </w:r>
      <w:r w:rsidR="002C70D9" w:rsidRPr="00C877C2">
        <w:rPr>
          <w:i/>
          <w:iCs/>
        </w:rPr>
        <w:t>ramework.</w:t>
      </w:r>
      <w:r w:rsidR="002C70D9" w:rsidRPr="00343720">
        <w:t xml:space="preserve"> </w:t>
      </w:r>
    </w:p>
    <w:p w14:paraId="0C677A33" w14:textId="77777777" w:rsidR="002C70D9" w:rsidRDefault="002C70D9" w:rsidP="002C70D9">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543FDED0" w14:textId="11D56347" w:rsidR="009B61BA" w:rsidRDefault="00457AAB" w:rsidP="0028005A">
      <w:pPr>
        <w:pStyle w:val="BodyTextSingleSpacing"/>
      </w:pPr>
      <w:r w:rsidRPr="00457AAB">
        <w:t>The project</w:t>
      </w:r>
      <w:r>
        <w:t xml:space="preserve">s </w:t>
      </w:r>
      <w:r w:rsidRPr="00457AAB">
        <w:t>identified in the cumulative assessment for</w:t>
      </w:r>
      <w:r>
        <w:t xml:space="preserve"> </w:t>
      </w:r>
      <w:r w:rsidR="0028005A" w:rsidRPr="0028005A">
        <w:t>offshore ornithology and bats</w:t>
      </w:r>
      <w:r w:rsidRPr="00457AAB">
        <w:t xml:space="preserve"> is summarised in</w:t>
      </w:r>
      <w:r w:rsidR="009B61BA">
        <w:t xml:space="preserve"> </w:t>
      </w:r>
      <w:r w:rsidR="009B61BA">
        <w:fldChar w:fldCharType="begin"/>
      </w:r>
      <w:r w:rsidR="009B61BA">
        <w:instrText xml:space="preserve"> REF _Ref213858022 \h </w:instrText>
      </w:r>
      <w:r w:rsidR="009B61BA">
        <w:fldChar w:fldCharType="separate"/>
      </w:r>
      <w:r w:rsidR="00433FDE">
        <w:t>Table</w:t>
      </w:r>
      <w:r w:rsidR="00433FDE" w:rsidRPr="00630BD4">
        <w:t> </w:t>
      </w:r>
      <w:r w:rsidR="00433FDE">
        <w:rPr>
          <w:noProof/>
        </w:rPr>
        <w:t>12</w:t>
      </w:r>
      <w:r w:rsidR="00433FDE">
        <w:noBreakHyphen/>
      </w:r>
      <w:r w:rsidR="00433FDE">
        <w:rPr>
          <w:noProof/>
        </w:rPr>
        <w:t>24</w:t>
      </w:r>
      <w:r w:rsidR="009B61BA">
        <w:fldChar w:fldCharType="end"/>
      </w:r>
      <w:r w:rsidR="009B61BA">
        <w:t>.</w:t>
      </w:r>
    </w:p>
    <w:p w14:paraId="66FD5091" w14:textId="77777777" w:rsidR="008A5248" w:rsidRDefault="008A5248" w:rsidP="0028005A">
      <w:pPr>
        <w:pStyle w:val="BodyTextSingleSpacing"/>
      </w:pPr>
    </w:p>
    <w:p w14:paraId="5A2EA907" w14:textId="77777777" w:rsidR="008A5248" w:rsidRDefault="008A5248" w:rsidP="0028005A">
      <w:pPr>
        <w:pStyle w:val="BodyTextSingleSpacing"/>
      </w:pPr>
    </w:p>
    <w:p w14:paraId="4C459A7C" w14:textId="77777777" w:rsidR="008A5248" w:rsidRDefault="008A5248" w:rsidP="0028005A">
      <w:pPr>
        <w:pStyle w:val="BodyTextSingleSpacing"/>
      </w:pPr>
    </w:p>
    <w:p w14:paraId="375F1DC1" w14:textId="77777777" w:rsidR="008A5248" w:rsidRDefault="008A5248" w:rsidP="0028005A">
      <w:pPr>
        <w:pStyle w:val="BodyTextSingleSpacing"/>
      </w:pPr>
    </w:p>
    <w:p w14:paraId="53AD0DFB" w14:textId="6DE9F72B" w:rsidR="0028005A" w:rsidRDefault="000559C9" w:rsidP="009B61BA">
      <w:pPr>
        <w:pStyle w:val="Caption"/>
      </w:pPr>
      <w:bookmarkStart w:id="120" w:name="_Ref213858022"/>
      <w:bookmarkStart w:id="121" w:name="_Toc228870875"/>
      <w:r>
        <w:t>Table</w:t>
      </w:r>
      <w:r w:rsidR="009B61BA" w:rsidRPr="00630BD4">
        <w:t> </w:t>
      </w:r>
      <w:fldSimple w:instr=" STYLEREF 1 \s ">
        <w:r w:rsidR="00433FDE">
          <w:rPr>
            <w:noProof/>
          </w:rPr>
          <w:t>12</w:t>
        </w:r>
      </w:fldSimple>
      <w:r w:rsidR="00121ACB">
        <w:noBreakHyphen/>
      </w:r>
      <w:fldSimple w:instr=" SEQ Table \* ARABIC \s 1 ">
        <w:r w:rsidR="00433FDE">
          <w:rPr>
            <w:noProof/>
          </w:rPr>
          <w:t>24</w:t>
        </w:r>
      </w:fldSimple>
      <w:bookmarkEnd w:id="120"/>
      <w:r w:rsidR="009B61BA" w:rsidRPr="00630BD4">
        <w:tab/>
      </w:r>
      <w:r w:rsidR="00187969" w:rsidRPr="00187969">
        <w:t>Projects assessed for cumulative impacts</w:t>
      </w:r>
      <w:bookmarkEnd w:id="121"/>
    </w:p>
    <w:tbl>
      <w:tblPr>
        <w:tblStyle w:val="MainTableStyle"/>
        <w:tblW w:w="5000" w:type="pct"/>
        <w:tblLook w:val="06A0" w:firstRow="1" w:lastRow="0" w:firstColumn="1" w:lastColumn="0" w:noHBand="1" w:noVBand="1"/>
      </w:tblPr>
      <w:tblGrid>
        <w:gridCol w:w="1546"/>
        <w:gridCol w:w="3919"/>
        <w:gridCol w:w="4173"/>
      </w:tblGrid>
      <w:tr w:rsidR="00A62ABF" w:rsidRPr="00DF14BF" w14:paraId="5DA402E6" w14:textId="77777777" w:rsidTr="008A5248">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802" w:type="pct"/>
          </w:tcPr>
          <w:p w14:paraId="4586928B" w14:textId="77777777" w:rsidR="009C1D2F" w:rsidRPr="009C1D2F" w:rsidRDefault="009C1D2F" w:rsidP="009C1D2F">
            <w:pPr>
              <w:pStyle w:val="TableText"/>
            </w:pPr>
            <w:r w:rsidRPr="009C1D2F">
              <w:t>Project</w:t>
            </w:r>
          </w:p>
        </w:tc>
        <w:tc>
          <w:tcPr>
            <w:tcW w:w="2033" w:type="pct"/>
          </w:tcPr>
          <w:p w14:paraId="56B0BABB" w14:textId="77777777" w:rsidR="009C1D2F" w:rsidRPr="009C1D2F" w:rsidRDefault="009C1D2F" w:rsidP="009C1D2F">
            <w:pPr>
              <w:pStyle w:val="TableText"/>
              <w:cnfStyle w:val="100000000000" w:firstRow="1" w:lastRow="0" w:firstColumn="0" w:lastColumn="0" w:oddVBand="0" w:evenVBand="0" w:oddHBand="0" w:evenHBand="0" w:firstRowFirstColumn="0" w:firstRowLastColumn="0" w:lastRowFirstColumn="0" w:lastRowLastColumn="0"/>
            </w:pPr>
            <w:r w:rsidRPr="009C1D2F">
              <w:t>Project description</w:t>
            </w:r>
          </w:p>
        </w:tc>
        <w:tc>
          <w:tcPr>
            <w:tcW w:w="2165" w:type="pct"/>
          </w:tcPr>
          <w:p w14:paraId="54F888C6" w14:textId="77777777" w:rsidR="009C1D2F" w:rsidRPr="009C1D2F" w:rsidRDefault="009C1D2F" w:rsidP="009C1D2F">
            <w:pPr>
              <w:pStyle w:val="TableText"/>
              <w:cnfStyle w:val="100000000000" w:firstRow="1" w:lastRow="0" w:firstColumn="0" w:lastColumn="0" w:oddVBand="0" w:evenVBand="0" w:oddHBand="0" w:evenHBand="0" w:firstRowFirstColumn="0" w:firstRowLastColumn="0" w:lastRowFirstColumn="0" w:lastRowLastColumn="0"/>
            </w:pPr>
            <w:r w:rsidRPr="009C1D2F">
              <w:t>Findings of assessment</w:t>
            </w:r>
          </w:p>
        </w:tc>
      </w:tr>
      <w:tr w:rsidR="00A62ABF" w:rsidRPr="00DF14BF" w14:paraId="662ADBDB" w14:textId="77777777" w:rsidTr="008A5248">
        <w:trPr>
          <w:cantSplit w:val="0"/>
        </w:trPr>
        <w:tc>
          <w:tcPr>
            <w:cnfStyle w:val="001000000000" w:firstRow="0" w:lastRow="0" w:firstColumn="1" w:lastColumn="0" w:oddVBand="0" w:evenVBand="0" w:oddHBand="0" w:evenHBand="0" w:firstRowFirstColumn="0" w:firstRowLastColumn="0" w:lastRowFirstColumn="0" w:lastRowLastColumn="0"/>
            <w:tcW w:w="802" w:type="pct"/>
          </w:tcPr>
          <w:p w14:paraId="78100BC4" w14:textId="5AF9BBBB" w:rsidR="009C1D2F" w:rsidRPr="009C1D2F" w:rsidRDefault="00187969" w:rsidP="00C904AE">
            <w:pPr>
              <w:pStyle w:val="TableText"/>
            </w:pPr>
            <w:r w:rsidRPr="00187969">
              <w:t xml:space="preserve">Great Eastern </w:t>
            </w:r>
            <w:r w:rsidRPr="00C904AE">
              <w:t>Offshore Wind Farm</w:t>
            </w:r>
            <w:r w:rsidRPr="00C904AE">
              <w:rPr>
                <w:rStyle w:val="Bold"/>
                <w:b w:val="0"/>
              </w:rPr>
              <w:t xml:space="preserve"> (Corio Generation)</w:t>
            </w:r>
          </w:p>
        </w:tc>
        <w:tc>
          <w:tcPr>
            <w:tcW w:w="2033" w:type="pct"/>
          </w:tcPr>
          <w:p w14:paraId="1D864C3F" w14:textId="06D71726" w:rsidR="009C1D2F" w:rsidRPr="009C1D2F" w:rsidRDefault="003129A8" w:rsidP="009C1D2F">
            <w:pPr>
              <w:pStyle w:val="TableText"/>
              <w:cnfStyle w:val="000000000000" w:firstRow="0" w:lastRow="0" w:firstColumn="0" w:lastColumn="0" w:oddVBand="0" w:evenVBand="0" w:oddHBand="0" w:evenHBand="0" w:firstRowFirstColumn="0" w:firstRowLastColumn="0" w:lastRowFirstColumn="0" w:lastRowLastColumn="0"/>
            </w:pPr>
            <w:r>
              <w:t>L</w:t>
            </w:r>
            <w:r w:rsidRPr="003129A8">
              <w:t>ocated immediately adjacent to the southeast of the offshore wind farm area, 25 to 40 kilometres from Reeves Beach. The project includes up to 172 fixed foundation wind turbines with a maximum blade tip height of 375 metres, eight offshore substations and associated infrastructure in operation, generating up to 2.5 GW of electricity. Construction is expected to occur from 2028 to 2032, followed by a 30-year operational period.</w:t>
            </w:r>
          </w:p>
        </w:tc>
        <w:tc>
          <w:tcPr>
            <w:tcW w:w="2165" w:type="pct"/>
          </w:tcPr>
          <w:p w14:paraId="6DB4DF9F" w14:textId="3058CC04" w:rsidR="0007325D" w:rsidRDefault="0007325D" w:rsidP="0007325D">
            <w:pPr>
              <w:pStyle w:val="TableText"/>
              <w:cnfStyle w:val="000000000000" w:firstRow="0" w:lastRow="0" w:firstColumn="0" w:lastColumn="0" w:oddVBand="0" w:evenVBand="0" w:oddHBand="0" w:evenHBand="0" w:firstRowFirstColumn="0" w:firstRowLastColumn="0" w:lastRowFirstColumn="0" w:lastRowLastColumn="0"/>
            </w:pPr>
            <w:r w:rsidRPr="0007325D">
              <w:t xml:space="preserve">Impact pathways assessed for CIA on ornithology and bats receptor groups were: </w:t>
            </w:r>
          </w:p>
          <w:p w14:paraId="175FAFC6" w14:textId="20BD7747" w:rsidR="00396994" w:rsidRDefault="00396994" w:rsidP="00B4632D">
            <w:pPr>
              <w:pStyle w:val="TableText"/>
              <w:cnfStyle w:val="000000000000" w:firstRow="0" w:lastRow="0" w:firstColumn="0" w:lastColumn="0" w:oddVBand="0" w:evenVBand="0" w:oddHBand="0" w:evenHBand="0" w:firstRowFirstColumn="0" w:firstRowLastColumn="0" w:lastRowFirstColumn="0" w:lastRowLastColumn="0"/>
            </w:pPr>
            <w:r w:rsidRPr="00396994">
              <w:t>Vessel operations: artificial light emissions</w:t>
            </w:r>
          </w:p>
          <w:p w14:paraId="5A2E26B9" w14:textId="6259A02D" w:rsidR="00396994" w:rsidRDefault="00396994" w:rsidP="00B4632D">
            <w:pPr>
              <w:pStyle w:val="TableText"/>
              <w:cnfStyle w:val="000000000000" w:firstRow="0" w:lastRow="0" w:firstColumn="0" w:lastColumn="0" w:oddVBand="0" w:evenVBand="0" w:oddHBand="0" w:evenHBand="0" w:firstRowFirstColumn="0" w:firstRowLastColumn="0" w:lastRowFirstColumn="0" w:lastRowLastColumn="0"/>
            </w:pPr>
            <w:r w:rsidRPr="00396994">
              <w:t>Underwater noise leading to a change in fauna behaviour, including displacement or TTS in hearing</w:t>
            </w:r>
          </w:p>
          <w:p w14:paraId="3AE75048" w14:textId="37DC0091" w:rsidR="00A62ABF" w:rsidRDefault="00A62ABF" w:rsidP="00B4632D">
            <w:pPr>
              <w:pStyle w:val="TableText"/>
              <w:cnfStyle w:val="000000000000" w:firstRow="0" w:lastRow="0" w:firstColumn="0" w:lastColumn="0" w:oddVBand="0" w:evenVBand="0" w:oddHBand="0" w:evenHBand="0" w:firstRowFirstColumn="0" w:firstRowLastColumn="0" w:lastRowFirstColumn="0" w:lastRowLastColumn="0"/>
            </w:pPr>
            <w:r w:rsidRPr="00A62ABF">
              <w:t>Physical presence of operational turbines - displacement</w:t>
            </w:r>
          </w:p>
          <w:p w14:paraId="685F6E79" w14:textId="366056BE" w:rsidR="00A62ABF" w:rsidRPr="0007325D" w:rsidRDefault="00A62ABF" w:rsidP="00B4632D">
            <w:pPr>
              <w:pStyle w:val="TableText"/>
              <w:cnfStyle w:val="000000000000" w:firstRow="0" w:lastRow="0" w:firstColumn="0" w:lastColumn="0" w:oddVBand="0" w:evenVBand="0" w:oddHBand="0" w:evenHBand="0" w:firstRowFirstColumn="0" w:firstRowLastColumn="0" w:lastRowFirstColumn="0" w:lastRowLastColumn="0"/>
            </w:pPr>
            <w:r w:rsidRPr="00A62ABF">
              <w:t>Physical presence of operational turbines resulting in bird strike in significant numbers leading to a population level effect</w:t>
            </w:r>
          </w:p>
          <w:p w14:paraId="0778670A" w14:textId="633EAD41" w:rsidR="000B78F3" w:rsidRPr="000B78F3" w:rsidRDefault="00300A5E" w:rsidP="000B78F3">
            <w:pPr>
              <w:pStyle w:val="TableText"/>
              <w:cnfStyle w:val="000000000000" w:firstRow="0" w:lastRow="0" w:firstColumn="0" w:lastColumn="0" w:oddVBand="0" w:evenVBand="0" w:oddHBand="0" w:evenHBand="0" w:firstRowFirstColumn="0" w:firstRowLastColumn="0" w:lastRowFirstColumn="0" w:lastRowLastColumn="0"/>
            </w:pPr>
            <w:r w:rsidRPr="00300A5E">
              <w:t xml:space="preserve">Short-tailed shearwater, Fluttering Shearwater, Hutton's Shearwater, Common Diving-Petrel and Fairy Prion were identified as being species most sensitive to artificial lighting and due to their relative abundance in the offshore wind farm area and/or the proximity of breeding island. Vessel and infrastructure lighting from Great Eastern Offshore Wind Farm present a possibility of cumulative impacts with the </w:t>
            </w:r>
            <w:r w:rsidR="0077089F">
              <w:t>project</w:t>
            </w:r>
            <w:r w:rsidRPr="00300A5E">
              <w:t xml:space="preserve"> on these species.</w:t>
            </w:r>
            <w:r w:rsidR="000B78F3">
              <w:t xml:space="preserve"> </w:t>
            </w:r>
            <w:r w:rsidR="000B78F3" w:rsidRPr="000B78F3">
              <w:t>Considering these project-wide mitigations and management measures, and that the consequence rating for the abovementioned sensitive species was minor, the cumulative impact for artificial light emissions is considered minor.</w:t>
            </w:r>
          </w:p>
          <w:p w14:paraId="2A9A2706" w14:textId="0F7A0550" w:rsidR="00624EB8" w:rsidRDefault="00624EB8" w:rsidP="00A5639A">
            <w:pPr>
              <w:pStyle w:val="TableText"/>
              <w:cnfStyle w:val="000000000000" w:firstRow="0" w:lastRow="0" w:firstColumn="0" w:lastColumn="0" w:oddVBand="0" w:evenVBand="0" w:oddHBand="0" w:evenHBand="0" w:firstRowFirstColumn="0" w:firstRowLastColumn="0" w:lastRowFirstColumn="0" w:lastRowLastColumn="0"/>
            </w:pPr>
            <w:r w:rsidRPr="00624EB8">
              <w:t>An increase in the number of vessels (specifically DP) and piling activities have the potential to increase underwater noise and reduce potential foraging habitat for the Little Penguin where there is temporal overlap in construction projects. However, given the distance offshore and the distance in which Little Penguins are known to forage, underwater noise impacts are likely to be lower compared with the Star of the South project activities</w:t>
            </w:r>
            <w:r w:rsidR="00B24750">
              <w:t xml:space="preserve"> and cumulative impacts are pre</w:t>
            </w:r>
            <w:r w:rsidR="0015015D">
              <w:t>dic</w:t>
            </w:r>
            <w:r w:rsidR="00B24750">
              <w:t xml:space="preserve">ted to be negligible. </w:t>
            </w:r>
          </w:p>
          <w:p w14:paraId="4DC4A5CD" w14:textId="56DE561B" w:rsidR="00A5639A" w:rsidRPr="00A5639A" w:rsidRDefault="006F1718" w:rsidP="00A5639A">
            <w:pPr>
              <w:pStyle w:val="TableText"/>
              <w:cnfStyle w:val="000000000000" w:firstRow="0" w:lastRow="0" w:firstColumn="0" w:lastColumn="0" w:oddVBand="0" w:evenVBand="0" w:oddHBand="0" w:evenHBand="0" w:firstRowFirstColumn="0" w:firstRowLastColumn="0" w:lastRowFirstColumn="0" w:lastRowLastColumn="0"/>
            </w:pPr>
            <w:r w:rsidRPr="006F1718">
              <w:t>An increase in the number of offshore wind farms within the Gippsland Declared Area has the potential to reduce the extent of seabird foraging habitat if individuals avoid a wind farm array. The cumulative impact was assessed as minor for Shy-type albatrosses, and negligible cumulative impacts for Greater Crested Tern</w:t>
            </w:r>
            <w:r w:rsidR="006772C8">
              <w:t xml:space="preserve"> and </w:t>
            </w:r>
            <w:r w:rsidR="006772C8" w:rsidRPr="006772C8">
              <w:t>Australasian Gannets</w:t>
            </w:r>
            <w:r w:rsidRPr="006F1718">
              <w:t xml:space="preserve">.  </w:t>
            </w:r>
            <w:r w:rsidR="00A5639A" w:rsidRPr="00A5639A">
              <w:t xml:space="preserve">As a principally benthic forager, the Black-faced Cormorant is restricted in the depth at which it can forage and water depths within much of the Great Eastern Offshore Wind Farm site are likely too deep for foraging, limiting any cumulative displacement effects on the species. </w:t>
            </w:r>
          </w:p>
          <w:p w14:paraId="57189C23" w14:textId="362B69A5" w:rsidR="009C1D2F" w:rsidRPr="009C1D2F" w:rsidRDefault="0003450B" w:rsidP="009B61BA">
            <w:pPr>
              <w:pStyle w:val="TableText"/>
              <w:cnfStyle w:val="000000000000" w:firstRow="0" w:lastRow="0" w:firstColumn="0" w:lastColumn="0" w:oddVBand="0" w:evenVBand="0" w:oddHBand="0" w:evenHBand="0" w:firstRowFirstColumn="0" w:firstRowLastColumn="0" w:lastRowFirstColumn="0" w:lastRowLastColumn="0"/>
            </w:pPr>
            <w:r w:rsidRPr="0003450B">
              <w:t>Collision risk modelling completed for Star of the South indicated the seabirds with the highest flights at risk of collisions with turbines were Greater Crested Tern, Australasian Gannet, Short-tailed Shearwater and Fluttering Shearwater. Species presence and abundance data is not available to inform collision risk modelling for Great Eastern Offshore Wind Farm, and it is not appropriate to apply collision risk model results from the Star of the South due to differences in seabird microhabitat use.</w:t>
            </w:r>
          </w:p>
        </w:tc>
      </w:tr>
      <w:tr w:rsidR="003129A8" w:rsidRPr="00DF14BF" w14:paraId="669EE836" w14:textId="77777777" w:rsidTr="008A5248">
        <w:tc>
          <w:tcPr>
            <w:cnfStyle w:val="001000000000" w:firstRow="0" w:lastRow="0" w:firstColumn="1" w:lastColumn="0" w:oddVBand="0" w:evenVBand="0" w:oddHBand="0" w:evenHBand="0" w:firstRowFirstColumn="0" w:firstRowLastColumn="0" w:lastRowFirstColumn="0" w:lastRowLastColumn="0"/>
            <w:tcW w:w="802" w:type="pct"/>
          </w:tcPr>
          <w:p w14:paraId="4E72CFFA" w14:textId="5FC6DFF5" w:rsidR="003129A8" w:rsidRPr="00C904AE" w:rsidRDefault="003129A8" w:rsidP="00C904AE">
            <w:pPr>
              <w:pStyle w:val="TableText"/>
            </w:pPr>
            <w:r w:rsidRPr="00C904AE">
              <w:rPr>
                <w:rStyle w:val="Bold"/>
                <w:b w:val="0"/>
              </w:rPr>
              <w:t>Gelliondale Onshore Wind Farm (Synergy Wind Pty Ltd)</w:t>
            </w:r>
          </w:p>
        </w:tc>
        <w:tc>
          <w:tcPr>
            <w:tcW w:w="2033" w:type="pct"/>
          </w:tcPr>
          <w:p w14:paraId="25A190EC" w14:textId="5F488E49" w:rsidR="003129A8" w:rsidRDefault="008E4F6B" w:rsidP="009C1D2F">
            <w:pPr>
              <w:pStyle w:val="TableText"/>
              <w:cnfStyle w:val="000000000000" w:firstRow="0" w:lastRow="0" w:firstColumn="0" w:lastColumn="0" w:oddVBand="0" w:evenVBand="0" w:oddHBand="0" w:evenHBand="0" w:firstRowFirstColumn="0" w:firstRowLastColumn="0" w:lastRowFirstColumn="0" w:lastRowLastColumn="0"/>
            </w:pPr>
            <w:r>
              <w:t>A</w:t>
            </w:r>
            <w:r w:rsidR="003129A8" w:rsidRPr="003129A8">
              <w:t xml:space="preserve"> proposed renewable energy facility with up to 13 wind turbines and ancillary infrastructure including an energy storage system and substation. It is located inshore of the offshore wind farm area and it is possible that the construction and operations phase of the project may overlap with </w:t>
            </w:r>
            <w:r w:rsidR="00282EF9">
              <w:t>the project.</w:t>
            </w:r>
            <w:r w:rsidR="003129A8" w:rsidRPr="003129A8">
              <w:t xml:space="preserve"> The scale and location are very different to Star of the South, however, there is a cumulative risk potential of turbine collision for the White-throated Needletail.</w:t>
            </w:r>
          </w:p>
        </w:tc>
        <w:tc>
          <w:tcPr>
            <w:tcW w:w="2165" w:type="pct"/>
          </w:tcPr>
          <w:p w14:paraId="012E6085" w14:textId="77777777" w:rsidR="00710A13" w:rsidRPr="00710A13" w:rsidRDefault="00710A13" w:rsidP="00710A13">
            <w:pPr>
              <w:pStyle w:val="TableText"/>
              <w:cnfStyle w:val="000000000000" w:firstRow="0" w:lastRow="0" w:firstColumn="0" w:lastColumn="0" w:oddVBand="0" w:evenVBand="0" w:oddHBand="0" w:evenHBand="0" w:firstRowFirstColumn="0" w:firstRowLastColumn="0" w:lastRowFirstColumn="0" w:lastRowLastColumn="0"/>
            </w:pPr>
            <w:r w:rsidRPr="00710A13">
              <w:t xml:space="preserve">Impact pathways assessed for CIA on ornithology and bats receptor groups were: </w:t>
            </w:r>
          </w:p>
          <w:p w14:paraId="4241852D" w14:textId="5D484353" w:rsidR="00E3204B" w:rsidRPr="009C1D2F" w:rsidRDefault="00710A13" w:rsidP="0013440D">
            <w:pPr>
              <w:pStyle w:val="TableBullet1"/>
              <w:cnfStyle w:val="000000000000" w:firstRow="0" w:lastRow="0" w:firstColumn="0" w:lastColumn="0" w:oddVBand="0" w:evenVBand="0" w:oddHBand="0" w:evenHBand="0" w:firstRowFirstColumn="0" w:firstRowLastColumn="0" w:lastRowFirstColumn="0" w:lastRowLastColumn="0"/>
            </w:pPr>
            <w:r w:rsidRPr="00710A13">
              <w:t>Physical presence of operational turbines resulting in bird strike in significant numbers leading to a population level effect</w:t>
            </w:r>
          </w:p>
        </w:tc>
      </w:tr>
    </w:tbl>
    <w:p w14:paraId="2C0B124B" w14:textId="002CED88" w:rsidR="000559C9" w:rsidRDefault="000559C9" w:rsidP="00710A13">
      <w:pPr>
        <w:pStyle w:val="Caption"/>
        <w:ind w:left="0" w:firstLine="0"/>
      </w:pPr>
    </w:p>
    <w:p w14:paraId="5B602C45" w14:textId="77777777" w:rsidR="00B73AE0" w:rsidRDefault="00B73AE0">
      <w:pPr>
        <w:spacing w:before="0" w:after="200" w:line="276" w:lineRule="auto"/>
        <w:rPr>
          <w:rFonts w:asciiTheme="majorHAnsi" w:eastAsiaTheme="majorEastAsia" w:hAnsiTheme="majorHAnsi" w:cstheme="majorBidi"/>
          <w:color w:val="00966E" w:themeColor="accent2"/>
          <w:sz w:val="40"/>
          <w:szCs w:val="32"/>
        </w:rPr>
      </w:pPr>
      <w:bookmarkStart w:id="122" w:name="_Toc199243405"/>
      <w:bookmarkStart w:id="123" w:name="_Toc199337783"/>
      <w:bookmarkStart w:id="124" w:name="_Ref199748119"/>
      <w:r>
        <w:br w:type="page"/>
      </w:r>
    </w:p>
    <w:p w14:paraId="1B35E489" w14:textId="283A306A" w:rsidR="00A77C24" w:rsidRPr="008D251F" w:rsidRDefault="00B27479" w:rsidP="008D251F">
      <w:pPr>
        <w:pStyle w:val="Heading2"/>
      </w:pPr>
      <w:bookmarkStart w:id="125" w:name="_Ref200458176"/>
      <w:bookmarkStart w:id="126" w:name="_Toc228870842"/>
      <w:r w:rsidRPr="008D251F">
        <w:t>Summary of mitigation, monitoring and contingency measures</w:t>
      </w:r>
      <w:bookmarkEnd w:id="122"/>
      <w:bookmarkEnd w:id="123"/>
      <w:bookmarkEnd w:id="124"/>
      <w:bookmarkEnd w:id="125"/>
      <w:bookmarkEnd w:id="126"/>
    </w:p>
    <w:p w14:paraId="3A45E48C" w14:textId="2789430D" w:rsidR="004F071B" w:rsidRDefault="004F071B" w:rsidP="004F071B">
      <w:pPr>
        <w:pStyle w:val="Heading3"/>
      </w:pPr>
      <w:bookmarkStart w:id="127" w:name="_Toc193701054"/>
      <w:bookmarkStart w:id="128" w:name="_Toc228870843"/>
      <w:r>
        <w:t>Mitigation measures</w:t>
      </w:r>
      <w:bookmarkEnd w:id="127"/>
      <w:bookmarkEnd w:id="128"/>
    </w:p>
    <w:p w14:paraId="5635B18B" w14:textId="77777777" w:rsidR="00C70289" w:rsidRDefault="00320303" w:rsidP="00320303">
      <w:pPr>
        <w:pStyle w:val="BodyText"/>
      </w:pPr>
      <w:r w:rsidRPr="00320303">
        <w:t>The following section outlines the mitigation measures developed to avoid and minimise impacts on</w:t>
      </w:r>
      <w:r w:rsidR="00C70289">
        <w:t xml:space="preserve"> the</w:t>
      </w:r>
      <w:r w:rsidRPr="00320303">
        <w:t xml:space="preserve"> </w:t>
      </w:r>
      <w:r w:rsidR="00B12C58">
        <w:t>offshore ornithology and bats</w:t>
      </w:r>
      <w:r w:rsidR="00C70289">
        <w:t xml:space="preserve"> in the project area</w:t>
      </w:r>
      <w:r w:rsidRPr="00320303">
        <w:t xml:space="preserve">. </w:t>
      </w:r>
    </w:p>
    <w:p w14:paraId="29A502BA" w14:textId="337CCF9E" w:rsidR="00320303" w:rsidRPr="00320303" w:rsidRDefault="00320303" w:rsidP="00320303">
      <w:pPr>
        <w:pStyle w:val="BodyText"/>
      </w:pPr>
      <w:r w:rsidRPr="00320303">
        <w:t>The focus of these mitigation measures is:</w:t>
      </w:r>
    </w:p>
    <w:p w14:paraId="3A667476" w14:textId="64C0C172" w:rsidR="00320303" w:rsidRPr="00320303" w:rsidRDefault="00320303" w:rsidP="005056F9">
      <w:pPr>
        <w:pStyle w:val="BodyBullet1"/>
      </w:pPr>
      <w:r w:rsidRPr="00320303">
        <w:t xml:space="preserve">Avoiding impacts where </w:t>
      </w:r>
      <w:r w:rsidR="001B0CB6">
        <w:t>reasonably practicable</w:t>
      </w:r>
      <w:r w:rsidRPr="00320303">
        <w:t xml:space="preserve"> </w:t>
      </w:r>
    </w:p>
    <w:p w14:paraId="078E9302" w14:textId="45852744" w:rsidR="00320303" w:rsidRPr="00320303" w:rsidRDefault="00320303" w:rsidP="005056F9">
      <w:pPr>
        <w:pStyle w:val="BodyBullet1"/>
      </w:pPr>
      <w:r w:rsidRPr="00320303">
        <w:t xml:space="preserve">Developing, preparing and implementing project-specific measures to minimise impacts. </w:t>
      </w:r>
    </w:p>
    <w:p w14:paraId="21CCC5A7" w14:textId="4199AACF" w:rsidR="00320303" w:rsidRDefault="00320303" w:rsidP="00320303">
      <w:pPr>
        <w:pStyle w:val="BodyText"/>
      </w:pPr>
      <w:r w:rsidRPr="00320303">
        <w:t xml:space="preserve">Detailed descriptions of each measure can be found </w:t>
      </w:r>
      <w:r w:rsidR="001B0196">
        <w:t>in</w:t>
      </w:r>
      <w:r w:rsidRPr="000B4370">
        <w:t xml:space="preserve"> </w:t>
      </w:r>
      <w:r w:rsidRPr="00431208">
        <w:rPr>
          <w:i/>
        </w:rPr>
        <w:t xml:space="preserve">Chapter </w:t>
      </w:r>
      <w:r w:rsidR="00A677ED">
        <w:t>23</w:t>
      </w:r>
      <w:r w:rsidR="00431208" w:rsidRPr="00431208">
        <w:rPr>
          <w:i/>
          <w:iCs/>
        </w:rPr>
        <w:t xml:space="preserve"> – Commonwealth</w:t>
      </w:r>
      <w:r w:rsidRPr="00431208">
        <w:rPr>
          <w:i/>
        </w:rPr>
        <w:t xml:space="preserve"> Environmental Management Framework</w:t>
      </w:r>
      <w:r w:rsidRPr="00320303">
        <w:t xml:space="preserve"> and are </w:t>
      </w:r>
      <w:r w:rsidR="00B12C58">
        <w:t>listed</w:t>
      </w:r>
      <w:r w:rsidRPr="00320303">
        <w:t xml:space="preserve"> in </w:t>
      </w:r>
      <w:r w:rsidR="00004274">
        <w:fldChar w:fldCharType="begin"/>
      </w:r>
      <w:r w:rsidR="00004274">
        <w:instrText xml:space="preserve"> REF _Ref199236582 \h </w:instrText>
      </w:r>
      <w:r w:rsidR="00004274">
        <w:fldChar w:fldCharType="separate"/>
      </w:r>
      <w:r w:rsidR="00433FDE">
        <w:t xml:space="preserve">Table </w:t>
      </w:r>
      <w:r w:rsidR="00433FDE">
        <w:rPr>
          <w:noProof/>
        </w:rPr>
        <w:t>12</w:t>
      </w:r>
      <w:r w:rsidR="00433FDE">
        <w:noBreakHyphen/>
      </w:r>
      <w:r w:rsidR="00433FDE">
        <w:rPr>
          <w:noProof/>
        </w:rPr>
        <w:t>25</w:t>
      </w:r>
      <w:r w:rsidR="00004274">
        <w:fldChar w:fldCharType="end"/>
      </w:r>
      <w:r w:rsidRPr="00320303">
        <w:t>.</w:t>
      </w:r>
    </w:p>
    <w:p w14:paraId="342EB9B6" w14:textId="69C86EAE" w:rsidR="004B1EB4" w:rsidRDefault="001909F5" w:rsidP="001909F5">
      <w:pPr>
        <w:pStyle w:val="Caption"/>
      </w:pPr>
      <w:bookmarkStart w:id="129" w:name="_Ref199236582"/>
      <w:bookmarkStart w:id="130" w:name="_Toc199337820"/>
      <w:bookmarkStart w:id="131" w:name="_Toc228870876"/>
      <w:r>
        <w:t xml:space="preserve">Table </w:t>
      </w:r>
      <w:fldSimple w:instr=" STYLEREF 1 \s ">
        <w:r w:rsidR="00433FDE">
          <w:rPr>
            <w:noProof/>
          </w:rPr>
          <w:t>12</w:t>
        </w:r>
      </w:fldSimple>
      <w:r w:rsidR="00121ACB">
        <w:noBreakHyphen/>
      </w:r>
      <w:fldSimple w:instr=" SEQ Table \* ARABIC \s 1 ">
        <w:r w:rsidR="00433FDE">
          <w:rPr>
            <w:noProof/>
          </w:rPr>
          <w:t>25</w:t>
        </w:r>
      </w:fldSimple>
      <w:bookmarkEnd w:id="129"/>
      <w:r>
        <w:tab/>
      </w:r>
      <w:r w:rsidRPr="00303082">
        <w:t>Summary of mitigation measures relevant t</w:t>
      </w:r>
      <w:bookmarkEnd w:id="130"/>
      <w:r w:rsidR="006E3EA7">
        <w:t>o offshore ornithology and bats</w:t>
      </w:r>
      <w:bookmarkEnd w:id="131"/>
    </w:p>
    <w:tbl>
      <w:tblPr>
        <w:tblStyle w:val="MainTableStyle"/>
        <w:tblW w:w="5000" w:type="pct"/>
        <w:tblLook w:val="04A0" w:firstRow="1" w:lastRow="0" w:firstColumn="1" w:lastColumn="0" w:noHBand="0" w:noVBand="1"/>
      </w:tblPr>
      <w:tblGrid>
        <w:gridCol w:w="2452"/>
        <w:gridCol w:w="7186"/>
      </w:tblGrid>
      <w:tr w:rsidR="001739A8" w14:paraId="60588EE1" w14:textId="77777777" w:rsidTr="008A5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2" w:type="pct"/>
          </w:tcPr>
          <w:p w14:paraId="01FB7DE1" w14:textId="7B5F74CB" w:rsidR="001739A8" w:rsidRPr="001739A8" w:rsidRDefault="00012B69" w:rsidP="00F1612A">
            <w:pPr>
              <w:pStyle w:val="TableText"/>
            </w:pPr>
            <w:r>
              <w:t xml:space="preserve">Mitigation </w:t>
            </w:r>
            <w:r w:rsidR="001739A8" w:rsidRPr="00303082">
              <w:t>ID</w:t>
            </w:r>
          </w:p>
        </w:tc>
        <w:tc>
          <w:tcPr>
            <w:tcW w:w="3728" w:type="pct"/>
          </w:tcPr>
          <w:p w14:paraId="2818E41A" w14:textId="5CC24EEF" w:rsidR="001739A8" w:rsidRPr="001739A8" w:rsidRDefault="00922F4C" w:rsidP="00F1612A">
            <w:pPr>
              <w:pStyle w:val="TableText"/>
              <w:cnfStyle w:val="100000000000" w:firstRow="1" w:lastRow="0" w:firstColumn="0" w:lastColumn="0" w:oddVBand="0" w:evenVBand="0" w:oddHBand="0" w:evenHBand="0" w:firstRowFirstColumn="0" w:firstRowLastColumn="0" w:lastRowFirstColumn="0" w:lastRowLastColumn="0"/>
            </w:pPr>
            <w:r>
              <w:t xml:space="preserve">Mitigation </w:t>
            </w:r>
            <w:r w:rsidR="00012B69">
              <w:t>measure</w:t>
            </w:r>
          </w:p>
        </w:tc>
      </w:tr>
      <w:tr w:rsidR="001E2C51" w14:paraId="3750D8A5" w14:textId="77777777" w:rsidTr="008A5248">
        <w:trPr>
          <w:trHeight w:val="64"/>
        </w:trPr>
        <w:tc>
          <w:tcPr>
            <w:cnfStyle w:val="001000000000" w:firstRow="0" w:lastRow="0" w:firstColumn="1" w:lastColumn="0" w:oddVBand="0" w:evenVBand="0" w:oddHBand="0" w:evenHBand="0" w:firstRowFirstColumn="0" w:firstRowLastColumn="0" w:lastRowFirstColumn="0" w:lastRowLastColumn="0"/>
            <w:tcW w:w="1272" w:type="pct"/>
          </w:tcPr>
          <w:p w14:paraId="406E3BF5" w14:textId="43AC08D1" w:rsidR="001E2C51" w:rsidRPr="001E2C51" w:rsidRDefault="001E2C51" w:rsidP="001E2C51">
            <w:pPr>
              <w:pStyle w:val="TableText"/>
            </w:pPr>
            <w:r w:rsidRPr="007B5F4C">
              <w:t>VES-M01</w:t>
            </w:r>
          </w:p>
        </w:tc>
        <w:tc>
          <w:tcPr>
            <w:tcW w:w="3728" w:type="pct"/>
          </w:tcPr>
          <w:p w14:paraId="5FFF0742" w14:textId="11290207" w:rsidR="001E2C51" w:rsidRPr="009B61BA" w:rsidRDefault="00C63988" w:rsidP="00406B3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 xml:space="preserve">Vessel </w:t>
            </w:r>
            <w:r w:rsidR="00DE0AFE" w:rsidRPr="009B61BA">
              <w:rPr>
                <w:rFonts w:ascii="Arial" w:hAnsi="Arial" w:cs="Arial"/>
                <w:szCs w:val="18"/>
              </w:rPr>
              <w:t>o</w:t>
            </w:r>
            <w:r w:rsidRPr="009B61BA">
              <w:rPr>
                <w:rFonts w:ascii="Arial" w:hAnsi="Arial" w:cs="Arial"/>
                <w:szCs w:val="18"/>
              </w:rPr>
              <w:t xml:space="preserve">perations </w:t>
            </w:r>
            <w:r w:rsidR="00DE0AFE" w:rsidRPr="009B61BA">
              <w:rPr>
                <w:rFonts w:ascii="Arial" w:hAnsi="Arial" w:cs="Arial"/>
                <w:szCs w:val="18"/>
              </w:rPr>
              <w:t>f</w:t>
            </w:r>
            <w:r w:rsidRPr="009B61BA">
              <w:rPr>
                <w:rFonts w:ascii="Arial" w:hAnsi="Arial" w:cs="Arial"/>
                <w:szCs w:val="18"/>
              </w:rPr>
              <w:t>ramework</w:t>
            </w:r>
          </w:p>
        </w:tc>
      </w:tr>
      <w:tr w:rsidR="001E2C51" w14:paraId="5FD7D3A1"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3393FEE5" w14:textId="39DB1171" w:rsidR="001E2C51" w:rsidRPr="001E2C51" w:rsidRDefault="001E2C51" w:rsidP="001E2C51">
            <w:pPr>
              <w:pStyle w:val="TableText"/>
            </w:pPr>
            <w:r w:rsidRPr="007B5F4C">
              <w:t>SPL-M02</w:t>
            </w:r>
          </w:p>
        </w:tc>
        <w:tc>
          <w:tcPr>
            <w:tcW w:w="3728" w:type="pct"/>
          </w:tcPr>
          <w:p w14:paraId="4FA65F92" w14:textId="3BCB571F" w:rsidR="001E2C51" w:rsidRPr="009B61BA" w:rsidRDefault="001E2C51" w:rsidP="00406B31">
            <w:pPr>
              <w:pStyle w:val="TableText"/>
              <w:cnfStyle w:val="000000000000" w:firstRow="0" w:lastRow="0" w:firstColumn="0" w:lastColumn="0" w:oddVBand="0" w:evenVBand="0" w:oddHBand="0" w:evenHBand="0" w:firstRowFirstColumn="0" w:firstRowLastColumn="0" w:lastRowFirstColumn="0" w:lastRowLastColumn="0"/>
              <w:rPr>
                <w:b/>
              </w:rPr>
            </w:pPr>
            <w:r w:rsidRPr="009B61BA">
              <w:rPr>
                <w:rStyle w:val="Bold"/>
                <w:b w:val="0"/>
              </w:rPr>
              <w:t xml:space="preserve">Spill response plan </w:t>
            </w:r>
          </w:p>
        </w:tc>
      </w:tr>
      <w:tr w:rsidR="00E34F6E" w14:paraId="42356DDB"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75DEB182" w14:textId="2438FBE3" w:rsidR="00E34F6E" w:rsidRPr="00E34F6E" w:rsidRDefault="00E34F6E" w:rsidP="00F1612A">
            <w:pPr>
              <w:pStyle w:val="TableText"/>
            </w:pPr>
            <w:r w:rsidRPr="007B5F4C">
              <w:t>SPL-M03</w:t>
            </w:r>
          </w:p>
        </w:tc>
        <w:tc>
          <w:tcPr>
            <w:tcW w:w="3728" w:type="pct"/>
          </w:tcPr>
          <w:p w14:paraId="7B4CC940" w14:textId="02B63CE7" w:rsidR="00E34F6E" w:rsidRPr="009B61BA" w:rsidRDefault="00EB59AC" w:rsidP="009B61B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Maintenance of offshore substation transformers</w:t>
            </w:r>
          </w:p>
        </w:tc>
      </w:tr>
      <w:tr w:rsidR="00E34F6E" w14:paraId="43A399DF"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16C43BA2" w14:textId="3923F328" w:rsidR="00E34F6E" w:rsidRPr="00E34F6E" w:rsidRDefault="00E34F6E" w:rsidP="00F1612A">
            <w:pPr>
              <w:pStyle w:val="TableText"/>
            </w:pPr>
            <w:r w:rsidRPr="007B5F4C">
              <w:t>VES-</w:t>
            </w:r>
            <w:r w:rsidRPr="00E34F6E">
              <w:t>M03</w:t>
            </w:r>
          </w:p>
        </w:tc>
        <w:tc>
          <w:tcPr>
            <w:tcW w:w="3728" w:type="pct"/>
          </w:tcPr>
          <w:p w14:paraId="01307DDD" w14:textId="588396ED" w:rsidR="00E34F6E" w:rsidRPr="009B61BA" w:rsidRDefault="0070532E" w:rsidP="00406B31">
            <w:pPr>
              <w:pStyle w:val="TableText"/>
              <w:cnfStyle w:val="000000000000" w:firstRow="0" w:lastRow="0" w:firstColumn="0" w:lastColumn="0" w:oddVBand="0" w:evenVBand="0" w:oddHBand="0" w:evenHBand="0" w:firstRowFirstColumn="0" w:firstRowLastColumn="0" w:lastRowFirstColumn="0" w:lastRowLastColumn="0"/>
              <w:rPr>
                <w:b/>
              </w:rPr>
            </w:pPr>
            <w:r w:rsidRPr="009B61BA">
              <w:rPr>
                <w:rStyle w:val="Bold"/>
                <w:b w:val="0"/>
              </w:rPr>
              <w:t>Marine coordination centre</w:t>
            </w:r>
          </w:p>
        </w:tc>
      </w:tr>
      <w:tr w:rsidR="00E34F6E" w14:paraId="7C9CEA88"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7652CD43" w14:textId="33340825" w:rsidR="00E34F6E" w:rsidRPr="00E34F6E" w:rsidRDefault="00E34F6E" w:rsidP="00F1612A">
            <w:pPr>
              <w:pStyle w:val="TableText"/>
            </w:pPr>
            <w:r w:rsidRPr="007B5F4C">
              <w:t>VES-</w:t>
            </w:r>
            <w:r w:rsidRPr="00E34F6E">
              <w:t>M04</w:t>
            </w:r>
          </w:p>
        </w:tc>
        <w:tc>
          <w:tcPr>
            <w:tcW w:w="3728" w:type="pct"/>
          </w:tcPr>
          <w:p w14:paraId="61996798" w14:textId="34F4A406" w:rsidR="00E34F6E" w:rsidRPr="009B61BA" w:rsidRDefault="00EB59AC" w:rsidP="00406B3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Vessel movement controls</w:t>
            </w:r>
          </w:p>
        </w:tc>
      </w:tr>
      <w:tr w:rsidR="00E34F6E" w14:paraId="06789C7E"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516D29F8" w14:textId="6E293946" w:rsidR="00E34F6E" w:rsidRPr="00E34F6E" w:rsidRDefault="00E34F6E" w:rsidP="00F1612A">
            <w:pPr>
              <w:pStyle w:val="TableText"/>
            </w:pPr>
            <w:r w:rsidRPr="007B5F4C">
              <w:t>OFF-M0</w:t>
            </w:r>
            <w:r w:rsidRPr="00E34F6E">
              <w:t>5</w:t>
            </w:r>
          </w:p>
        </w:tc>
        <w:tc>
          <w:tcPr>
            <w:tcW w:w="3728" w:type="pct"/>
          </w:tcPr>
          <w:p w14:paraId="63EFFA17" w14:textId="683F8451" w:rsidR="00B32368" w:rsidRPr="009B61BA" w:rsidRDefault="00170A2F" w:rsidP="009B61B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 xml:space="preserve">Shore crossing </w:t>
            </w:r>
            <w:r w:rsidR="00DE0AFE" w:rsidRPr="009B61BA">
              <w:rPr>
                <w:rFonts w:ascii="Arial" w:hAnsi="Arial" w:cs="Arial"/>
                <w:szCs w:val="18"/>
              </w:rPr>
              <w:t>m</w:t>
            </w:r>
            <w:r w:rsidRPr="009B61BA">
              <w:rPr>
                <w:rFonts w:ascii="Arial" w:hAnsi="Arial" w:cs="Arial"/>
                <w:szCs w:val="18"/>
              </w:rPr>
              <w:t>ethodology</w:t>
            </w:r>
          </w:p>
        </w:tc>
      </w:tr>
      <w:tr w:rsidR="00E34F6E" w14:paraId="6CB6C230"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6D3DDAF4" w14:textId="3E87175C" w:rsidR="00E34F6E" w:rsidRPr="00E34F6E" w:rsidRDefault="00E34F6E" w:rsidP="00F1612A">
            <w:pPr>
              <w:pStyle w:val="TableText"/>
            </w:pPr>
            <w:r w:rsidRPr="007B5F4C">
              <w:t>OFF-M02</w:t>
            </w:r>
          </w:p>
        </w:tc>
        <w:tc>
          <w:tcPr>
            <w:tcW w:w="3728" w:type="pct"/>
          </w:tcPr>
          <w:p w14:paraId="7905B966" w14:textId="32AC14B0" w:rsidR="00E34F6E" w:rsidRPr="009B61BA" w:rsidRDefault="00170A2F" w:rsidP="00406B3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 xml:space="preserve">Marine debris </w:t>
            </w:r>
            <w:r w:rsidR="000B2B4E" w:rsidRPr="009B61BA">
              <w:rPr>
                <w:rFonts w:ascii="Arial" w:hAnsi="Arial" w:cs="Arial"/>
                <w:szCs w:val="18"/>
              </w:rPr>
              <w:t>m</w:t>
            </w:r>
            <w:r w:rsidRPr="009B61BA">
              <w:rPr>
                <w:rFonts w:ascii="Arial" w:hAnsi="Arial" w:cs="Arial"/>
                <w:szCs w:val="18"/>
              </w:rPr>
              <w:t>inimisation</w:t>
            </w:r>
          </w:p>
        </w:tc>
      </w:tr>
      <w:tr w:rsidR="00E34F6E" w14:paraId="4B9FAA19"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324DD03F" w14:textId="5F97F1AC" w:rsidR="00E34F6E" w:rsidRPr="00E34F6E" w:rsidRDefault="00E34F6E" w:rsidP="00F1612A">
            <w:pPr>
              <w:pStyle w:val="TableText"/>
            </w:pPr>
            <w:r w:rsidRPr="007B5F4C">
              <w:t>OFF-M04</w:t>
            </w:r>
          </w:p>
        </w:tc>
        <w:tc>
          <w:tcPr>
            <w:tcW w:w="3728" w:type="pct"/>
          </w:tcPr>
          <w:p w14:paraId="6E3ADF72" w14:textId="6A1BE368" w:rsidR="00E34F6E" w:rsidRPr="009B61BA" w:rsidRDefault="00170A2F" w:rsidP="009B61B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Low toxicity marine drilling fluids</w:t>
            </w:r>
          </w:p>
        </w:tc>
      </w:tr>
      <w:tr w:rsidR="00E34F6E" w14:paraId="5476B996"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6CA7A582" w14:textId="631F37BD" w:rsidR="00E34F6E" w:rsidRPr="00E34F6E" w:rsidRDefault="00E34F6E" w:rsidP="00F1612A">
            <w:pPr>
              <w:pStyle w:val="TableText"/>
            </w:pPr>
            <w:r w:rsidRPr="007B5F4C">
              <w:t>LIT-M01</w:t>
            </w:r>
          </w:p>
        </w:tc>
        <w:tc>
          <w:tcPr>
            <w:tcW w:w="3728" w:type="pct"/>
          </w:tcPr>
          <w:p w14:paraId="76856130" w14:textId="56D484A8" w:rsidR="00E34F6E" w:rsidRPr="009B61BA" w:rsidRDefault="00205DD0" w:rsidP="00406B3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 xml:space="preserve">Infrastructure </w:t>
            </w:r>
            <w:r w:rsidR="000B2B4E" w:rsidRPr="009B61BA">
              <w:rPr>
                <w:rFonts w:ascii="Arial" w:hAnsi="Arial" w:cs="Arial"/>
                <w:szCs w:val="18"/>
              </w:rPr>
              <w:t>li</w:t>
            </w:r>
            <w:r w:rsidRPr="009B61BA">
              <w:rPr>
                <w:rFonts w:ascii="Arial" w:hAnsi="Arial" w:cs="Arial"/>
                <w:szCs w:val="18"/>
              </w:rPr>
              <w:t xml:space="preserve">ght </w:t>
            </w:r>
            <w:r w:rsidR="000B2B4E" w:rsidRPr="009B61BA">
              <w:rPr>
                <w:rFonts w:ascii="Arial" w:hAnsi="Arial" w:cs="Arial"/>
                <w:szCs w:val="18"/>
              </w:rPr>
              <w:t>m</w:t>
            </w:r>
            <w:r w:rsidRPr="009B61BA">
              <w:rPr>
                <w:rFonts w:ascii="Arial" w:hAnsi="Arial" w:cs="Arial"/>
                <w:szCs w:val="18"/>
              </w:rPr>
              <w:t>anagement</w:t>
            </w:r>
          </w:p>
        </w:tc>
      </w:tr>
      <w:tr w:rsidR="00E34F6E" w14:paraId="1A9719F4"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5844D24C" w14:textId="3FAA28D9" w:rsidR="00E34F6E" w:rsidRPr="00E34F6E" w:rsidRDefault="00E34F6E" w:rsidP="00F1612A">
            <w:pPr>
              <w:pStyle w:val="TableText"/>
            </w:pPr>
            <w:r w:rsidRPr="007B5F4C">
              <w:t>LIT-M0</w:t>
            </w:r>
            <w:r w:rsidRPr="00E34F6E">
              <w:t>2</w:t>
            </w:r>
          </w:p>
        </w:tc>
        <w:tc>
          <w:tcPr>
            <w:tcW w:w="3728" w:type="pct"/>
          </w:tcPr>
          <w:p w14:paraId="63448C64" w14:textId="06375C82" w:rsidR="0079411F" w:rsidRPr="009B61BA" w:rsidRDefault="000B2B4E" w:rsidP="00406B31">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Vessel Artificial Light Management</w:t>
            </w:r>
          </w:p>
        </w:tc>
      </w:tr>
      <w:tr w:rsidR="00E34F6E" w14:paraId="26BC4080"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3F9B9F09" w14:textId="7DEDE8D7" w:rsidR="00E34F6E" w:rsidRPr="00E34F6E" w:rsidRDefault="00E34F6E" w:rsidP="00F1612A">
            <w:pPr>
              <w:pStyle w:val="TableText"/>
            </w:pPr>
            <w:r w:rsidRPr="007B5F4C">
              <w:t>EMI-</w:t>
            </w:r>
            <w:r w:rsidRPr="00E34F6E">
              <w:t>M01</w:t>
            </w:r>
          </w:p>
        </w:tc>
        <w:tc>
          <w:tcPr>
            <w:tcW w:w="3728" w:type="pct"/>
          </w:tcPr>
          <w:p w14:paraId="5030F4FC" w14:textId="23EFD491" w:rsidR="00E34F6E" w:rsidRPr="009B61BA" w:rsidRDefault="000B2B4E" w:rsidP="009B61B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Depth of cable burial</w:t>
            </w:r>
          </w:p>
        </w:tc>
      </w:tr>
      <w:tr w:rsidR="00E34F6E" w14:paraId="5D716B75"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5E1F0CEA" w14:textId="2B0A8268" w:rsidR="00E34F6E" w:rsidRPr="00E34F6E" w:rsidRDefault="00E34F6E" w:rsidP="00F1612A">
            <w:pPr>
              <w:pStyle w:val="TableText"/>
            </w:pPr>
            <w:r w:rsidRPr="007B5F4C">
              <w:t>UWN-M01</w:t>
            </w:r>
          </w:p>
        </w:tc>
        <w:tc>
          <w:tcPr>
            <w:tcW w:w="3728" w:type="pct"/>
          </w:tcPr>
          <w:p w14:paraId="683F66EA" w14:textId="4417AECE" w:rsidR="00E34F6E" w:rsidRPr="009B61BA" w:rsidRDefault="008637F1" w:rsidP="009B61BA">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18"/>
              </w:rPr>
            </w:pPr>
            <w:r w:rsidRPr="009B61BA">
              <w:rPr>
                <w:rFonts w:ascii="Arial" w:hAnsi="Arial" w:cs="Arial"/>
                <w:szCs w:val="18"/>
              </w:rPr>
              <w:t>Piling soft start procedure</w:t>
            </w:r>
          </w:p>
        </w:tc>
      </w:tr>
      <w:tr w:rsidR="00E34F6E" w14:paraId="19A1A01C"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44FF858B" w14:textId="4D39A4D3" w:rsidR="00E34F6E" w:rsidRPr="00E34F6E" w:rsidRDefault="00E34F6E" w:rsidP="00F1612A">
            <w:pPr>
              <w:pStyle w:val="TableText"/>
            </w:pPr>
            <w:r w:rsidRPr="007B5F4C">
              <w:t>UWN-</w:t>
            </w:r>
            <w:r w:rsidRPr="00E34F6E">
              <w:t>M03</w:t>
            </w:r>
          </w:p>
        </w:tc>
        <w:tc>
          <w:tcPr>
            <w:tcW w:w="3728" w:type="pct"/>
          </w:tcPr>
          <w:p w14:paraId="19B30F4C" w14:textId="7F62F938" w:rsidR="00E34F6E" w:rsidRPr="009B61BA" w:rsidRDefault="00E27BFE" w:rsidP="00406B31">
            <w:pPr>
              <w:pStyle w:val="TableText"/>
              <w:cnfStyle w:val="000000000000" w:firstRow="0" w:lastRow="0" w:firstColumn="0" w:lastColumn="0" w:oddVBand="0" w:evenVBand="0" w:oddHBand="0" w:evenHBand="0" w:firstRowFirstColumn="0" w:firstRowLastColumn="0" w:lastRowFirstColumn="0" w:lastRowLastColumn="0"/>
              <w:rPr>
                <w:b/>
              </w:rPr>
            </w:pPr>
            <w:r w:rsidRPr="009B61BA">
              <w:rPr>
                <w:rStyle w:val="Bold"/>
                <w:b w:val="0"/>
              </w:rPr>
              <w:t>Noise Abatement System (NAS)</w:t>
            </w:r>
          </w:p>
        </w:tc>
      </w:tr>
      <w:tr w:rsidR="00E34F6E" w14:paraId="773332ED"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35B5B88B" w14:textId="53EB22BF" w:rsidR="00E34F6E" w:rsidRPr="00E34F6E" w:rsidRDefault="00E34F6E" w:rsidP="00F1612A">
            <w:pPr>
              <w:pStyle w:val="TableText"/>
            </w:pPr>
            <w:r w:rsidRPr="007B5F4C">
              <w:t>VES-M07</w:t>
            </w:r>
          </w:p>
        </w:tc>
        <w:tc>
          <w:tcPr>
            <w:tcW w:w="3728" w:type="pct"/>
          </w:tcPr>
          <w:p w14:paraId="17758A16" w14:textId="6A5D78F1" w:rsidR="00663CC2" w:rsidRPr="009B61BA" w:rsidRDefault="00663CC2" w:rsidP="00406B31">
            <w:pPr>
              <w:pStyle w:val="TableText"/>
              <w:cnfStyle w:val="000000000000" w:firstRow="0" w:lastRow="0" w:firstColumn="0" w:lastColumn="0" w:oddVBand="0" w:evenVBand="0" w:oddHBand="0" w:evenHBand="0" w:firstRowFirstColumn="0" w:firstRowLastColumn="0" w:lastRowFirstColumn="0" w:lastRowLastColumn="0"/>
              <w:rPr>
                <w:b/>
              </w:rPr>
            </w:pPr>
            <w:r w:rsidRPr="009B61BA">
              <w:rPr>
                <w:rStyle w:val="Bold"/>
                <w:b w:val="0"/>
              </w:rPr>
              <w:t>Propellor guards</w:t>
            </w:r>
          </w:p>
        </w:tc>
      </w:tr>
      <w:tr w:rsidR="000166EA" w14:paraId="6C56D894" w14:textId="77777777" w:rsidTr="008A5248">
        <w:tc>
          <w:tcPr>
            <w:cnfStyle w:val="001000000000" w:firstRow="0" w:lastRow="0" w:firstColumn="1" w:lastColumn="0" w:oddVBand="0" w:evenVBand="0" w:oddHBand="0" w:evenHBand="0" w:firstRowFirstColumn="0" w:firstRowLastColumn="0" w:lastRowFirstColumn="0" w:lastRowLastColumn="0"/>
            <w:tcW w:w="1272" w:type="pct"/>
          </w:tcPr>
          <w:p w14:paraId="5AF7CB69" w14:textId="61965D6A" w:rsidR="000166EA" w:rsidRPr="007B5F4C" w:rsidRDefault="00CB023B" w:rsidP="00F1612A">
            <w:pPr>
              <w:pStyle w:val="TableText"/>
            </w:pPr>
            <w:r>
              <w:t>DEC-M01</w:t>
            </w:r>
          </w:p>
        </w:tc>
        <w:tc>
          <w:tcPr>
            <w:tcW w:w="3728" w:type="pct"/>
          </w:tcPr>
          <w:p w14:paraId="6F4362D8" w14:textId="58B3173A" w:rsidR="000166EA" w:rsidRPr="009B61BA" w:rsidRDefault="0053374D" w:rsidP="0053374D">
            <w:pPr>
              <w:pStyle w:val="TableText"/>
              <w:cnfStyle w:val="000000000000" w:firstRow="0" w:lastRow="0" w:firstColumn="0" w:lastColumn="0" w:oddVBand="0" w:evenVBand="0" w:oddHBand="0" w:evenHBand="0" w:firstRowFirstColumn="0" w:firstRowLastColumn="0" w:lastRowFirstColumn="0" w:lastRowLastColumn="0"/>
              <w:rPr>
                <w:rStyle w:val="Bold"/>
                <w:rFonts w:ascii="Arial" w:hAnsi="Arial" w:cs="Arial"/>
                <w:szCs w:val="18"/>
              </w:rPr>
            </w:pPr>
            <w:r w:rsidRPr="009B61BA">
              <w:t>Marine Decommissioning Management Plan</w:t>
            </w:r>
          </w:p>
        </w:tc>
      </w:tr>
    </w:tbl>
    <w:p w14:paraId="265DB31E" w14:textId="7A6096CE" w:rsidR="004F071B" w:rsidRDefault="004F071B" w:rsidP="004F071B">
      <w:pPr>
        <w:pStyle w:val="Heading3"/>
      </w:pPr>
      <w:bookmarkStart w:id="132" w:name="_Toc193701055"/>
      <w:bookmarkStart w:id="133" w:name="_Ref199849744"/>
      <w:bookmarkStart w:id="134" w:name="_Ref212125867"/>
      <w:bookmarkStart w:id="135" w:name="_Toc228870844"/>
      <w:r w:rsidRPr="00534C86">
        <w:t>Monitoring and contingency measures</w:t>
      </w:r>
      <w:bookmarkEnd w:id="132"/>
      <w:bookmarkEnd w:id="133"/>
      <w:bookmarkEnd w:id="134"/>
      <w:bookmarkEnd w:id="135"/>
      <w:r w:rsidRPr="00534C86">
        <w:t xml:space="preserve"> </w:t>
      </w:r>
    </w:p>
    <w:p w14:paraId="19BF6207" w14:textId="490F997C" w:rsidR="00CE5440" w:rsidRDefault="004E35EB" w:rsidP="00630427">
      <w:pPr>
        <w:pStyle w:val="BodyText"/>
      </w:pPr>
      <w:r w:rsidRPr="004E35EB">
        <w:t xml:space="preserve">The measures that are proposed to </w:t>
      </w:r>
      <w:r w:rsidR="002C5593">
        <w:t>monitor</w:t>
      </w:r>
      <w:r w:rsidR="002C5593" w:rsidRPr="004E35EB">
        <w:t xml:space="preserve"> </w:t>
      </w:r>
      <w:r w:rsidR="0091541A">
        <w:t xml:space="preserve">offshore </w:t>
      </w:r>
      <w:r w:rsidR="000E7C2D">
        <w:t>ornithology and bat</w:t>
      </w:r>
      <w:r w:rsidRPr="004E35EB">
        <w:t xml:space="preserve"> impacts associated with the project </w:t>
      </w:r>
      <w:r w:rsidR="002B3B40">
        <w:t>include</w:t>
      </w:r>
      <w:r w:rsidR="00E57F9B">
        <w:t>s the development of</w:t>
      </w:r>
      <w:r w:rsidR="002B3B40">
        <w:t xml:space="preserve"> a Seabird</w:t>
      </w:r>
      <w:r w:rsidR="000E7BED">
        <w:t xml:space="preserve"> Monitoring and Management Plan (MEMP-M03)</w:t>
      </w:r>
      <w:r w:rsidR="00DC1FF8">
        <w:t xml:space="preserve"> before construction</w:t>
      </w:r>
      <w:r w:rsidR="00E57F9B">
        <w:t xml:space="preserve"> that targets </w:t>
      </w:r>
      <w:r w:rsidR="007C1D74">
        <w:t>the pathways and species in</w:t>
      </w:r>
      <w:r w:rsidR="0062200B">
        <w:t xml:space="preserve"> </w:t>
      </w:r>
      <w:r w:rsidR="0062200B">
        <w:fldChar w:fldCharType="begin"/>
      </w:r>
      <w:r w:rsidR="0062200B">
        <w:instrText xml:space="preserve"> REF _Ref214535389 \h </w:instrText>
      </w:r>
      <w:r w:rsidR="0062200B">
        <w:fldChar w:fldCharType="separate"/>
      </w:r>
      <w:r w:rsidR="00433FDE">
        <w:t xml:space="preserve">Table </w:t>
      </w:r>
      <w:r w:rsidR="00433FDE">
        <w:rPr>
          <w:noProof/>
        </w:rPr>
        <w:t>12</w:t>
      </w:r>
      <w:r w:rsidR="00433FDE">
        <w:noBreakHyphen/>
      </w:r>
      <w:r w:rsidR="00433FDE">
        <w:rPr>
          <w:noProof/>
        </w:rPr>
        <w:t>26</w:t>
      </w:r>
      <w:r w:rsidR="0062200B">
        <w:fldChar w:fldCharType="end"/>
      </w:r>
      <w:r w:rsidR="0062200B">
        <w:t>.</w:t>
      </w:r>
      <w:r w:rsidR="00B81836">
        <w:t xml:space="preserve"> </w:t>
      </w:r>
      <w:r w:rsidR="007C1D74">
        <w:t xml:space="preserve">              </w:t>
      </w:r>
    </w:p>
    <w:p w14:paraId="5011D36A" w14:textId="17644059" w:rsidR="001663DC" w:rsidRPr="002E5FD7" w:rsidRDefault="001663DC" w:rsidP="001663DC">
      <w:pPr>
        <w:pStyle w:val="BodyText"/>
      </w:pPr>
      <w:r w:rsidRPr="002E5FD7">
        <w:t>The</w:t>
      </w:r>
      <w:r w:rsidR="00A02BB4" w:rsidRPr="00A02BB4">
        <w:t xml:space="preserve"> </w:t>
      </w:r>
      <w:r w:rsidR="00A02BB4">
        <w:t xml:space="preserve">Seabird </w:t>
      </w:r>
      <w:r w:rsidR="00A02BB4" w:rsidRPr="00630427">
        <w:t xml:space="preserve">Monitoring </w:t>
      </w:r>
      <w:r w:rsidR="00A02BB4">
        <w:t>and Management Framework</w:t>
      </w:r>
      <w:r w:rsidR="00E2183A">
        <w:t xml:space="preserve"> has been developed</w:t>
      </w:r>
      <w:r w:rsidR="00A02BB4">
        <w:t xml:space="preserve"> </w:t>
      </w:r>
      <w:r w:rsidR="00DB44F5">
        <w:t>(</w:t>
      </w:r>
      <w:r w:rsidR="00DB44F5" w:rsidRPr="00B43F85">
        <w:t>see</w:t>
      </w:r>
      <w:r w:rsidR="00B43F85">
        <w:rPr>
          <w:i/>
          <w:iCs/>
        </w:rPr>
        <w:t xml:space="preserve"> Chapter </w:t>
      </w:r>
      <w:r w:rsidR="00A677ED">
        <w:t>23</w:t>
      </w:r>
      <w:r w:rsidR="00B43F85">
        <w:rPr>
          <w:i/>
          <w:iCs/>
        </w:rPr>
        <w:t xml:space="preserve"> – </w:t>
      </w:r>
      <w:r w:rsidR="004D6638">
        <w:rPr>
          <w:i/>
          <w:iCs/>
        </w:rPr>
        <w:t xml:space="preserve">Commonwealth </w:t>
      </w:r>
      <w:r w:rsidR="00B43F85">
        <w:rPr>
          <w:i/>
          <w:iCs/>
        </w:rPr>
        <w:t xml:space="preserve">Environmental Management Framework, </w:t>
      </w:r>
      <w:r w:rsidR="00DB44F5" w:rsidRPr="003742C4">
        <w:rPr>
          <w:rStyle w:val="Italics"/>
        </w:rPr>
        <w:t xml:space="preserve">Attachment </w:t>
      </w:r>
      <w:r w:rsidR="00B43F85" w:rsidRPr="003742C4">
        <w:rPr>
          <w:rStyle w:val="Italics"/>
        </w:rPr>
        <w:t>I</w:t>
      </w:r>
      <w:r w:rsidR="00A8726B" w:rsidRPr="003742C4">
        <w:rPr>
          <w:rStyle w:val="Italics"/>
        </w:rPr>
        <w:t>V</w:t>
      </w:r>
      <w:r w:rsidR="00AA5E94">
        <w:rPr>
          <w:i/>
          <w:iCs/>
        </w:rPr>
        <w:t xml:space="preserve"> </w:t>
      </w:r>
      <w:r w:rsidR="009B61BA">
        <w:rPr>
          <w:i/>
          <w:iCs/>
        </w:rPr>
        <w:t>–</w:t>
      </w:r>
      <w:r w:rsidR="00DB44F5" w:rsidRPr="00DB44F5">
        <w:rPr>
          <w:i/>
          <w:iCs/>
        </w:rPr>
        <w:t xml:space="preserve"> Seabird </w:t>
      </w:r>
      <w:r w:rsidR="009B61BA">
        <w:rPr>
          <w:i/>
          <w:iCs/>
        </w:rPr>
        <w:t>M</w:t>
      </w:r>
      <w:r w:rsidR="00DB44F5" w:rsidRPr="00DB44F5">
        <w:rPr>
          <w:i/>
          <w:iCs/>
        </w:rPr>
        <w:t xml:space="preserve">onitoring and </w:t>
      </w:r>
      <w:r w:rsidR="009B61BA">
        <w:rPr>
          <w:i/>
          <w:iCs/>
        </w:rPr>
        <w:t>M</w:t>
      </w:r>
      <w:r w:rsidR="00DB44F5" w:rsidRPr="00DB44F5">
        <w:rPr>
          <w:i/>
          <w:iCs/>
        </w:rPr>
        <w:t xml:space="preserve">anagement </w:t>
      </w:r>
      <w:r w:rsidR="009B61BA">
        <w:rPr>
          <w:i/>
          <w:iCs/>
        </w:rPr>
        <w:t>F</w:t>
      </w:r>
      <w:r w:rsidR="00DB44F5" w:rsidRPr="00DB44F5">
        <w:rPr>
          <w:i/>
          <w:iCs/>
        </w:rPr>
        <w:t>ramework</w:t>
      </w:r>
      <w:r w:rsidR="00DB44F5">
        <w:t>)</w:t>
      </w:r>
      <w:r w:rsidRPr="002E5FD7">
        <w:t xml:space="preserve"> </w:t>
      </w:r>
      <w:r w:rsidR="00E2183A">
        <w:t>and</w:t>
      </w:r>
      <w:r w:rsidR="00121ACB">
        <w:t xml:space="preserve"> will be further developed into the Seabird Monitoring and Management Plan. The</w:t>
      </w:r>
      <w:r w:rsidR="009D535A">
        <w:t xml:space="preserve"> document</w:t>
      </w:r>
      <w:r w:rsidR="00E2183A">
        <w:t xml:space="preserve"> </w:t>
      </w:r>
      <w:r w:rsidRPr="002E5FD7">
        <w:t>provides the overarching framework that will guide the monitoring and adaptive management of the operational offshore wind farm with respect to collision risk</w:t>
      </w:r>
      <w:r w:rsidR="00140BB2">
        <w:t>,</w:t>
      </w:r>
      <w:r w:rsidRPr="002E5FD7">
        <w:t xml:space="preserve"> because</w:t>
      </w:r>
      <w:r>
        <w:t xml:space="preserve"> from the assessment in </w:t>
      </w:r>
      <w:r w:rsidR="00DE0AFE">
        <w:t>s</w:t>
      </w:r>
      <w:r>
        <w:t xml:space="preserve">ection </w:t>
      </w:r>
      <w:r>
        <w:fldChar w:fldCharType="begin"/>
      </w:r>
      <w:r>
        <w:instrText xml:space="preserve"> REF _Ref199747933 \r \h </w:instrText>
      </w:r>
      <w:r>
        <w:fldChar w:fldCharType="separate"/>
      </w:r>
      <w:r w:rsidR="00433FDE">
        <w:t>12.7.3.1</w:t>
      </w:r>
      <w:r>
        <w:fldChar w:fldCharType="end"/>
      </w:r>
      <w:r>
        <w:t xml:space="preserve">, </w:t>
      </w:r>
      <w:r w:rsidRPr="002E5FD7">
        <w:t xml:space="preserve">this is the principal residual risk pathway for seabirds associated with the operation of the wind farm.  </w:t>
      </w:r>
    </w:p>
    <w:p w14:paraId="56E873C1" w14:textId="5A9BCF72" w:rsidR="001663DC" w:rsidRDefault="003E4DB3" w:rsidP="001663DC">
      <w:pPr>
        <w:pStyle w:val="BodyText"/>
        <w:rPr>
          <w:rFonts w:ascii="Arial" w:eastAsia="Arial" w:hAnsi="Arial" w:cs="Arial"/>
          <w:color w:val="0D382B"/>
        </w:rPr>
      </w:pPr>
      <w:r>
        <w:t>S</w:t>
      </w:r>
      <w:r w:rsidR="001663DC" w:rsidRPr="00953820">
        <w:t xml:space="preserve">eabird monitoring will be undertaken within the </w:t>
      </w:r>
      <w:r w:rsidR="001663DC">
        <w:t>offshore wind farm area</w:t>
      </w:r>
      <w:r w:rsidR="001663DC" w:rsidRPr="00953820">
        <w:t xml:space="preserve"> and </w:t>
      </w:r>
      <w:r w:rsidR="00053EE3">
        <w:t xml:space="preserve">surrounding </w:t>
      </w:r>
      <w:r w:rsidR="006A25F2">
        <w:t xml:space="preserve">buffer </w:t>
      </w:r>
      <w:r w:rsidR="001663DC" w:rsidRPr="00953820">
        <w:t xml:space="preserve">areas using a multiple-lines-of-evidence approach to assess a range of </w:t>
      </w:r>
      <w:r w:rsidR="001663DC">
        <w:t xml:space="preserve">bird </w:t>
      </w:r>
      <w:r w:rsidR="001663DC" w:rsidRPr="00953820">
        <w:t xml:space="preserve">behaviours under </w:t>
      </w:r>
      <w:r w:rsidR="001663DC" w:rsidRPr="00E5454F">
        <w:t xml:space="preserve">varying weather conditions. Monitoring will </w:t>
      </w:r>
      <w:r w:rsidR="001663DC">
        <w:t xml:space="preserve">address </w:t>
      </w:r>
      <w:r w:rsidR="00B347EC">
        <w:t xml:space="preserve">uncertainty of </w:t>
      </w:r>
      <w:r w:rsidR="001663DC">
        <w:t xml:space="preserve">key </w:t>
      </w:r>
      <w:r w:rsidR="00B347EC">
        <w:t>behaviours</w:t>
      </w:r>
      <w:r w:rsidR="001663DC">
        <w:t xml:space="preserve"> including</w:t>
      </w:r>
      <w:r w:rsidR="001663DC" w:rsidRPr="00E5454F">
        <w:t xml:space="preserve"> whether specific bird species exhibit avoidance behaviour across the broader wind farm area and how species respond to individual turbines at a close range</w:t>
      </w:r>
      <w:r w:rsidR="001663DC">
        <w:rPr>
          <w:rFonts w:ascii="Arial" w:eastAsia="Arial" w:hAnsi="Arial" w:cs="Arial"/>
          <w:color w:val="0D382B"/>
        </w:rPr>
        <w:t xml:space="preserve">. </w:t>
      </w:r>
    </w:p>
    <w:p w14:paraId="57869ADE" w14:textId="3554B87B" w:rsidR="00121ACB" w:rsidRDefault="001663DC" w:rsidP="00121ACB">
      <w:pPr>
        <w:pStyle w:val="BodyText"/>
      </w:pPr>
      <w:r w:rsidRPr="00953820">
        <w:t>Th</w:t>
      </w:r>
      <w:r>
        <w:t>is</w:t>
      </w:r>
      <w:r w:rsidRPr="00953820">
        <w:t xml:space="preserve"> monitoring data will </w:t>
      </w:r>
      <w:r w:rsidR="00432ABB">
        <w:t>inform the need for adaptive management measure</w:t>
      </w:r>
      <w:r w:rsidR="00AE701D">
        <w:t>s</w:t>
      </w:r>
      <w:r w:rsidR="00432ABB">
        <w:t xml:space="preserve"> that include</w:t>
      </w:r>
      <w:r w:rsidRPr="00953820">
        <w:t xml:space="preserve"> updat</w:t>
      </w:r>
      <w:r w:rsidR="00AE701D">
        <w:t>ing</w:t>
      </w:r>
      <w:r w:rsidRPr="00953820">
        <w:t xml:space="preserve"> and rerun</w:t>
      </w:r>
      <w:r w:rsidR="00AE701D">
        <w:t>ning</w:t>
      </w:r>
      <w:r w:rsidRPr="00953820">
        <w:t xml:space="preserve"> the collision risk model to verify th</w:t>
      </w:r>
      <w:r>
        <w:t xml:space="preserve">at </w:t>
      </w:r>
      <w:r w:rsidRPr="00953820">
        <w:t>predictions</w:t>
      </w:r>
      <w:r>
        <w:t xml:space="preserve"> of the EIS for collision risk during operations (</w:t>
      </w:r>
      <w:r w:rsidR="00DE0AFE">
        <w:t>s</w:t>
      </w:r>
      <w:r>
        <w:t xml:space="preserve">ection </w:t>
      </w:r>
      <w:r>
        <w:fldChar w:fldCharType="begin"/>
      </w:r>
      <w:r>
        <w:instrText xml:space="preserve"> REF _Ref199747933 \r \h </w:instrText>
      </w:r>
      <w:r>
        <w:fldChar w:fldCharType="separate"/>
      </w:r>
      <w:r w:rsidR="00433FDE">
        <w:t>12.7.3.1</w:t>
      </w:r>
      <w:r>
        <w:fldChar w:fldCharType="end"/>
      </w:r>
      <w:r>
        <w:t xml:space="preserve">) </w:t>
      </w:r>
      <w:r w:rsidRPr="00953820">
        <w:t>remain within acceptable levels and to determine whether additional management actions</w:t>
      </w:r>
      <w:r>
        <w:t>,</w:t>
      </w:r>
      <w:r w:rsidRPr="00953820">
        <w:t xml:space="preserve"> or compensatory</w:t>
      </w:r>
      <w:r w:rsidR="00421B08">
        <w:t xml:space="preserve"> </w:t>
      </w:r>
      <w:r>
        <w:t>/ offset</w:t>
      </w:r>
      <w:r w:rsidRPr="00953820">
        <w:t xml:space="preserve"> measures</w:t>
      </w:r>
      <w:r>
        <w:t>,</w:t>
      </w:r>
      <w:r w:rsidRPr="00953820">
        <w:t xml:space="preserve"> are required.</w:t>
      </w:r>
      <w:r>
        <w:t xml:space="preserve"> See</w:t>
      </w:r>
      <w:r w:rsidR="00DF00F3">
        <w:rPr>
          <w:i/>
          <w:iCs/>
        </w:rPr>
        <w:t xml:space="preserve"> Chapter </w:t>
      </w:r>
      <w:r w:rsidR="00A677ED">
        <w:t>23</w:t>
      </w:r>
      <w:r w:rsidR="00DF00F3">
        <w:rPr>
          <w:i/>
          <w:iCs/>
        </w:rPr>
        <w:t xml:space="preserve"> – Commonwealth Environmental Management Framework, </w:t>
      </w:r>
      <w:r w:rsidR="009B61BA" w:rsidRPr="003742C4">
        <w:rPr>
          <w:rStyle w:val="Italics"/>
        </w:rPr>
        <w:t>Attachment I</w:t>
      </w:r>
      <w:r w:rsidR="006311B9" w:rsidRPr="003742C4">
        <w:rPr>
          <w:rStyle w:val="Italics"/>
        </w:rPr>
        <w:t>V</w:t>
      </w:r>
      <w:r w:rsidR="009B61BA" w:rsidRPr="003742C4">
        <w:rPr>
          <w:rStyle w:val="Italics"/>
        </w:rPr>
        <w:t xml:space="preserve"> –</w:t>
      </w:r>
      <w:r w:rsidR="009B61BA">
        <w:rPr>
          <w:i/>
          <w:iCs/>
        </w:rPr>
        <w:t xml:space="preserve"> </w:t>
      </w:r>
      <w:r w:rsidR="009B61BA" w:rsidRPr="00DB44F5">
        <w:rPr>
          <w:i/>
          <w:iCs/>
        </w:rPr>
        <w:t xml:space="preserve">Seabird </w:t>
      </w:r>
      <w:r w:rsidR="009B61BA">
        <w:rPr>
          <w:i/>
          <w:iCs/>
        </w:rPr>
        <w:t>M</w:t>
      </w:r>
      <w:r w:rsidR="009B61BA" w:rsidRPr="00DB44F5">
        <w:rPr>
          <w:i/>
          <w:iCs/>
        </w:rPr>
        <w:t xml:space="preserve">onitoring and </w:t>
      </w:r>
      <w:r w:rsidR="009B61BA">
        <w:rPr>
          <w:i/>
          <w:iCs/>
        </w:rPr>
        <w:t>M</w:t>
      </w:r>
      <w:r w:rsidR="009B61BA" w:rsidRPr="00DB44F5">
        <w:rPr>
          <w:i/>
          <w:iCs/>
        </w:rPr>
        <w:t xml:space="preserve">anagement </w:t>
      </w:r>
      <w:r w:rsidR="009B61BA">
        <w:rPr>
          <w:i/>
          <w:iCs/>
        </w:rPr>
        <w:t>F</w:t>
      </w:r>
      <w:r w:rsidR="009B61BA" w:rsidRPr="00DB44F5">
        <w:rPr>
          <w:i/>
          <w:iCs/>
        </w:rPr>
        <w:t>ramework</w:t>
      </w:r>
      <w:r w:rsidR="009B61BA">
        <w:t xml:space="preserve"> </w:t>
      </w:r>
      <w:r>
        <w:t>for more detail.</w:t>
      </w:r>
      <w:r w:rsidR="00BF35F1">
        <w:tab/>
      </w:r>
    </w:p>
    <w:p w14:paraId="650AED67" w14:textId="77777777" w:rsidR="003A157F" w:rsidRDefault="003A157F" w:rsidP="00121ACB">
      <w:pPr>
        <w:pStyle w:val="BodyText"/>
      </w:pPr>
    </w:p>
    <w:p w14:paraId="139D6CC1" w14:textId="77777777" w:rsidR="003A157F" w:rsidRDefault="003A157F" w:rsidP="00121ACB">
      <w:pPr>
        <w:pStyle w:val="BodyText"/>
      </w:pPr>
    </w:p>
    <w:p w14:paraId="4F723A99" w14:textId="77777777" w:rsidR="003A157F" w:rsidRDefault="003A157F" w:rsidP="00121ACB">
      <w:pPr>
        <w:pStyle w:val="BodyText"/>
      </w:pPr>
    </w:p>
    <w:p w14:paraId="5300B6A4" w14:textId="013CB382" w:rsidR="00BF35F1" w:rsidRDefault="00121ACB" w:rsidP="00121ACB">
      <w:pPr>
        <w:pStyle w:val="Caption"/>
      </w:pPr>
      <w:bookmarkStart w:id="136" w:name="_Ref214535389"/>
      <w:bookmarkStart w:id="137" w:name="_Toc228870877"/>
      <w:r>
        <w:t xml:space="preserve">Table </w:t>
      </w:r>
      <w:fldSimple w:instr=" STYLEREF 1 \s ">
        <w:r w:rsidR="00433FDE">
          <w:rPr>
            <w:noProof/>
          </w:rPr>
          <w:t>12</w:t>
        </w:r>
      </w:fldSimple>
      <w:r>
        <w:noBreakHyphen/>
      </w:r>
      <w:fldSimple w:instr=" SEQ Table \* ARABIC \s 1 ">
        <w:r w:rsidR="00433FDE">
          <w:rPr>
            <w:noProof/>
          </w:rPr>
          <w:t>26</w:t>
        </w:r>
      </w:fldSimple>
      <w:bookmarkEnd w:id="136"/>
      <w:r w:rsidR="00BF35F1">
        <w:tab/>
        <w:t xml:space="preserve">Proposed approach to monitoring and adaptive management relevant </w:t>
      </w:r>
      <w:r w:rsidR="00004274">
        <w:t>to key species</w:t>
      </w:r>
      <w:r>
        <w:t xml:space="preserve"> </w:t>
      </w:r>
      <w:r w:rsidR="00004274">
        <w:t>and potential impact</w:t>
      </w:r>
      <w:r w:rsidR="002955B4">
        <w:t xml:space="preserve"> and </w:t>
      </w:r>
      <w:r w:rsidR="00004274">
        <w:t>risk pathways.</w:t>
      </w:r>
      <w:bookmarkEnd w:id="137"/>
      <w:r w:rsidR="00004274">
        <w:t xml:space="preserve"> </w:t>
      </w:r>
    </w:p>
    <w:tbl>
      <w:tblPr>
        <w:tblStyle w:val="MainTableStyle"/>
        <w:tblW w:w="5000" w:type="pct"/>
        <w:tblLook w:val="04A0" w:firstRow="1" w:lastRow="0" w:firstColumn="1" w:lastColumn="0" w:noHBand="0" w:noVBand="1"/>
      </w:tblPr>
      <w:tblGrid>
        <w:gridCol w:w="2269"/>
        <w:gridCol w:w="2695"/>
        <w:gridCol w:w="4674"/>
      </w:tblGrid>
      <w:tr w:rsidR="00C372A3" w14:paraId="7A7211C4" w14:textId="77777777" w:rsidTr="008A52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7" w:type="pct"/>
          </w:tcPr>
          <w:p w14:paraId="6F69CEB0" w14:textId="19392DF7" w:rsidR="00C372A3" w:rsidRDefault="00C372A3" w:rsidP="00FD2496">
            <w:pPr>
              <w:pStyle w:val="TableText"/>
            </w:pPr>
            <w:r>
              <w:t>Impact</w:t>
            </w:r>
            <w:r w:rsidR="00421B08">
              <w:t xml:space="preserve"> </w:t>
            </w:r>
            <w:r>
              <w:t xml:space="preserve">/ </w:t>
            </w:r>
            <w:r w:rsidR="00421B08">
              <w:t>r</w:t>
            </w:r>
            <w:r>
              <w:t xml:space="preserve">isk </w:t>
            </w:r>
            <w:r w:rsidR="00421B08">
              <w:t>p</w:t>
            </w:r>
            <w:r>
              <w:t>athway</w:t>
            </w:r>
          </w:p>
        </w:tc>
        <w:tc>
          <w:tcPr>
            <w:tcW w:w="1398" w:type="pct"/>
          </w:tcPr>
          <w:p w14:paraId="492B1D0A" w14:textId="14577804" w:rsidR="00C372A3" w:rsidRDefault="004328A1" w:rsidP="00FD2496">
            <w:pPr>
              <w:pStyle w:val="TableText"/>
              <w:cnfStyle w:val="100000000000" w:firstRow="1" w:lastRow="0" w:firstColumn="0" w:lastColumn="0" w:oddVBand="0" w:evenVBand="0" w:oddHBand="0" w:evenHBand="0" w:firstRowFirstColumn="0" w:firstRowLastColumn="0" w:lastRowFirstColumn="0" w:lastRowLastColumn="0"/>
            </w:pPr>
            <w:r>
              <w:t xml:space="preserve">Key </w:t>
            </w:r>
            <w:r w:rsidR="00421B08">
              <w:t>f</w:t>
            </w:r>
            <w:r w:rsidR="00684387">
              <w:t>ocus</w:t>
            </w:r>
            <w:r>
              <w:t xml:space="preserve"> </w:t>
            </w:r>
            <w:r w:rsidR="00421B08">
              <w:t>s</w:t>
            </w:r>
            <w:r>
              <w:t xml:space="preserve">pecies </w:t>
            </w:r>
          </w:p>
        </w:tc>
        <w:tc>
          <w:tcPr>
            <w:tcW w:w="2426" w:type="pct"/>
          </w:tcPr>
          <w:p w14:paraId="1605E014" w14:textId="2F583434" w:rsidR="00C372A3" w:rsidRDefault="00241B49" w:rsidP="00FD2496">
            <w:pPr>
              <w:pStyle w:val="TableText"/>
              <w:cnfStyle w:val="100000000000" w:firstRow="1" w:lastRow="0" w:firstColumn="0" w:lastColumn="0" w:oddVBand="0" w:evenVBand="0" w:oddHBand="0" w:evenHBand="0" w:firstRowFirstColumn="0" w:firstRowLastColumn="0" w:lastRowFirstColumn="0" w:lastRowLastColumn="0"/>
            </w:pPr>
            <w:r>
              <w:t xml:space="preserve">Proposed </w:t>
            </w:r>
            <w:r w:rsidR="00421B08">
              <w:t>m</w:t>
            </w:r>
            <w:r w:rsidR="004328A1">
              <w:t xml:space="preserve">onitoring </w:t>
            </w:r>
            <w:r w:rsidR="00421B08">
              <w:t>a</w:t>
            </w:r>
            <w:r w:rsidR="004328A1">
              <w:t>pproach</w:t>
            </w:r>
          </w:p>
        </w:tc>
      </w:tr>
      <w:tr w:rsidR="00404731" w14:paraId="1BDB87E9" w14:textId="77777777" w:rsidTr="008A5248">
        <w:tc>
          <w:tcPr>
            <w:cnfStyle w:val="001000000000" w:firstRow="0" w:lastRow="0" w:firstColumn="1" w:lastColumn="0" w:oddVBand="0" w:evenVBand="0" w:oddHBand="0" w:evenHBand="0" w:firstRowFirstColumn="0" w:firstRowLastColumn="0" w:lastRowFirstColumn="0" w:lastRowLastColumn="0"/>
            <w:tcW w:w="1177" w:type="pct"/>
          </w:tcPr>
          <w:p w14:paraId="05207661" w14:textId="54791A52" w:rsidR="00404731" w:rsidRPr="00404731" w:rsidRDefault="00404731" w:rsidP="00FD2496">
            <w:pPr>
              <w:pStyle w:val="TableText"/>
            </w:pPr>
            <w:r w:rsidRPr="00404731">
              <w:t>Artificial lighting -</w:t>
            </w:r>
            <w:r w:rsidR="00B82D80">
              <w:t xml:space="preserve"> </w:t>
            </w:r>
            <w:r w:rsidRPr="00404731">
              <w:t xml:space="preserve">seabird fallout on vessels </w:t>
            </w:r>
          </w:p>
        </w:tc>
        <w:tc>
          <w:tcPr>
            <w:tcW w:w="1398" w:type="pct"/>
          </w:tcPr>
          <w:p w14:paraId="1D5EEE32" w14:textId="18CDE29A" w:rsidR="00867F3C" w:rsidRDefault="00404731" w:rsidP="00B82D80">
            <w:pPr>
              <w:pStyle w:val="TableBullet1"/>
              <w:cnfStyle w:val="000000000000" w:firstRow="0" w:lastRow="0" w:firstColumn="0" w:lastColumn="0" w:oddVBand="0" w:evenVBand="0" w:oddHBand="0" w:evenHBand="0" w:firstRowFirstColumn="0" w:firstRowLastColumn="0" w:lastRowFirstColumn="0" w:lastRowLastColumn="0"/>
            </w:pPr>
            <w:r w:rsidRPr="00404731">
              <w:t xml:space="preserve">Short-tailed </w:t>
            </w:r>
            <w:r w:rsidR="00867F3C">
              <w:t>S</w:t>
            </w:r>
            <w:r w:rsidRPr="00404731">
              <w:t>hearwater</w:t>
            </w:r>
          </w:p>
          <w:p w14:paraId="48739E23" w14:textId="77777777" w:rsidR="00B82D80" w:rsidRDefault="00404731" w:rsidP="00B82D80">
            <w:pPr>
              <w:pStyle w:val="TableBullet1"/>
              <w:cnfStyle w:val="000000000000" w:firstRow="0" w:lastRow="0" w:firstColumn="0" w:lastColumn="0" w:oddVBand="0" w:evenVBand="0" w:oddHBand="0" w:evenHBand="0" w:firstRowFirstColumn="0" w:firstRowLastColumn="0" w:lastRowFirstColumn="0" w:lastRowLastColumn="0"/>
            </w:pPr>
            <w:r w:rsidRPr="00404731">
              <w:t>Hutton’s Shearwater</w:t>
            </w:r>
          </w:p>
          <w:p w14:paraId="17EBBA0E" w14:textId="580B66CD" w:rsidR="00867F3C" w:rsidRDefault="00404731" w:rsidP="00B82D80">
            <w:pPr>
              <w:pStyle w:val="TableBullet1"/>
              <w:cnfStyle w:val="000000000000" w:firstRow="0" w:lastRow="0" w:firstColumn="0" w:lastColumn="0" w:oddVBand="0" w:evenVBand="0" w:oddHBand="0" w:evenHBand="0" w:firstRowFirstColumn="0" w:firstRowLastColumn="0" w:lastRowFirstColumn="0" w:lastRowLastColumn="0"/>
            </w:pPr>
            <w:r w:rsidRPr="00404731">
              <w:t>Fluttering Shearwater</w:t>
            </w:r>
          </w:p>
          <w:p w14:paraId="544560A9" w14:textId="77777777" w:rsidR="00867F3C" w:rsidRDefault="00404731" w:rsidP="00B82D80">
            <w:pPr>
              <w:pStyle w:val="TableBullet1"/>
              <w:cnfStyle w:val="000000000000" w:firstRow="0" w:lastRow="0" w:firstColumn="0" w:lastColumn="0" w:oddVBand="0" w:evenVBand="0" w:oddHBand="0" w:evenHBand="0" w:firstRowFirstColumn="0" w:firstRowLastColumn="0" w:lastRowFirstColumn="0" w:lastRowLastColumn="0"/>
            </w:pPr>
            <w:r w:rsidRPr="00404731">
              <w:t>Fairy Prion</w:t>
            </w:r>
          </w:p>
          <w:p w14:paraId="496A298D" w14:textId="0E89B730" w:rsidR="00404731" w:rsidRPr="00404731" w:rsidRDefault="00404731" w:rsidP="00B82D80">
            <w:pPr>
              <w:pStyle w:val="TableBullet1"/>
              <w:cnfStyle w:val="000000000000" w:firstRow="0" w:lastRow="0" w:firstColumn="0" w:lastColumn="0" w:oddVBand="0" w:evenVBand="0" w:oddHBand="0" w:evenHBand="0" w:firstRowFirstColumn="0" w:firstRowLastColumn="0" w:lastRowFirstColumn="0" w:lastRowLastColumn="0"/>
            </w:pPr>
            <w:r w:rsidRPr="00404731">
              <w:t xml:space="preserve">Common Diving Petrel </w:t>
            </w:r>
          </w:p>
        </w:tc>
        <w:tc>
          <w:tcPr>
            <w:tcW w:w="2426" w:type="pct"/>
          </w:tcPr>
          <w:p w14:paraId="08C8D68D" w14:textId="76F7E73A" w:rsidR="00404731" w:rsidRPr="00404731" w:rsidRDefault="00167ABE" w:rsidP="00FD2496">
            <w:pPr>
              <w:pStyle w:val="TableText"/>
              <w:cnfStyle w:val="000000000000" w:firstRow="0" w:lastRow="0" w:firstColumn="0" w:lastColumn="0" w:oddVBand="0" w:evenVBand="0" w:oddHBand="0" w:evenHBand="0" w:firstRowFirstColumn="0" w:firstRowLastColumn="0" w:lastRowFirstColumn="0" w:lastRowLastColumn="0"/>
            </w:pPr>
            <w:r w:rsidRPr="00167ABE">
              <w:t>Routine observations on vessels operating at night. Bird handling procedures will be developed in the event birds are attracted to lights coupled with triggers for additional mitigations where necessary</w:t>
            </w:r>
            <w:r w:rsidR="00AD1B67">
              <w:t>.</w:t>
            </w:r>
          </w:p>
        </w:tc>
      </w:tr>
      <w:tr w:rsidR="0079234A" w14:paraId="0C6FA00C" w14:textId="77777777" w:rsidTr="008A5248">
        <w:tc>
          <w:tcPr>
            <w:cnfStyle w:val="001000000000" w:firstRow="0" w:lastRow="0" w:firstColumn="1" w:lastColumn="0" w:oddVBand="0" w:evenVBand="0" w:oddHBand="0" w:evenHBand="0" w:firstRowFirstColumn="0" w:firstRowLastColumn="0" w:lastRowFirstColumn="0" w:lastRowLastColumn="0"/>
            <w:tcW w:w="1177" w:type="pct"/>
          </w:tcPr>
          <w:p w14:paraId="56829631" w14:textId="5D96D7B7" w:rsidR="0079234A" w:rsidRPr="0079234A" w:rsidRDefault="0079234A" w:rsidP="00FD2496">
            <w:pPr>
              <w:pStyle w:val="TableText"/>
            </w:pPr>
            <w:r w:rsidRPr="0079234A">
              <w:t>Turbine collision</w:t>
            </w:r>
          </w:p>
        </w:tc>
        <w:tc>
          <w:tcPr>
            <w:tcW w:w="1398" w:type="pct"/>
          </w:tcPr>
          <w:p w14:paraId="6AC8B5A2" w14:textId="3485EFCB" w:rsidR="0079234A" w:rsidRPr="0079234A" w:rsidRDefault="005E2B08" w:rsidP="003742C4">
            <w:pPr>
              <w:pStyle w:val="TableText"/>
              <w:cnfStyle w:val="000000000000" w:firstRow="0" w:lastRow="0" w:firstColumn="0" w:lastColumn="0" w:oddVBand="0" w:evenVBand="0" w:oddHBand="0" w:evenHBand="0" w:firstRowFirstColumn="0" w:firstRowLastColumn="0" w:lastRowFirstColumn="0" w:lastRowLastColumn="0"/>
            </w:pPr>
            <w:r>
              <w:t xml:space="preserve">Listed threatened species </w:t>
            </w:r>
            <w:r w:rsidR="0055529C">
              <w:t xml:space="preserve">observed utilising the offshore wind farm area </w:t>
            </w:r>
          </w:p>
        </w:tc>
        <w:tc>
          <w:tcPr>
            <w:tcW w:w="2426" w:type="pct"/>
          </w:tcPr>
          <w:p w14:paraId="49E50D4F" w14:textId="3AB0ED2C" w:rsidR="002D107B" w:rsidRDefault="002D107B" w:rsidP="002D107B">
            <w:pPr>
              <w:pStyle w:val="TableText"/>
              <w:cnfStyle w:val="000000000000" w:firstRow="0" w:lastRow="0" w:firstColumn="0" w:lastColumn="0" w:oddVBand="0" w:evenVBand="0" w:oddHBand="0" w:evenHBand="0" w:firstRowFirstColumn="0" w:firstRowLastColumn="0" w:lastRowFirstColumn="0" w:lastRowLastColumn="0"/>
            </w:pPr>
            <w:r>
              <w:t xml:space="preserve">In field monitoring during operations — </w:t>
            </w:r>
            <w:r w:rsidR="00621CC9">
              <w:t xml:space="preserve">focusing </w:t>
            </w:r>
            <w:r>
              <w:t>on avoidance behaviour at varying spatial scales within the wind farm using a multiple-lines of evidence approach where necessary.</w:t>
            </w:r>
          </w:p>
          <w:p w14:paraId="30ECEDE8" w14:textId="3C5151D3" w:rsidR="0079234A" w:rsidRPr="0079234A" w:rsidRDefault="00241B49" w:rsidP="002D107B">
            <w:pPr>
              <w:pStyle w:val="TableText"/>
              <w:cnfStyle w:val="000000000000" w:firstRow="0" w:lastRow="0" w:firstColumn="0" w:lastColumn="0" w:oddVBand="0" w:evenVBand="0" w:oddHBand="0" w:evenHBand="0" w:firstRowFirstColumn="0" w:firstRowLastColumn="0" w:lastRowFirstColumn="0" w:lastRowLastColumn="0"/>
            </w:pPr>
            <w:r>
              <w:t>Adaptive management</w:t>
            </w:r>
            <w:r w:rsidR="002D107B">
              <w:t xml:space="preserve"> built in and triggered by early monitoring results.</w:t>
            </w:r>
          </w:p>
        </w:tc>
      </w:tr>
    </w:tbl>
    <w:p w14:paraId="63EA409B" w14:textId="6EC0B2AC" w:rsidR="009D0C2F" w:rsidRDefault="009D0C2F" w:rsidP="00C904AE">
      <w:pPr>
        <w:pStyle w:val="BodyText"/>
      </w:pPr>
    </w:p>
    <w:p w14:paraId="0E9B16A7" w14:textId="26925313" w:rsidR="00B73AE0" w:rsidRPr="00974F46" w:rsidRDefault="00B73AE0" w:rsidP="00974F46">
      <w:pPr>
        <w:pStyle w:val="BodyText"/>
        <w:rPr>
          <w:rFonts w:asciiTheme="majorHAnsi" w:eastAsiaTheme="majorEastAsia" w:hAnsiTheme="majorHAnsi" w:cstheme="majorBidi"/>
          <w:color w:val="006E50" w:themeColor="accent1"/>
          <w:sz w:val="40"/>
          <w:szCs w:val="32"/>
        </w:rPr>
      </w:pPr>
      <w:bookmarkStart w:id="138" w:name="_Toc193701056"/>
      <w:r>
        <w:br w:type="page"/>
      </w:r>
    </w:p>
    <w:p w14:paraId="0798A834" w14:textId="1178D75A" w:rsidR="009A32B3" w:rsidRPr="00534C86" w:rsidRDefault="009A32B3" w:rsidP="00BD6419">
      <w:pPr>
        <w:pStyle w:val="Heading2"/>
      </w:pPr>
      <w:bookmarkStart w:id="139" w:name="_Toc228870845"/>
      <w:r w:rsidRPr="00534C86">
        <w:t>Conclusion</w:t>
      </w:r>
      <w:bookmarkEnd w:id="138"/>
      <w:bookmarkEnd w:id="139"/>
    </w:p>
    <w:p w14:paraId="724AAD02" w14:textId="692E5053" w:rsidR="00066893" w:rsidRDefault="00066893" w:rsidP="00066893">
      <w:pPr>
        <w:pStyle w:val="BodyText"/>
      </w:pPr>
      <w:r w:rsidRPr="00066893">
        <w:t xml:space="preserve">This chapter has identified the existing conditions related to </w:t>
      </w:r>
      <w:r w:rsidR="00303170">
        <w:t>offshore ornithology and bats</w:t>
      </w:r>
      <w:r w:rsidRPr="00066893">
        <w:t xml:space="preserve"> and has assessed impacts and risks associated with the construction, operation and decommissioning of the project on the</w:t>
      </w:r>
      <w:r w:rsidR="00677881">
        <w:t xml:space="preserve"> range of existing shorebird, seabird and Bass </w:t>
      </w:r>
      <w:r w:rsidR="002B440E">
        <w:t xml:space="preserve">Strait migrant </w:t>
      </w:r>
      <w:r w:rsidR="00C94FAC">
        <w:t>species</w:t>
      </w:r>
      <w:r w:rsidR="002B440E">
        <w:t xml:space="preserve">. </w:t>
      </w:r>
      <w:r w:rsidR="00C94FAC">
        <w:t xml:space="preserve"> </w:t>
      </w:r>
    </w:p>
    <w:p w14:paraId="59C1BFC9" w14:textId="0C03BBA7" w:rsidR="00776592" w:rsidRPr="00776592" w:rsidRDefault="00776592" w:rsidP="00066893">
      <w:pPr>
        <w:pStyle w:val="BodyText"/>
        <w:rPr>
          <w:rStyle w:val="Bold"/>
        </w:rPr>
      </w:pPr>
      <w:r w:rsidRPr="00776592">
        <w:rPr>
          <w:rStyle w:val="Bold"/>
        </w:rPr>
        <w:t>Existing environment</w:t>
      </w:r>
    </w:p>
    <w:p w14:paraId="1800CDD5" w14:textId="5A9D25D8" w:rsidR="00A03BF0" w:rsidRDefault="00A03BF0" w:rsidP="00066893">
      <w:pPr>
        <w:pStyle w:val="BodyText"/>
      </w:pPr>
      <w:r>
        <w:t xml:space="preserve">Highlights of the existing environment derived from the extensive ecological surveys and literature reviews were: </w:t>
      </w:r>
    </w:p>
    <w:p w14:paraId="35DC1C0A" w14:textId="6548B18F" w:rsidR="00066893" w:rsidRDefault="00242B9A" w:rsidP="00A03BF0">
      <w:pPr>
        <w:pStyle w:val="BodyBullet1"/>
      </w:pPr>
      <w:r w:rsidRPr="00242B9A">
        <w:t>3</w:t>
      </w:r>
      <w:r w:rsidR="001E6066">
        <w:t>5</w:t>
      </w:r>
      <w:r w:rsidRPr="00242B9A">
        <w:t xml:space="preserve"> species of seabird</w:t>
      </w:r>
      <w:r w:rsidR="00F51157">
        <w:t>s</w:t>
      </w:r>
      <w:r w:rsidRPr="00242B9A">
        <w:t xml:space="preserve"> </w:t>
      </w:r>
      <w:r>
        <w:t>were observed</w:t>
      </w:r>
      <w:r w:rsidR="002A4A4C">
        <w:t xml:space="preserve"> w</w:t>
      </w:r>
      <w:r w:rsidR="002A4A4C" w:rsidRPr="00242B9A">
        <w:t xml:space="preserve">ithin the </w:t>
      </w:r>
      <w:r w:rsidR="005E7093">
        <w:t>offshore wind farm area</w:t>
      </w:r>
      <w:r w:rsidR="002A4A4C">
        <w:t xml:space="preserve"> </w:t>
      </w:r>
      <w:r w:rsidR="004E096F">
        <w:t xml:space="preserve">during surveys. </w:t>
      </w:r>
      <w:r w:rsidR="002B440E">
        <w:t xml:space="preserve">While numerous conservation important species </w:t>
      </w:r>
      <w:r w:rsidR="006E4D4B">
        <w:t xml:space="preserve">were observed </w:t>
      </w:r>
      <w:r w:rsidR="004E096F">
        <w:t>in</w:t>
      </w:r>
      <w:r w:rsidR="00D14749">
        <w:t xml:space="preserve"> </w:t>
      </w:r>
      <w:r w:rsidR="006E4D4B">
        <w:t xml:space="preserve">the </w:t>
      </w:r>
      <w:r w:rsidR="005E7093">
        <w:t>offshore wind farm area</w:t>
      </w:r>
      <w:r w:rsidR="006E4D4B">
        <w:t xml:space="preserve">, such as </w:t>
      </w:r>
      <w:r w:rsidR="005014CF">
        <w:t>shy-type albatross</w:t>
      </w:r>
      <w:r w:rsidR="0039188A">
        <w:t xml:space="preserve">, their numbers were relatively low compared to observations in </w:t>
      </w:r>
      <w:r w:rsidR="00883A73">
        <w:t xml:space="preserve">other </w:t>
      </w:r>
      <w:r w:rsidR="0087723A">
        <w:t>reference site</w:t>
      </w:r>
      <w:r w:rsidR="00883A73">
        <w:t>s</w:t>
      </w:r>
      <w:r w:rsidR="0087723A">
        <w:t xml:space="preserve"> </w:t>
      </w:r>
      <w:r w:rsidR="005014CF">
        <w:t>suggesting</w:t>
      </w:r>
      <w:r w:rsidR="0087723A">
        <w:t xml:space="preserve"> the </w:t>
      </w:r>
      <w:r w:rsidR="005E7093">
        <w:t>offshore project area</w:t>
      </w:r>
      <w:r w:rsidR="0087723A">
        <w:t xml:space="preserve"> is not an important </w:t>
      </w:r>
      <w:r w:rsidR="00725E9B">
        <w:t>environment</w:t>
      </w:r>
      <w:r w:rsidR="0087723A">
        <w:t xml:space="preserve"> for them. </w:t>
      </w:r>
      <w:r w:rsidR="00A86A07">
        <w:t xml:space="preserve">From tagging studies, </w:t>
      </w:r>
      <w:r w:rsidR="00A47031">
        <w:t xml:space="preserve">the </w:t>
      </w:r>
      <w:r w:rsidR="005E7093">
        <w:t>offshore wind farm area</w:t>
      </w:r>
      <w:r w:rsidR="00A47031">
        <w:t xml:space="preserve"> was used by locally breeding coastal species including the Australasian Gannet, Black-faced Cormorant and Little Penguin</w:t>
      </w:r>
      <w:r w:rsidR="00066893" w:rsidRPr="00066893">
        <w:t xml:space="preserve"> </w:t>
      </w:r>
    </w:p>
    <w:p w14:paraId="184A9CAB" w14:textId="4FCA942D" w:rsidR="00F53B49" w:rsidRDefault="00F53B49" w:rsidP="00A03BF0">
      <w:pPr>
        <w:pStyle w:val="BodyBullet1"/>
      </w:pPr>
      <w:r w:rsidRPr="009334C4">
        <w:t>Of the shorebirds recorded, Hooded Plover, Red-capped Plover</w:t>
      </w:r>
      <w:r>
        <w:t>,</w:t>
      </w:r>
      <w:r w:rsidRPr="009334C4">
        <w:t xml:space="preserve"> and Masked Lapwing were the most</w:t>
      </w:r>
      <w:r>
        <w:t xml:space="preserve"> frequently</w:t>
      </w:r>
      <w:r w:rsidRPr="009334C4">
        <w:t xml:space="preserve"> encountered species</w:t>
      </w:r>
      <w:r>
        <w:t>, but each were present in small numbers</w:t>
      </w:r>
      <w:r w:rsidRPr="009334C4">
        <w:t>.</w:t>
      </w:r>
      <w:r w:rsidR="00591615">
        <w:t xml:space="preserve"> Very few</w:t>
      </w:r>
      <w:r w:rsidR="008762A7">
        <w:t xml:space="preserve"> </w:t>
      </w:r>
      <w:r w:rsidR="00591615" w:rsidRPr="009334C4">
        <w:t>EPBC Act</w:t>
      </w:r>
      <w:r w:rsidR="00591615">
        <w:t>-</w:t>
      </w:r>
      <w:r w:rsidR="00591615" w:rsidRPr="009334C4">
        <w:t>listed threatened and migratory shorebird species were found to occur at</w:t>
      </w:r>
      <w:r w:rsidR="00591615">
        <w:t xml:space="preserve"> the beaches proposed to be the location of </w:t>
      </w:r>
      <w:r w:rsidR="00EB3A15">
        <w:t xml:space="preserve">the shore crossing </w:t>
      </w:r>
    </w:p>
    <w:p w14:paraId="3063FF8C" w14:textId="03210943" w:rsidR="00734823" w:rsidRPr="00EF49D7" w:rsidRDefault="00EC743A" w:rsidP="00EF49D7">
      <w:pPr>
        <w:pStyle w:val="BodyBullet1"/>
        <w:rPr>
          <w:rStyle w:val="Bold"/>
          <w:b w:val="0"/>
        </w:rPr>
      </w:pPr>
      <w:r>
        <w:t xml:space="preserve">Only five of the </w:t>
      </w:r>
      <w:r w:rsidR="00BE7FDF">
        <w:t>many</w:t>
      </w:r>
      <w:r w:rsidR="00102DFF">
        <w:t xml:space="preserve"> known</w:t>
      </w:r>
      <w:r>
        <w:t xml:space="preserve"> Bass Strait migrant species were observed in the</w:t>
      </w:r>
      <w:r w:rsidRPr="00EC743A">
        <w:t xml:space="preserve"> </w:t>
      </w:r>
      <w:r w:rsidR="005E7093">
        <w:t>offshore project area</w:t>
      </w:r>
      <w:r w:rsidRPr="00EC743A">
        <w:t xml:space="preserve"> in small numbers during two years of </w:t>
      </w:r>
      <w:r w:rsidR="00873A93" w:rsidRPr="00EC743A">
        <w:t>surveys</w:t>
      </w:r>
      <w:r w:rsidR="00873A93">
        <w:t xml:space="preserve">. </w:t>
      </w:r>
      <w:r w:rsidR="005D03B9">
        <w:t>The</w:t>
      </w:r>
      <w:r w:rsidR="00BE7FDF">
        <w:t xml:space="preserve"> </w:t>
      </w:r>
      <w:r w:rsidR="005E7093">
        <w:t>offshore project area</w:t>
      </w:r>
      <w:r w:rsidR="00873A93">
        <w:t xml:space="preserve"> does not fall within the main migratory corridor between Tasmania and Victoria for </w:t>
      </w:r>
      <w:r w:rsidR="001A7DD0">
        <w:t xml:space="preserve">conservation important species </w:t>
      </w:r>
      <w:r w:rsidR="00873A93">
        <w:t xml:space="preserve">such as </w:t>
      </w:r>
      <w:r w:rsidR="001A7DD0">
        <w:t>the orange bellied parrot</w:t>
      </w:r>
      <w:r w:rsidR="002B4109">
        <w:t>.</w:t>
      </w:r>
    </w:p>
    <w:p w14:paraId="426268AC" w14:textId="3A5029E5" w:rsidR="00776592" w:rsidRPr="00776592" w:rsidRDefault="00776592" w:rsidP="00776592">
      <w:pPr>
        <w:pStyle w:val="BodyBullet1"/>
        <w:numPr>
          <w:ilvl w:val="0"/>
          <w:numId w:val="0"/>
        </w:numPr>
        <w:rPr>
          <w:rStyle w:val="Bold"/>
        </w:rPr>
      </w:pPr>
      <w:r w:rsidRPr="00776592">
        <w:rPr>
          <w:rStyle w:val="Bold"/>
        </w:rPr>
        <w:t>Potential impacts</w:t>
      </w:r>
    </w:p>
    <w:p w14:paraId="582C7E47" w14:textId="04FE077C" w:rsidR="00066893" w:rsidRPr="00066893" w:rsidRDefault="00066893" w:rsidP="00066893">
      <w:pPr>
        <w:pStyle w:val="BodyText"/>
      </w:pPr>
      <w:r w:rsidRPr="00066893">
        <w:t xml:space="preserve">The assessment identified </w:t>
      </w:r>
      <w:r w:rsidR="001A7C7A">
        <w:t xml:space="preserve">artificial light emissions as </w:t>
      </w:r>
      <w:r w:rsidR="00AD1139">
        <w:t>a pathway</w:t>
      </w:r>
      <w:r w:rsidRPr="00066893">
        <w:t xml:space="preserve"> which may have a moderate impact on </w:t>
      </w:r>
      <w:r w:rsidR="001A7C7A">
        <w:t>certain seabirds</w:t>
      </w:r>
      <w:r w:rsidR="00F53539">
        <w:t xml:space="preserve"> if unmitigated. Th</w:t>
      </w:r>
      <w:r w:rsidR="00C76271">
        <w:t xml:space="preserve">is </w:t>
      </w:r>
      <w:r w:rsidR="00F53539">
        <w:t>was assessed as follows:</w:t>
      </w:r>
    </w:p>
    <w:p w14:paraId="3DF5510B" w14:textId="2BB93AE4" w:rsidR="00066893" w:rsidRDefault="00E00767" w:rsidP="00A02BB4">
      <w:pPr>
        <w:pStyle w:val="BodyBullet2"/>
        <w:numPr>
          <w:ilvl w:val="0"/>
          <w:numId w:val="16"/>
        </w:numPr>
      </w:pPr>
      <w:r>
        <w:t xml:space="preserve">During all phases of the </w:t>
      </w:r>
      <w:r w:rsidR="003D3652">
        <w:t>p</w:t>
      </w:r>
      <w:r>
        <w:t xml:space="preserve">roject, artificial light </w:t>
      </w:r>
      <w:r w:rsidR="005D03B9">
        <w:t>has</w:t>
      </w:r>
      <w:r w:rsidR="00A60B5D">
        <w:t xml:space="preserve"> the potential to change </w:t>
      </w:r>
      <w:r>
        <w:t xml:space="preserve">bird </w:t>
      </w:r>
      <w:r w:rsidR="00A60B5D">
        <w:t xml:space="preserve">behaviour through </w:t>
      </w:r>
      <w:r w:rsidR="00A60B5D" w:rsidRPr="003C7B4D">
        <w:t>attraction to light</w:t>
      </w:r>
      <w:r w:rsidR="00A60B5D">
        <w:t>, leading to</w:t>
      </w:r>
      <w:r w:rsidR="00A60B5D" w:rsidRPr="003C7B4D">
        <w:t xml:space="preserve"> disorientation and potential fall</w:t>
      </w:r>
      <w:r w:rsidR="00A60B5D">
        <w:t>o</w:t>
      </w:r>
      <w:r w:rsidR="00A60B5D" w:rsidRPr="003C7B4D">
        <w:t>ut</w:t>
      </w:r>
      <w:r w:rsidR="00A60B5D">
        <w:t xml:space="preserve"> or </w:t>
      </w:r>
      <w:r w:rsidR="00A60B5D" w:rsidRPr="003C7B4D">
        <w:t>grounding</w:t>
      </w:r>
    </w:p>
    <w:p w14:paraId="78AAF0C6" w14:textId="637620D8" w:rsidR="00650CAC" w:rsidRDefault="00650CAC" w:rsidP="00A02BB4">
      <w:pPr>
        <w:pStyle w:val="BodyBullet2"/>
        <w:numPr>
          <w:ilvl w:val="0"/>
          <w:numId w:val="16"/>
        </w:numPr>
      </w:pPr>
      <w:r w:rsidRPr="009334C4">
        <w:t>The species most likely to</w:t>
      </w:r>
      <w:r>
        <w:t xml:space="preserve"> be</w:t>
      </w:r>
      <w:r w:rsidRPr="009334C4">
        <w:t xml:space="preserve"> impacted by artificial lighting in the offshore environment are the burrow-nesting shearwaters, petrels, prions and storm-petrels</w:t>
      </w:r>
      <w:r>
        <w:t xml:space="preserve"> </w:t>
      </w:r>
    </w:p>
    <w:p w14:paraId="687D1C4A" w14:textId="77777777" w:rsidR="00FA480A" w:rsidRDefault="00AC358D" w:rsidP="00A02BB4">
      <w:pPr>
        <w:pStyle w:val="BodyBullet2"/>
        <w:numPr>
          <w:ilvl w:val="0"/>
          <w:numId w:val="16"/>
        </w:numPr>
      </w:pPr>
      <w:r w:rsidRPr="00AC358D">
        <w:t>Mitigation measures, specifically, lighting management measures, routine monitoring on vessels and a handling program for grounded birds (on vessels) will be used to minimise impacts to burrow-nesting seabirds at sea. Implementation of these measures will ensure that any effects of artificial lighting will be limited to infrequent and highly localised instances</w:t>
      </w:r>
      <w:r>
        <w:t>.</w:t>
      </w:r>
    </w:p>
    <w:p w14:paraId="117F0C26" w14:textId="4081C156" w:rsidR="00AC358D" w:rsidRPr="00066893" w:rsidRDefault="00AC358D" w:rsidP="00FA480A">
      <w:pPr>
        <w:pStyle w:val="BodyBullet2"/>
        <w:numPr>
          <w:ilvl w:val="0"/>
          <w:numId w:val="0"/>
        </w:numPr>
      </w:pPr>
      <w:r>
        <w:t xml:space="preserve">The assessment </w:t>
      </w:r>
      <w:r w:rsidR="00FA480A">
        <w:t xml:space="preserve">identified that all other impact pathways are likely to have limited </w:t>
      </w:r>
      <w:r w:rsidR="00260197">
        <w:t>effects on</w:t>
      </w:r>
      <w:r w:rsidR="00FA480A">
        <w:t xml:space="preserve"> birds</w:t>
      </w:r>
      <w:r w:rsidR="00AC5D5A">
        <w:t>. These included potential impacts associated with</w:t>
      </w:r>
      <w:r w:rsidR="00FA480A">
        <w:t xml:space="preserve"> </w:t>
      </w:r>
      <w:r w:rsidR="009973CD" w:rsidRPr="009973CD">
        <w:t>displacement and barrier effects by turbines</w:t>
      </w:r>
      <w:r w:rsidR="009973CD">
        <w:t xml:space="preserve">, </w:t>
      </w:r>
      <w:r w:rsidR="00260197">
        <w:t>trenchless cable installation, physical presence of vessels, underwater noise, seabed disturbance</w:t>
      </w:r>
      <w:r w:rsidR="00995A0F">
        <w:t>, routine discharges,</w:t>
      </w:r>
      <w:r w:rsidR="00260197">
        <w:t xml:space="preserve"> </w:t>
      </w:r>
      <w:r w:rsidR="00AC5D5A">
        <w:t>attraction to turbines and e</w:t>
      </w:r>
      <w:r w:rsidR="00AC5D5A" w:rsidRPr="004C4CF2">
        <w:t>lectromagnetic interference</w:t>
      </w:r>
      <w:r w:rsidR="00AC5D5A">
        <w:t xml:space="preserve">. </w:t>
      </w:r>
    </w:p>
    <w:p w14:paraId="76878362" w14:textId="325B094C" w:rsidR="00776592" w:rsidRPr="00776592" w:rsidRDefault="00776592" w:rsidP="00066893">
      <w:pPr>
        <w:pStyle w:val="BodyText"/>
        <w:rPr>
          <w:rStyle w:val="Bold"/>
        </w:rPr>
      </w:pPr>
      <w:r w:rsidRPr="00776592">
        <w:rPr>
          <w:rStyle w:val="Bold"/>
        </w:rPr>
        <w:t>Potential risks</w:t>
      </w:r>
    </w:p>
    <w:p w14:paraId="5A0492CE" w14:textId="70C2E217" w:rsidR="00FA480A" w:rsidRDefault="00825461" w:rsidP="00066893">
      <w:pPr>
        <w:pStyle w:val="BodyText"/>
      </w:pPr>
      <w:r w:rsidRPr="00825461">
        <w:t xml:space="preserve">The assessment identified </w:t>
      </w:r>
      <w:r w:rsidR="00337518">
        <w:t xml:space="preserve">and addressed </w:t>
      </w:r>
      <w:r w:rsidR="00B37050">
        <w:t>the following</w:t>
      </w:r>
      <w:r w:rsidR="001A0A66">
        <w:t xml:space="preserve"> risk pathways </w:t>
      </w:r>
      <w:r w:rsidR="00A64675">
        <w:t>with</w:t>
      </w:r>
      <w:r w:rsidR="00743210">
        <w:t xml:space="preserve"> </w:t>
      </w:r>
      <w:r w:rsidR="00B37050">
        <w:t xml:space="preserve">a </w:t>
      </w:r>
      <w:r w:rsidR="00832C45">
        <w:t>m</w:t>
      </w:r>
      <w:r w:rsidR="008D1F8B">
        <w:t>edium</w:t>
      </w:r>
      <w:r w:rsidR="00832C45">
        <w:t xml:space="preserve"> initial risk for certain species</w:t>
      </w:r>
      <w:r w:rsidR="001A0A66">
        <w:t>:</w:t>
      </w:r>
    </w:p>
    <w:p w14:paraId="3CB969E3" w14:textId="66D8A3A4" w:rsidR="008973CD" w:rsidRDefault="00A71F79" w:rsidP="00646F8F">
      <w:pPr>
        <w:pStyle w:val="BodyBullet1"/>
      </w:pPr>
      <w:r>
        <w:t>Vessel activities leading to propeller injury or death</w:t>
      </w:r>
      <w:r w:rsidR="00646F8F">
        <w:t>.</w:t>
      </w:r>
      <w:r w:rsidR="00A64675">
        <w:t xml:space="preserve"> D</w:t>
      </w:r>
      <w:r w:rsidR="00605C33">
        <w:t xml:space="preserve">uring all phases of the </w:t>
      </w:r>
      <w:r w:rsidR="004711CB">
        <w:t>p</w:t>
      </w:r>
      <w:r w:rsidR="00605C33">
        <w:t xml:space="preserve">roject, the Little Penguin </w:t>
      </w:r>
      <w:r w:rsidR="00FB0F34">
        <w:t xml:space="preserve">may be </w:t>
      </w:r>
      <w:r w:rsidR="00605C33">
        <w:t xml:space="preserve">at risk </w:t>
      </w:r>
      <w:r w:rsidR="00FB0F34">
        <w:t xml:space="preserve">of propellor injury from vessels due to the species' limited flying capacity. </w:t>
      </w:r>
      <w:r w:rsidR="005D46D8">
        <w:t>However, with the application of well tested mitigations where necessary, such as propeller guards on vessels</w:t>
      </w:r>
      <w:r w:rsidR="000A6504">
        <w:t xml:space="preserve"> operating in sensitive areas</w:t>
      </w:r>
      <w:r w:rsidR="005D46D8">
        <w:t xml:space="preserve">, the risk of injury or death is very low </w:t>
      </w:r>
    </w:p>
    <w:p w14:paraId="0F8232FA" w14:textId="18F6A6B3" w:rsidR="005D46D8" w:rsidRDefault="00642331" w:rsidP="00646F8F">
      <w:pPr>
        <w:pStyle w:val="BodyBullet1"/>
      </w:pPr>
      <w:r>
        <w:t>Vessel-to-vessel collision leading to unplanned hydrocarbon release</w:t>
      </w:r>
      <w:r w:rsidR="00646F8F">
        <w:t xml:space="preserve">. </w:t>
      </w:r>
      <w:r w:rsidR="00832C45">
        <w:t>While the likelihood of this occurring is extremely rare, it could</w:t>
      </w:r>
      <w:r w:rsidR="00D43C18">
        <w:t xml:space="preserve"> potentially</w:t>
      </w:r>
      <w:r w:rsidR="00832C45">
        <w:t xml:space="preserve"> have</w:t>
      </w:r>
      <w:r w:rsidR="00D43C18">
        <w:t xml:space="preserve"> consequences for seabirds in terms of oiling of feathers and toxicity from spilled hydrocarbons.</w:t>
      </w:r>
      <w:r w:rsidR="0034408C" w:rsidRPr="0034408C">
        <w:t xml:space="preserve"> </w:t>
      </w:r>
      <w:r w:rsidR="00832C45">
        <w:t>However, w</w:t>
      </w:r>
      <w:r w:rsidR="0034408C" w:rsidRPr="0034408C">
        <w:t xml:space="preserve">ith the implementation of appropriate vessel management plans and procedures to manage simultaneous operations including around fishing activities, the risk is very low. Oil </w:t>
      </w:r>
      <w:r w:rsidR="000406F2">
        <w:t>spill</w:t>
      </w:r>
      <w:r w:rsidR="0034408C" w:rsidRPr="0034408C">
        <w:t xml:space="preserve"> response plans will be developed and implemented in the event of a major spill to limit the impact to marine fauna and the environment</w:t>
      </w:r>
      <w:r w:rsidR="00D43C18">
        <w:t xml:space="preserve"> </w:t>
      </w:r>
    </w:p>
    <w:p w14:paraId="2EB554DD" w14:textId="53FA5814" w:rsidR="00A64675" w:rsidRDefault="008973CD" w:rsidP="00A64675">
      <w:pPr>
        <w:pStyle w:val="BodyBullet1"/>
      </w:pPr>
      <w:r>
        <w:t>Physical presence of operational wind turbines resulting in bird collisions</w:t>
      </w:r>
      <w:r w:rsidR="00646F8F">
        <w:t xml:space="preserve">. </w:t>
      </w:r>
      <w:r w:rsidR="00074D21" w:rsidRPr="00074D21">
        <w:t xml:space="preserve">The seabirds </w:t>
      </w:r>
      <w:r w:rsidR="00377AEA">
        <w:t xml:space="preserve">with the </w:t>
      </w:r>
      <w:r w:rsidR="006F3ADB">
        <w:t>greatest number of</w:t>
      </w:r>
      <w:r w:rsidR="00A64675">
        <w:t xml:space="preserve"> </w:t>
      </w:r>
      <w:r w:rsidR="00074D21" w:rsidRPr="00074D21">
        <w:t>collision</w:t>
      </w:r>
      <w:r w:rsidR="003E635C">
        <w:t>s</w:t>
      </w:r>
      <w:r w:rsidR="00074D21" w:rsidRPr="00074D21">
        <w:t xml:space="preserve"> with turbines were</w:t>
      </w:r>
      <w:r w:rsidR="00E97DE0">
        <w:t xml:space="preserve"> the</w:t>
      </w:r>
      <w:r w:rsidR="00074D21" w:rsidRPr="00074D21">
        <w:t xml:space="preserve"> Greater Crested Tern, Austral</w:t>
      </w:r>
      <w:r w:rsidR="00487D46">
        <w:t>as</w:t>
      </w:r>
      <w:r w:rsidR="00074D21" w:rsidRPr="00074D21">
        <w:t>ian Gannet, Short-tailed Shearwater and Fluttering Shearwater.</w:t>
      </w:r>
      <w:r w:rsidR="00074D21">
        <w:t xml:space="preserve"> However, collision risk modelling </w:t>
      </w:r>
      <w:r w:rsidR="00310904">
        <w:t xml:space="preserve">suggests that collisions rates for these species would </w:t>
      </w:r>
      <w:r w:rsidR="00E97DE0">
        <w:t xml:space="preserve">be no greater than natural mortality rates and would therefore have no impact on population viability. </w:t>
      </w:r>
    </w:p>
    <w:p w14:paraId="7F72277E" w14:textId="4611E57C" w:rsidR="00A64675" w:rsidRDefault="00776592" w:rsidP="00A64675">
      <w:pPr>
        <w:pStyle w:val="BodyBullet1"/>
        <w:numPr>
          <w:ilvl w:val="0"/>
          <w:numId w:val="0"/>
        </w:numPr>
        <w:ind w:left="340"/>
      </w:pPr>
      <w:r>
        <w:t xml:space="preserve">Under a worst-case scenario, Shy Albatross </w:t>
      </w:r>
      <w:r w:rsidR="00AF0600">
        <w:t xml:space="preserve">conservatively </w:t>
      </w:r>
      <w:r>
        <w:t>had a predicted 0.43 to 4.31 collisions per annum</w:t>
      </w:r>
      <w:r w:rsidRPr="00776592">
        <w:t xml:space="preserve"> (representing 0.01</w:t>
      </w:r>
      <w:r w:rsidR="00423D3E">
        <w:t xml:space="preserve"> per cent</w:t>
      </w:r>
      <w:r w:rsidRPr="00776592">
        <w:t xml:space="preserve"> of the </w:t>
      </w:r>
      <w:r w:rsidR="00875C7D">
        <w:t>A</w:t>
      </w:r>
      <w:r w:rsidR="00875C7D" w:rsidRPr="00875C7D">
        <w:t xml:space="preserve">ustralia and New Zealand </w:t>
      </w:r>
      <w:r w:rsidRPr="00776592">
        <w:t>population), while White-capped Albatross ranged from 0.78 to 7.75 collisions (0.001</w:t>
      </w:r>
      <w:r w:rsidR="00423D3E">
        <w:t xml:space="preserve"> per cent</w:t>
      </w:r>
      <w:r w:rsidRPr="00776592">
        <w:t xml:space="preserve"> of the </w:t>
      </w:r>
      <w:r w:rsidR="00875C7D">
        <w:t>A</w:t>
      </w:r>
      <w:r w:rsidR="00875C7D" w:rsidRPr="00875C7D">
        <w:t xml:space="preserve">ustralia and New Zealand </w:t>
      </w:r>
      <w:r w:rsidRPr="00776592">
        <w:t>population)</w:t>
      </w:r>
      <w:r>
        <w:t>. Despite these numbers being small, the risk rating remains m</w:t>
      </w:r>
      <w:r w:rsidR="00793867">
        <w:t>edium</w:t>
      </w:r>
      <w:r>
        <w:t xml:space="preserve"> for </w:t>
      </w:r>
      <w:r w:rsidR="001419C2">
        <w:t xml:space="preserve">Shy Albatross </w:t>
      </w:r>
      <w:r>
        <w:t xml:space="preserve">given their conservation value. </w:t>
      </w:r>
    </w:p>
    <w:p w14:paraId="33D2954B" w14:textId="3CF5F9A9" w:rsidR="00DF03AB" w:rsidRDefault="00DF03AB" w:rsidP="00A64675">
      <w:pPr>
        <w:pStyle w:val="BodyBullet1"/>
        <w:numPr>
          <w:ilvl w:val="0"/>
          <w:numId w:val="0"/>
        </w:numPr>
        <w:ind w:left="340"/>
      </w:pPr>
      <w:r>
        <w:t xml:space="preserve">The biggest mitigation </w:t>
      </w:r>
      <w:r w:rsidR="00EB3CE4">
        <w:t xml:space="preserve">for bird collision risk has been to raise the air gap of the </w:t>
      </w:r>
      <w:r w:rsidR="00347244">
        <w:t xml:space="preserve">wind turbines </w:t>
      </w:r>
      <w:r w:rsidR="00EB3CE4">
        <w:t>from 25 metres to 35 metres.</w:t>
      </w:r>
      <w:r w:rsidR="004119FE">
        <w:t xml:space="preserve"> This design change alone has significantly reduced the potential for bird collision for most of the species at risk.</w:t>
      </w:r>
    </w:p>
    <w:p w14:paraId="13F81D77" w14:textId="2F9AA195" w:rsidR="008973CD" w:rsidRPr="00734823" w:rsidRDefault="00734823" w:rsidP="00642331">
      <w:pPr>
        <w:pStyle w:val="ListBullet"/>
        <w:numPr>
          <w:ilvl w:val="0"/>
          <w:numId w:val="0"/>
        </w:numPr>
        <w:ind w:left="340" w:hanging="340"/>
        <w:rPr>
          <w:rStyle w:val="Bold"/>
        </w:rPr>
      </w:pPr>
      <w:r w:rsidRPr="00734823">
        <w:rPr>
          <w:rStyle w:val="Bold"/>
        </w:rPr>
        <w:t xml:space="preserve">Seabird </w:t>
      </w:r>
      <w:r w:rsidR="00E34C59">
        <w:rPr>
          <w:rStyle w:val="Bold"/>
        </w:rPr>
        <w:t>M</w:t>
      </w:r>
      <w:r w:rsidRPr="00734823">
        <w:rPr>
          <w:rStyle w:val="Bold"/>
        </w:rPr>
        <w:t xml:space="preserve">onitoring and </w:t>
      </w:r>
      <w:r w:rsidR="00E34C59">
        <w:rPr>
          <w:rStyle w:val="Bold"/>
        </w:rPr>
        <w:t>M</w:t>
      </w:r>
      <w:r w:rsidRPr="00734823">
        <w:rPr>
          <w:rStyle w:val="Bold"/>
        </w:rPr>
        <w:t xml:space="preserve">anagement </w:t>
      </w:r>
      <w:r w:rsidR="00AE4E1D">
        <w:rPr>
          <w:rStyle w:val="Bold"/>
        </w:rPr>
        <w:t>Plan</w:t>
      </w:r>
      <w:r w:rsidR="00FB16AF">
        <w:rPr>
          <w:rStyle w:val="Bold"/>
        </w:rPr>
        <w:t xml:space="preserve"> (SMM</w:t>
      </w:r>
      <w:r w:rsidR="00AE4E1D">
        <w:rPr>
          <w:rStyle w:val="Bold"/>
        </w:rPr>
        <w:t>P</w:t>
      </w:r>
      <w:r w:rsidR="00FB16AF">
        <w:rPr>
          <w:rStyle w:val="Bold"/>
        </w:rPr>
        <w:t>)</w:t>
      </w:r>
    </w:p>
    <w:p w14:paraId="2EED3C10" w14:textId="1796562C" w:rsidR="004049F3" w:rsidRDefault="00581A9B" w:rsidP="00C13571">
      <w:pPr>
        <w:pStyle w:val="BodyText"/>
      </w:pPr>
      <w:r w:rsidRPr="00487D46">
        <w:t>A</w:t>
      </w:r>
      <w:r w:rsidR="0004740D" w:rsidRPr="00487D46">
        <w:t xml:space="preserve"> </w:t>
      </w:r>
      <w:r w:rsidR="0004740D" w:rsidRPr="00F847BF">
        <w:rPr>
          <w:rStyle w:val="Bold"/>
          <w:b w:val="0"/>
          <w:bCs/>
        </w:rPr>
        <w:t xml:space="preserve">Seabird </w:t>
      </w:r>
      <w:r w:rsidR="00AF0600" w:rsidRPr="00487D46">
        <w:rPr>
          <w:rStyle w:val="Bold"/>
          <w:b w:val="0"/>
        </w:rPr>
        <w:t>M</w:t>
      </w:r>
      <w:r w:rsidR="0004740D" w:rsidRPr="00487D46">
        <w:rPr>
          <w:rStyle w:val="Bold"/>
          <w:b w:val="0"/>
        </w:rPr>
        <w:t>onitoring</w:t>
      </w:r>
      <w:r w:rsidR="0004740D" w:rsidRPr="00F847BF">
        <w:rPr>
          <w:rStyle w:val="Bold"/>
          <w:b w:val="0"/>
          <w:bCs/>
        </w:rPr>
        <w:t xml:space="preserve"> and </w:t>
      </w:r>
      <w:r w:rsidR="0004740D" w:rsidRPr="00487D46">
        <w:rPr>
          <w:rStyle w:val="Bold"/>
          <w:b w:val="0"/>
        </w:rPr>
        <w:t>M</w:t>
      </w:r>
      <w:r w:rsidR="0004740D" w:rsidRPr="00F847BF">
        <w:rPr>
          <w:rStyle w:val="Bold"/>
          <w:b w:val="0"/>
          <w:bCs/>
        </w:rPr>
        <w:t xml:space="preserve">anagement </w:t>
      </w:r>
      <w:r w:rsidR="0004740D">
        <w:rPr>
          <w:rStyle w:val="Bold"/>
          <w:b w:val="0"/>
          <w:bCs/>
        </w:rPr>
        <w:t>Plan will be developed and include monitoring and management measures of impacts and risks including those associated with artificial light emissions</w:t>
      </w:r>
      <w:r w:rsidR="000C1713">
        <w:rPr>
          <w:rStyle w:val="Bold"/>
          <w:b w:val="0"/>
          <w:bCs/>
        </w:rPr>
        <w:t xml:space="preserve"> and turbine collisions</w:t>
      </w:r>
      <w:r w:rsidR="0004740D">
        <w:rPr>
          <w:rStyle w:val="Bold"/>
          <w:b w:val="0"/>
          <w:bCs/>
        </w:rPr>
        <w:t xml:space="preserve">. </w:t>
      </w:r>
      <w:r w:rsidR="00C13571" w:rsidRPr="00C13571">
        <w:rPr>
          <w:rStyle w:val="Bold"/>
          <w:b w:val="0"/>
        </w:rPr>
        <w:t>This will include adaptive actions to be taken</w:t>
      </w:r>
      <w:r w:rsidR="00C13571">
        <w:rPr>
          <w:rStyle w:val="Bold"/>
        </w:rPr>
        <w:t xml:space="preserve"> </w:t>
      </w:r>
      <w:r w:rsidR="00C13571">
        <w:t>i</w:t>
      </w:r>
      <w:r w:rsidR="00C173D5" w:rsidRPr="00C173D5">
        <w:t>f project monitoring results demonstrate that acceptable levels of impact are close to being exceeded and no further mitigations are available and practicable for deployment</w:t>
      </w:r>
      <w:r w:rsidR="00C13571">
        <w:t>.</w:t>
      </w:r>
      <w:r w:rsidR="00C173D5" w:rsidRPr="00C173D5">
        <w:t xml:space="preserve"> </w:t>
      </w:r>
    </w:p>
    <w:p w14:paraId="2934CAC6" w14:textId="59FCD0DD" w:rsidR="00B23682" w:rsidRPr="00CC643A" w:rsidRDefault="00066893" w:rsidP="00E76971">
      <w:pPr>
        <w:pStyle w:val="BodyText"/>
      </w:pPr>
      <w:r w:rsidRPr="00066893">
        <w:t xml:space="preserve">Overall, findings of the assessment </w:t>
      </w:r>
      <w:r w:rsidR="00E76971">
        <w:t>indicate</w:t>
      </w:r>
      <w:r w:rsidR="00E508F3">
        <w:t>s</w:t>
      </w:r>
      <w:r w:rsidR="00E76971">
        <w:t xml:space="preserve"> </w:t>
      </w:r>
      <w:r w:rsidR="00B23682" w:rsidRPr="00B23682">
        <w:t>that the project, inclusive of the implemented mitigations, is unlikely to have a significant impact on seabirds, shorebirds and Bass Strait migrants, including listed threatened</w:t>
      </w:r>
      <w:r w:rsidR="00336C32">
        <w:t>,</w:t>
      </w:r>
      <w:r w:rsidR="00B23682" w:rsidRPr="00B23682">
        <w:t xml:space="preserve"> migratory species, nor the Commonwealth marine environment in which they occur.</w:t>
      </w:r>
    </w:p>
    <w:sectPr w:rsidR="00B23682" w:rsidRPr="00CC643A" w:rsidSect="00695B9F">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EC5B2C" w14:textId="77777777" w:rsidR="00F00291" w:rsidRDefault="00F00291" w:rsidP="00A02FC6">
      <w:r>
        <w:separator/>
      </w:r>
    </w:p>
  </w:endnote>
  <w:endnote w:type="continuationSeparator" w:id="0">
    <w:p w14:paraId="5603287E" w14:textId="77777777" w:rsidR="00F00291" w:rsidRDefault="00F00291" w:rsidP="00A02FC6">
      <w:r>
        <w:continuationSeparator/>
      </w:r>
    </w:p>
  </w:endnote>
  <w:endnote w:type="continuationNotice" w:id="1">
    <w:p w14:paraId="62FF1238" w14:textId="77777777" w:rsidR="00F00291" w:rsidRDefault="00F0029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A7F5395C-8DF6-47FC-B7CF-67D27EB75722}"/>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2F15CA0D-ABAE-41B4-B825-FDAE2582D484}"/>
  </w:font>
  <w:font w:name="Open Sans">
    <w:charset w:val="00"/>
    <w:family w:val="swiss"/>
    <w:pitch w:val="variable"/>
    <w:sig w:usb0="E00002EF" w:usb1="4000205B" w:usb2="00000028" w:usb3="00000000" w:csb0="0000019F" w:csb1="00000000"/>
    <w:embedRegular r:id="rId3" w:fontKey="{49760CF0-DF75-44A0-919F-643F6A01038E}"/>
    <w:embedItalic r:id="rId4" w:fontKey="{BE965276-DADB-4EA9-B420-14B6FE3CBAD3}"/>
  </w:font>
  <w:font w:name="Replica LL Light">
    <w:panose1 w:val="020B0404010101010104"/>
    <w:charset w:val="00"/>
    <w:family w:val="swiss"/>
    <w:notTrueType/>
    <w:pitch w:val="variable"/>
    <w:sig w:usb0="A00000FF" w:usb1="400020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A58FC" w14:textId="67F38145"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46460">
      <w:instrText>Chapter 12</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A46460">
      <w:instrText>Chapter 12</w:instrText>
    </w:r>
    <w:r w:rsidR="0035781F" w:rsidRPr="005B5A3E">
      <w:fldChar w:fldCharType="end"/>
    </w:r>
    <w:r w:rsidR="0035781F" w:rsidRPr="005B5A3E">
      <w:instrText>"</w:instrText>
    </w:r>
    <w:r w:rsidR="0035781F" w:rsidRPr="005B5A3E">
      <w:fldChar w:fldCharType="separate"/>
    </w:r>
    <w:r w:rsidR="00A46460">
      <w:t>Chapter 12</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46460">
      <w:instrText>Chapter 12</w:instrText>
    </w:r>
    <w:r w:rsidR="0035781F" w:rsidRPr="005B5A3E">
      <w:fldChar w:fldCharType="end"/>
    </w:r>
    <w:r w:rsidR="0035781F" w:rsidRPr="005B5A3E">
      <w:instrText>&lt;&gt;"Error*""–"</w:instrText>
    </w:r>
    <w:r w:rsidR="0035781F" w:rsidRPr="005B5A3E">
      <w:fldChar w:fldCharType="separate"/>
    </w:r>
    <w:r w:rsidR="00A46460"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A46460">
      <w:instrText>Offshore ornithology and bats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A46460">
      <w:instrText>Offshore ornithology and bats</w:instrText>
    </w:r>
    <w:r w:rsidR="0035781F" w:rsidRPr="005B5A3E">
      <w:fldChar w:fldCharType="end"/>
    </w:r>
    <w:r w:rsidR="0035781F" w:rsidRPr="005B5A3E">
      <w:instrText>"</w:instrText>
    </w:r>
    <w:r w:rsidR="0035781F" w:rsidRPr="005B5A3E">
      <w:fldChar w:fldCharType="separate"/>
    </w:r>
    <w:r w:rsidR="00A46460">
      <w:t>Offshore ornithology and bats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8FB47" w14:textId="4AF0F78A"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w:instrText>
    </w:r>
    <w:r w:rsidRPr="005B5A3E">
      <w:fldChar w:fldCharType="separate"/>
    </w:r>
    <w:r w:rsidR="00A46460">
      <w:t>Chapter 12</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&lt;&gt;"Error*""–"</w:instrText>
    </w:r>
    <w:r w:rsidRPr="005B5A3E">
      <w:fldChar w:fldCharType="separate"/>
    </w:r>
    <w:r w:rsidR="00A46460"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A46460">
      <w:instrText>Offshore ornithology and bats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A46460">
      <w:instrText>Offshore ornithology and bats</w:instrText>
    </w:r>
    <w:r w:rsidR="002878AA" w:rsidRPr="005B5A3E">
      <w:fldChar w:fldCharType="end"/>
    </w:r>
    <w:r w:rsidR="002878AA" w:rsidRPr="005B5A3E">
      <w:instrText>"</w:instrText>
    </w:r>
    <w:r w:rsidR="002878AA" w:rsidRPr="005B5A3E">
      <w:fldChar w:fldCharType="separate"/>
    </w:r>
    <w:r w:rsidR="00A46460">
      <w:t>Offshore ornithology and bats</w:t>
    </w:r>
    <w:r w:rsidR="002878AA" w:rsidRPr="005B5A3E">
      <w:fldChar w:fldCharType="end"/>
    </w:r>
    <w:r w:rsidR="002878AA" w:rsidRPr="005B5A3E">
      <w:ptab w:relativeTo="margin" w:alignment="right" w:leader="none"/>
    </w:r>
    <w:r w:rsidR="003B37D3" w:rsidRPr="005B5A3E">
      <w:fldChar w:fldCharType="begin"/>
    </w:r>
    <w:r w:rsidR="003B37D3" w:rsidRPr="005B5A3E">
      <w:instrText xml:space="preserve"> PAGE   \* MERGEFORMAT </w:instrText>
    </w:r>
    <w:r w:rsidR="003B37D3" w:rsidRPr="005B5A3E">
      <w:fldChar w:fldCharType="separate"/>
    </w:r>
    <w:r w:rsidR="003B37D3">
      <w:t>4</w:t>
    </w:r>
    <w:r w:rsidR="003B37D3" w:rsidRPr="005B5A3E">
      <w:fldChar w:fldCharType="end"/>
    </w:r>
    <w:r w:rsidR="003B37D3" w:rsidRPr="005B5A3E">
      <w:ptab w:relativeTo="margin" w:alignment="right" w:leader="none"/>
    </w:r>
    <w:r w:rsidR="003B37D3" w:rsidRPr="00204A6F">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53C33" w14:textId="76B8B346" w:rsidR="00EF0F25" w:rsidRPr="005B5A3E" w:rsidRDefault="00EF0F25"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w:instrText>
    </w:r>
    <w:r w:rsidRPr="005B5A3E">
      <w:fldChar w:fldCharType="separate"/>
    </w:r>
    <w:r w:rsidR="00A46460">
      <w:t>Chapter 12</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46460">
      <w:instrText>Chapter 12</w:instrText>
    </w:r>
    <w:r w:rsidRPr="005B5A3E">
      <w:fldChar w:fldCharType="end"/>
    </w:r>
    <w:r w:rsidRPr="005B5A3E">
      <w:instrText>&lt;&gt;"Error*""–"</w:instrText>
    </w:r>
    <w:r w:rsidRPr="005B5A3E">
      <w:fldChar w:fldCharType="separate"/>
    </w:r>
    <w:r w:rsidR="00A46460" w:rsidRPr="005B5A3E">
      <w:t>–</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instrText>
    </w:r>
    <w:r w:rsidRPr="005B5A3E">
      <w:fldChar w:fldCharType="separate"/>
    </w:r>
    <w:r w:rsidR="00A46460">
      <w:instrText>Offshore ornithology and bats</w:instrText>
    </w:r>
    <w:r w:rsidRPr="005B5A3E">
      <w:fldChar w:fldCharType="end"/>
    </w:r>
    <w:r w:rsidRPr="005B5A3E">
      <w:instrText>&lt;&gt;"Error*""</w:instrText>
    </w:r>
    <w:r w:rsidRPr="005B5A3E">
      <w:fldChar w:fldCharType="begin"/>
    </w:r>
    <w:r w:rsidRPr="005B5A3E">
      <w:instrText xml:space="preserve"> STYLEREF "Heading 1" </w:instrText>
    </w:r>
    <w:r w:rsidRPr="005B5A3E">
      <w:fldChar w:fldCharType="separate"/>
    </w:r>
    <w:r w:rsidR="00A46460">
      <w:instrText>Offshore ornithology and bats</w:instrText>
    </w:r>
    <w:r w:rsidRPr="005B5A3E">
      <w:fldChar w:fldCharType="end"/>
    </w:r>
    <w:r w:rsidRPr="005B5A3E">
      <w:instrText>"</w:instrText>
    </w:r>
    <w:r w:rsidRPr="005B5A3E">
      <w:fldChar w:fldCharType="separate"/>
    </w:r>
    <w:r w:rsidR="00A46460">
      <w:t>Offshore ornithology and bats</w:t>
    </w:r>
    <w:r w:rsidRPr="005B5A3E">
      <w:fldChar w:fldCharType="end"/>
    </w:r>
    <w:r w:rsidRPr="005B5A3E">
      <w:ptab w:relativeTo="margin" w:alignment="right" w:leader="none"/>
    </w:r>
    <w:r w:rsidR="004913EF" w:rsidRPr="005B5A3E">
      <w:fldChar w:fldCharType="begin"/>
    </w:r>
    <w:r w:rsidR="004913EF" w:rsidRPr="005B5A3E">
      <w:instrText xml:space="preserve"> PAGE   \* MERGEFORMAT </w:instrText>
    </w:r>
    <w:r w:rsidR="004913EF" w:rsidRPr="005B5A3E">
      <w:fldChar w:fldCharType="separate"/>
    </w:r>
    <w:r w:rsidR="004913EF">
      <w:t>6-29</w:t>
    </w:r>
    <w:r w:rsidR="004913EF" w:rsidRPr="005B5A3E">
      <w:fldChar w:fldCharType="end"/>
    </w:r>
    <w:r w:rsidR="004913EF" w:rsidRPr="005B5A3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19703" w14:textId="77777777" w:rsidR="00F00291" w:rsidRDefault="00F00291" w:rsidP="0036083B">
      <w:pPr>
        <w:spacing w:before="360"/>
      </w:pPr>
      <w:r>
        <w:separator/>
      </w:r>
    </w:p>
  </w:footnote>
  <w:footnote w:type="continuationSeparator" w:id="0">
    <w:p w14:paraId="556EF92A" w14:textId="77777777" w:rsidR="00F00291" w:rsidRDefault="00F00291" w:rsidP="0036083B">
      <w:pPr>
        <w:spacing w:before="360"/>
      </w:pPr>
      <w:r>
        <w:continuationSeparator/>
      </w:r>
    </w:p>
  </w:footnote>
  <w:footnote w:type="continuationNotice" w:id="1">
    <w:p w14:paraId="12A4754F" w14:textId="77777777" w:rsidR="00F00291" w:rsidRDefault="00F00291"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8512" w14:textId="2AFABF90"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A46460">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A46460">
      <w:rPr>
        <w:noProof/>
      </w:rPr>
      <w:instrText>Commonwealth Environmental Impact Statement</w:instrText>
    </w:r>
    <w:r>
      <w:fldChar w:fldCharType="end"/>
    </w:r>
    <w:r>
      <w:instrText>"</w:instrText>
    </w:r>
    <w:r>
      <w:fldChar w:fldCharType="separate"/>
    </w:r>
    <w:r w:rsidR="00A46460">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63B5" w14:textId="77777777" w:rsidR="00A06F68" w:rsidRPr="00967A72" w:rsidRDefault="000F1088" w:rsidP="00967A72">
    <w:pPr>
      <w:pStyle w:val="HeaderEvenPage"/>
    </w:pPr>
    <w:r w:rsidRPr="007257D6">
      <w:rPr>
        <w:noProof/>
      </w:rPr>
      <w:drawing>
        <wp:inline distT="0" distB="0" distL="0" distR="0" wp14:anchorId="7E70684C" wp14:editId="395E30C2">
          <wp:extent cx="1229850" cy="324000"/>
          <wp:effectExtent l="0" t="0" r="8890" b="0"/>
          <wp:docPr id="214286567" name="Picture 15" descr="A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07036" name="Picture 15" descr="A green text on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D5716" w14:textId="6196133B"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A46460">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14836E2"/>
    <w:multiLevelType w:val="hybridMultilevel"/>
    <w:tmpl w:val="F58CB962"/>
    <w:lvl w:ilvl="0" w:tplc="FCA627D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CBC201C"/>
    <w:multiLevelType w:val="hybridMultilevel"/>
    <w:tmpl w:val="F48AD2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6564D"/>
    <w:multiLevelType w:val="hybridMultilevel"/>
    <w:tmpl w:val="FFF28468"/>
    <w:lvl w:ilvl="0" w:tplc="10FC00A2">
      <w:start w:val="1"/>
      <w:numFmt w:val="decimal"/>
      <w:pStyle w:val="Landown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567E1E"/>
    <w:multiLevelType w:val="multilevel"/>
    <w:tmpl w:val="5F54901C"/>
    <w:lvl w:ilvl="0">
      <w:start w:val="1"/>
      <w:numFmt w:val="bullet"/>
      <w:lvlText w:val=""/>
      <w:lvlJc w:val="left"/>
      <w:pPr>
        <w:ind w:left="340" w:hanging="340"/>
      </w:pPr>
      <w:rPr>
        <w:rFonts w:ascii="Symbol" w:hAnsi="Symbol" w:hint="default"/>
        <w:b w:val="0"/>
        <w:i w:val="0"/>
        <w:color w:val="auto"/>
        <w:sz w:val="22"/>
      </w:rPr>
    </w:lvl>
    <w:lvl w:ilvl="1">
      <w:start w:val="1"/>
      <w:numFmt w:val="bullet"/>
      <w:lvlText w:val=""/>
      <w:lvlJc w:val="left"/>
      <w:pPr>
        <w:ind w:left="700" w:hanging="360"/>
      </w:pPr>
      <w:rPr>
        <w:rFonts w:ascii="Symbol" w:hAnsi="Symbol" w:hint="default"/>
      </w:rPr>
    </w:lvl>
    <w:lvl w:ilvl="2">
      <w:start w:val="1"/>
      <w:numFmt w:val="bullet"/>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9" w15:restartNumberingAfterBreak="0">
    <w:nsid w:val="32215956"/>
    <w:multiLevelType w:val="multilevel"/>
    <w:tmpl w:val="6958E336"/>
    <w:lvl w:ilvl="0">
      <w:start w:val="1"/>
      <w:numFmt w:val="decimal"/>
      <w:lvlText w:val="%1."/>
      <w:lvlJc w:val="left"/>
      <w:pPr>
        <w:ind w:left="340" w:hanging="340"/>
      </w:pPr>
      <w:rPr>
        <w:rFonts w:hint="default"/>
      </w:rPr>
    </w:lvl>
    <w:lvl w:ilvl="1">
      <w:start w:val="1"/>
      <w:numFmt w:val="decimal"/>
      <w:pStyle w:val="BodyListNested1"/>
      <w:lvlText w:val="%1.%2."/>
      <w:lvlJc w:val="left"/>
      <w:pPr>
        <w:ind w:left="680" w:hanging="340"/>
      </w:pPr>
      <w:rPr>
        <w:rFonts w:hint="default"/>
      </w:rPr>
    </w:lvl>
    <w:lvl w:ilvl="2">
      <w:start w:val="1"/>
      <w:numFmt w:val="decimal"/>
      <w:lvlText w:val="%1.%2.%3."/>
      <w:lvlJc w:val="left"/>
      <w:pPr>
        <w:ind w:left="1191" w:hanging="51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3894DBA"/>
    <w:multiLevelType w:val="hybridMultilevel"/>
    <w:tmpl w:val="34B8E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D62E2F"/>
    <w:multiLevelType w:val="multilevel"/>
    <w:tmpl w:val="C422DB6E"/>
    <w:lvl w:ilvl="0">
      <w:start w:val="1"/>
      <w:numFmt w:val="bullet"/>
      <w:pStyle w:val="BodyBullet"/>
      <w:lvlText w:val=""/>
      <w:lvlJc w:val="left"/>
      <w:pPr>
        <w:ind w:left="170" w:hanging="170"/>
      </w:pPr>
      <w:rPr>
        <w:rFonts w:ascii="Symbol" w:hAnsi="Symbol" w:hint="default"/>
        <w:color w:val="auto"/>
      </w:rPr>
    </w:lvl>
    <w:lvl w:ilvl="1">
      <w:start w:val="1"/>
      <w:numFmt w:val="bullet"/>
      <w:pStyle w:val="BodyBulletNested1"/>
      <w:lvlText w:val=""/>
      <w:lvlJc w:val="left"/>
      <w:pPr>
        <w:ind w:left="567" w:hanging="227"/>
      </w:pPr>
      <w:rPr>
        <w:rFonts w:ascii="Wingdings" w:hAnsi="Wingdings" w:hint="default"/>
      </w:rPr>
    </w:lvl>
    <w:lvl w:ilvl="2">
      <w:start w:val="1"/>
      <w:numFmt w:val="bullet"/>
      <w:pStyle w:val="BodyBulletNested2"/>
      <w:lvlText w:val=""/>
      <w:lvlJc w:val="left"/>
      <w:pPr>
        <w:ind w:left="907" w:hanging="227"/>
      </w:pPr>
      <w:rPr>
        <w:rFonts w:ascii="Symbol" w:hAnsi="Symbol"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497D10EE"/>
    <w:multiLevelType w:val="multilevel"/>
    <w:tmpl w:val="2D906030"/>
    <w:lvl w:ilvl="0">
      <w:start w:val="1"/>
      <w:numFmt w:val="bullet"/>
      <w:pStyle w:val="Table-Bullet"/>
      <w:lvlText w:val=""/>
      <w:lvlJc w:val="left"/>
      <w:pPr>
        <w:ind w:left="283" w:hanging="283"/>
      </w:pPr>
      <w:rPr>
        <w:rFonts w:ascii="Symbol" w:hAnsi="Symbol" w:hint="default"/>
        <w:color w:val="71004B"/>
      </w:rPr>
    </w:lvl>
    <w:lvl w:ilvl="1">
      <w:start w:val="1"/>
      <w:numFmt w:val="bullet"/>
      <w:pStyle w:val="Table-Bullet2"/>
      <w:lvlText w:val="–"/>
      <w:lvlJc w:val="left"/>
      <w:pPr>
        <w:ind w:left="624" w:hanging="284"/>
      </w:pPr>
      <w:rPr>
        <w:rFonts w:ascii="Arial" w:hAnsi="Arial" w:hint="default"/>
        <w:color w:val="0D382B" w:themeColor="text2"/>
      </w:rPr>
    </w:lvl>
    <w:lvl w:ilvl="2">
      <w:start w:val="1"/>
      <w:numFmt w:val="bullet"/>
      <w:lvlText w:val="○"/>
      <w:lvlJc w:val="left"/>
      <w:pPr>
        <w:ind w:left="852" w:hanging="284"/>
      </w:pPr>
      <w:rPr>
        <w:rFonts w:ascii="Arial" w:hAnsi="Arial" w:hint="default"/>
        <w:color w:val="0D382B" w:themeColor="text2"/>
      </w:rPr>
    </w:lvl>
    <w:lvl w:ilvl="3">
      <w:start w:val="1"/>
      <w:numFmt w:val="bullet"/>
      <w:lvlText w:val=""/>
      <w:lvlJc w:val="left"/>
      <w:pPr>
        <w:ind w:left="1136" w:hanging="284"/>
      </w:pPr>
      <w:rPr>
        <w:rFonts w:ascii="Symbol" w:hAnsi="Symbol" w:hint="default"/>
        <w:color w:val="0D382B" w:themeColor="text2"/>
      </w:rPr>
    </w:lvl>
    <w:lvl w:ilvl="4">
      <w:start w:val="1"/>
      <w:numFmt w:val="bullet"/>
      <w:lvlText w:val="–"/>
      <w:lvlJc w:val="left"/>
      <w:pPr>
        <w:ind w:left="1420" w:hanging="284"/>
      </w:pPr>
      <w:rPr>
        <w:rFonts w:ascii="Arial" w:hAnsi="Arial" w:hint="default"/>
        <w:color w:val="0D382B" w:themeColor="text2"/>
      </w:rPr>
    </w:lvl>
    <w:lvl w:ilvl="5">
      <w:start w:val="1"/>
      <w:numFmt w:val="none"/>
      <w:lvlText w:val=""/>
      <w:lvlJc w:val="left"/>
      <w:pPr>
        <w:ind w:left="1704" w:hanging="284"/>
      </w:pPr>
      <w:rPr>
        <w:rFonts w:hint="default"/>
        <w:color w:val="0D382B" w:themeColor="text2"/>
      </w:rPr>
    </w:lvl>
    <w:lvl w:ilvl="6">
      <w:start w:val="1"/>
      <w:numFmt w:val="none"/>
      <w:lvlText w:val=""/>
      <w:lvlJc w:val="left"/>
      <w:pPr>
        <w:ind w:left="1988" w:hanging="284"/>
      </w:pPr>
      <w:rPr>
        <w:rFonts w:hint="default"/>
        <w:color w:val="0D382B" w:themeColor="text2"/>
      </w:rPr>
    </w:lvl>
    <w:lvl w:ilvl="7">
      <w:start w:val="1"/>
      <w:numFmt w:val="none"/>
      <w:lvlText w:val=""/>
      <w:lvlJc w:val="left"/>
      <w:pPr>
        <w:ind w:left="2272" w:hanging="284"/>
      </w:pPr>
      <w:rPr>
        <w:rFonts w:hint="default"/>
        <w:color w:val="0D382B" w:themeColor="text2"/>
      </w:rPr>
    </w:lvl>
    <w:lvl w:ilvl="8">
      <w:start w:val="1"/>
      <w:numFmt w:val="none"/>
      <w:lvlText w:val=""/>
      <w:lvlJc w:val="left"/>
      <w:pPr>
        <w:ind w:left="2556" w:hanging="284"/>
      </w:pPr>
      <w:rPr>
        <w:rFonts w:hint="default"/>
        <w:color w:val="0D382B" w:themeColor="text2"/>
      </w:rPr>
    </w:lvl>
  </w:abstractNum>
  <w:abstractNum w:abstractNumId="13" w15:restartNumberingAfterBreak="0">
    <w:nsid w:val="4B123263"/>
    <w:multiLevelType w:val="hybridMultilevel"/>
    <w:tmpl w:val="8100653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 w15:restartNumberingAfterBreak="0">
    <w:nsid w:val="55323952"/>
    <w:multiLevelType w:val="multilevel"/>
    <w:tmpl w:val="5D88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EF0944"/>
    <w:multiLevelType w:val="multilevel"/>
    <w:tmpl w:val="F0C096FA"/>
    <w:lvl w:ilvl="0">
      <w:start w:val="1"/>
      <w:numFmt w:val="bullet"/>
      <w:pStyle w:val="Bullet-Main"/>
      <w:lvlText w:val=""/>
      <w:lvlJc w:val="left"/>
      <w:pPr>
        <w:ind w:left="720" w:hanging="360"/>
      </w:pPr>
      <w:rPr>
        <w:rFonts w:ascii="Symbol" w:hAnsi="Symbol" w:hint="default"/>
        <w:color w:val="00B7C5"/>
      </w:rPr>
    </w:lvl>
    <w:lvl w:ilvl="1">
      <w:start w:val="1"/>
      <w:numFmt w:val="bullet"/>
      <w:pStyle w:val="Bullet-Sub"/>
      <w:lvlText w:val="–"/>
      <w:lvlJc w:val="left"/>
      <w:pPr>
        <w:ind w:left="1440" w:hanging="360"/>
      </w:pPr>
      <w:rPr>
        <w:rFonts w:ascii="Courier New" w:hAnsi="Courier New" w:hint="default"/>
        <w:color w:val="00B7C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7" w15:restartNumberingAfterBreak="0">
    <w:nsid w:val="66A75FB8"/>
    <w:multiLevelType w:val="hybridMultilevel"/>
    <w:tmpl w:val="9F6EDA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0" w15:restartNumberingAfterBreak="0">
    <w:nsid w:val="729D31A0"/>
    <w:multiLevelType w:val="hybridMultilevel"/>
    <w:tmpl w:val="ED8259F4"/>
    <w:lvl w:ilvl="0" w:tplc="826E241A">
      <w:start w:val="1"/>
      <w:numFmt w:val="decimal"/>
      <w:lvlText w:val="%1."/>
      <w:lvlJc w:val="left"/>
      <w:pPr>
        <w:ind w:left="1020" w:hanging="360"/>
      </w:pPr>
    </w:lvl>
    <w:lvl w:ilvl="1" w:tplc="72442AC2">
      <w:start w:val="1"/>
      <w:numFmt w:val="decimal"/>
      <w:lvlText w:val="%2."/>
      <w:lvlJc w:val="left"/>
      <w:pPr>
        <w:ind w:left="1020" w:hanging="360"/>
      </w:pPr>
    </w:lvl>
    <w:lvl w:ilvl="2" w:tplc="A49A4130">
      <w:start w:val="1"/>
      <w:numFmt w:val="decimal"/>
      <w:lvlText w:val="%3."/>
      <w:lvlJc w:val="left"/>
      <w:pPr>
        <w:ind w:left="1020" w:hanging="360"/>
      </w:pPr>
    </w:lvl>
    <w:lvl w:ilvl="3" w:tplc="31F86D46">
      <w:start w:val="1"/>
      <w:numFmt w:val="decimal"/>
      <w:lvlText w:val="%4."/>
      <w:lvlJc w:val="left"/>
      <w:pPr>
        <w:ind w:left="1020" w:hanging="360"/>
      </w:pPr>
    </w:lvl>
    <w:lvl w:ilvl="4" w:tplc="86BAEF04">
      <w:start w:val="1"/>
      <w:numFmt w:val="decimal"/>
      <w:lvlText w:val="%5."/>
      <w:lvlJc w:val="left"/>
      <w:pPr>
        <w:ind w:left="1020" w:hanging="360"/>
      </w:pPr>
    </w:lvl>
    <w:lvl w:ilvl="5" w:tplc="24DEB3E8">
      <w:start w:val="1"/>
      <w:numFmt w:val="decimal"/>
      <w:lvlText w:val="%6."/>
      <w:lvlJc w:val="left"/>
      <w:pPr>
        <w:ind w:left="1020" w:hanging="360"/>
      </w:pPr>
    </w:lvl>
    <w:lvl w:ilvl="6" w:tplc="4860E21E">
      <w:start w:val="1"/>
      <w:numFmt w:val="decimal"/>
      <w:lvlText w:val="%7."/>
      <w:lvlJc w:val="left"/>
      <w:pPr>
        <w:ind w:left="1020" w:hanging="360"/>
      </w:pPr>
    </w:lvl>
    <w:lvl w:ilvl="7" w:tplc="4B7EAE56">
      <w:start w:val="1"/>
      <w:numFmt w:val="decimal"/>
      <w:lvlText w:val="%8."/>
      <w:lvlJc w:val="left"/>
      <w:pPr>
        <w:ind w:left="1020" w:hanging="360"/>
      </w:pPr>
    </w:lvl>
    <w:lvl w:ilvl="8" w:tplc="C52474B4">
      <w:start w:val="1"/>
      <w:numFmt w:val="decimal"/>
      <w:lvlText w:val="%9."/>
      <w:lvlJc w:val="left"/>
      <w:pPr>
        <w:ind w:left="1020" w:hanging="360"/>
      </w:pPr>
    </w:lvl>
  </w:abstractNum>
  <w:abstractNum w:abstractNumId="21" w15:restartNumberingAfterBreak="0">
    <w:nsid w:val="75CF5E10"/>
    <w:multiLevelType w:val="multilevel"/>
    <w:tmpl w:val="AD60AEE4"/>
    <w:lvl w:ilvl="0">
      <w:start w:val="12"/>
      <w:numFmt w:val="decimal"/>
      <w:pStyle w:val="Heading1"/>
      <w:lvlText w:val="Chapter %1"/>
      <w:lvlJc w:val="left"/>
      <w:pPr>
        <w:ind w:left="2835" w:hanging="2835"/>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966E" w:themeColor="accent2"/>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22"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922034638">
    <w:abstractNumId w:val="18"/>
  </w:num>
  <w:num w:numId="2" w16cid:durableId="412554764">
    <w:abstractNumId w:val="12"/>
  </w:num>
  <w:num w:numId="3" w16cid:durableId="1015624">
    <w:abstractNumId w:val="19"/>
  </w:num>
  <w:num w:numId="4" w16cid:durableId="1086148565">
    <w:abstractNumId w:val="21"/>
  </w:num>
  <w:num w:numId="5" w16cid:durableId="1856573367">
    <w:abstractNumId w:val="22"/>
  </w:num>
  <w:num w:numId="6" w16cid:durableId="1272279372">
    <w:abstractNumId w:val="5"/>
  </w:num>
  <w:num w:numId="7" w16cid:durableId="1094127360">
    <w:abstractNumId w:val="2"/>
  </w:num>
  <w:num w:numId="8" w16cid:durableId="617955782">
    <w:abstractNumId w:val="1"/>
  </w:num>
  <w:num w:numId="9" w16cid:durableId="471408040">
    <w:abstractNumId w:val="0"/>
  </w:num>
  <w:num w:numId="10" w16cid:durableId="1722362869">
    <w:abstractNumId w:val="3"/>
  </w:num>
  <w:num w:numId="11" w16cid:durableId="237130644">
    <w:abstractNumId w:val="16"/>
  </w:num>
  <w:num w:numId="12" w16cid:durableId="666907211">
    <w:abstractNumId w:val="18"/>
  </w:num>
  <w:num w:numId="13" w16cid:durableId="1616669714">
    <w:abstractNumId w:val="10"/>
  </w:num>
  <w:num w:numId="14" w16cid:durableId="1560479935">
    <w:abstractNumId w:val="15"/>
  </w:num>
  <w:num w:numId="15" w16cid:durableId="1007369070">
    <w:abstractNumId w:val="7"/>
  </w:num>
  <w:num w:numId="16" w16cid:durableId="433285604">
    <w:abstractNumId w:val="8"/>
  </w:num>
  <w:num w:numId="17" w16cid:durableId="1787117352">
    <w:abstractNumId w:val="18"/>
  </w:num>
  <w:num w:numId="18" w16cid:durableId="704334614">
    <w:abstractNumId w:val="18"/>
  </w:num>
  <w:num w:numId="19" w16cid:durableId="6906673">
    <w:abstractNumId w:val="6"/>
  </w:num>
  <w:num w:numId="20" w16cid:durableId="1215851103">
    <w:abstractNumId w:val="11"/>
  </w:num>
  <w:num w:numId="21" w16cid:durableId="1285968016">
    <w:abstractNumId w:val="9"/>
  </w:num>
  <w:num w:numId="22" w16cid:durableId="119957497">
    <w:abstractNumId w:val="4"/>
  </w:num>
  <w:num w:numId="23" w16cid:durableId="1105808657">
    <w:abstractNumId w:val="17"/>
  </w:num>
  <w:num w:numId="24" w16cid:durableId="748042728">
    <w:abstractNumId w:val="13"/>
  </w:num>
  <w:num w:numId="25" w16cid:durableId="931012401">
    <w:abstractNumId w:val="14"/>
  </w:num>
  <w:num w:numId="26" w16cid:durableId="1053692697">
    <w:abstractNumId w:val="20"/>
  </w:num>
  <w:num w:numId="27" w16cid:durableId="454636652">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16815892">
    <w:abstractNumId w:val="19"/>
  </w:num>
  <w:num w:numId="29" w16cid:durableId="883102513">
    <w:abstractNumId w:val="19"/>
  </w:num>
  <w:num w:numId="30" w16cid:durableId="1804149836">
    <w:abstractNumId w:val="19"/>
  </w:num>
  <w:num w:numId="31" w16cid:durableId="1105154612">
    <w:abstractNumId w:val="21"/>
  </w:num>
  <w:num w:numId="32" w16cid:durableId="1841969275">
    <w:abstractNumId w:val="21"/>
  </w:num>
  <w:num w:numId="33" w16cid:durableId="356123749">
    <w:abstractNumId w:val="21"/>
  </w:num>
  <w:num w:numId="34" w16cid:durableId="1153372432">
    <w:abstractNumId w:val="21"/>
  </w:num>
  <w:num w:numId="35" w16cid:durableId="1308589389">
    <w:abstractNumId w:val="21"/>
  </w:num>
  <w:num w:numId="36" w16cid:durableId="1392459448">
    <w:abstractNumId w:val="21"/>
  </w:num>
  <w:num w:numId="37" w16cid:durableId="1763644661">
    <w:abstractNumId w:val="21"/>
  </w:num>
  <w:num w:numId="38" w16cid:durableId="648091896">
    <w:abstractNumId w:val="21"/>
  </w:num>
  <w:num w:numId="39" w16cid:durableId="367461098">
    <w:abstractNumId w:val="21"/>
  </w:num>
  <w:num w:numId="40" w16cid:durableId="1897158311">
    <w:abstractNumId w:val="22"/>
  </w:num>
  <w:num w:numId="41" w16cid:durableId="150416535">
    <w:abstractNumId w:val="22"/>
  </w:num>
  <w:num w:numId="42" w16cid:durableId="1663314999">
    <w:abstractNumId w:val="22"/>
  </w:num>
  <w:num w:numId="43" w16cid:durableId="1850175815">
    <w:abstractNumId w:val="5"/>
  </w:num>
  <w:num w:numId="44" w16cid:durableId="2100058919">
    <w:abstractNumId w:val="5"/>
  </w:num>
  <w:num w:numId="45" w16cid:durableId="619340630">
    <w:abstractNumId w:val="5"/>
  </w:num>
  <w:num w:numId="46" w16cid:durableId="937058086">
    <w:abstractNumId w:val="2"/>
  </w:num>
  <w:num w:numId="47" w16cid:durableId="1843812200">
    <w:abstractNumId w:val="1"/>
  </w:num>
  <w:num w:numId="48" w16cid:durableId="97915554">
    <w:abstractNumId w:val="0"/>
  </w:num>
  <w:num w:numId="49" w16cid:durableId="2048870531">
    <w:abstractNumId w:val="18"/>
  </w:num>
  <w:num w:numId="50" w16cid:durableId="378477661">
    <w:abstractNumId w:val="3"/>
  </w:num>
  <w:num w:numId="51" w16cid:durableId="1343123370">
    <w:abstractNumId w:val="3"/>
  </w:num>
  <w:num w:numId="52" w16cid:durableId="159657955">
    <w:abstractNumId w:val="3"/>
  </w:num>
  <w:num w:numId="53" w16cid:durableId="1262490985">
    <w:abstractNumId w:val="18"/>
  </w:num>
  <w:num w:numId="54" w16cid:durableId="583955532">
    <w:abstractNumId w:val="18"/>
  </w:num>
  <w:num w:numId="55" w16cid:durableId="1786584430">
    <w:abstractNumId w:val="16"/>
  </w:num>
  <w:num w:numId="56" w16cid:durableId="880438898">
    <w:abstractNumId w:val="16"/>
  </w:num>
  <w:num w:numId="57" w16cid:durableId="1604414214">
    <w:abstractNumId w:val="16"/>
  </w:num>
  <w:num w:numId="58" w16cid:durableId="284894807">
    <w:abstractNumId w:val="1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DcSjVJ2myKMBvJn++VzSAsiVsh3yIOOPFZvdEUdO0my/BBFlQ7Pj8LAJUWuhQv2UKRceEthlGajtNh90jJHDew==" w:salt="6fywP5F8Zjvkf0E0VMt3Lw=="/>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D47"/>
    <w:rsid w:val="00000119"/>
    <w:rsid w:val="00000438"/>
    <w:rsid w:val="0000066F"/>
    <w:rsid w:val="0000076C"/>
    <w:rsid w:val="00000A61"/>
    <w:rsid w:val="00002015"/>
    <w:rsid w:val="00002020"/>
    <w:rsid w:val="00002525"/>
    <w:rsid w:val="00002B5C"/>
    <w:rsid w:val="0000352B"/>
    <w:rsid w:val="00003622"/>
    <w:rsid w:val="00003A9A"/>
    <w:rsid w:val="00003BCA"/>
    <w:rsid w:val="00003E07"/>
    <w:rsid w:val="000040AC"/>
    <w:rsid w:val="00004274"/>
    <w:rsid w:val="0000493C"/>
    <w:rsid w:val="00004D41"/>
    <w:rsid w:val="0000517C"/>
    <w:rsid w:val="0000517E"/>
    <w:rsid w:val="000055DA"/>
    <w:rsid w:val="00005999"/>
    <w:rsid w:val="00006016"/>
    <w:rsid w:val="000068AA"/>
    <w:rsid w:val="000069D5"/>
    <w:rsid w:val="000070D5"/>
    <w:rsid w:val="000071BA"/>
    <w:rsid w:val="00007E96"/>
    <w:rsid w:val="00010527"/>
    <w:rsid w:val="000107EE"/>
    <w:rsid w:val="00011191"/>
    <w:rsid w:val="00011BDE"/>
    <w:rsid w:val="00011C82"/>
    <w:rsid w:val="000121BE"/>
    <w:rsid w:val="000126E1"/>
    <w:rsid w:val="00012B69"/>
    <w:rsid w:val="00013C24"/>
    <w:rsid w:val="00014A01"/>
    <w:rsid w:val="00014CDA"/>
    <w:rsid w:val="00015144"/>
    <w:rsid w:val="00015717"/>
    <w:rsid w:val="00015B69"/>
    <w:rsid w:val="00015E4E"/>
    <w:rsid w:val="00015F67"/>
    <w:rsid w:val="00015F8F"/>
    <w:rsid w:val="00016377"/>
    <w:rsid w:val="000166EA"/>
    <w:rsid w:val="00016822"/>
    <w:rsid w:val="00016D80"/>
    <w:rsid w:val="00016F19"/>
    <w:rsid w:val="00017047"/>
    <w:rsid w:val="0001758A"/>
    <w:rsid w:val="00020126"/>
    <w:rsid w:val="000203E3"/>
    <w:rsid w:val="000207CF"/>
    <w:rsid w:val="000208C2"/>
    <w:rsid w:val="000209B7"/>
    <w:rsid w:val="00020A15"/>
    <w:rsid w:val="00020E0E"/>
    <w:rsid w:val="00021519"/>
    <w:rsid w:val="0002157B"/>
    <w:rsid w:val="00021833"/>
    <w:rsid w:val="00021CEC"/>
    <w:rsid w:val="00022791"/>
    <w:rsid w:val="00022A65"/>
    <w:rsid w:val="00022EDE"/>
    <w:rsid w:val="00023787"/>
    <w:rsid w:val="000245F0"/>
    <w:rsid w:val="00024BC9"/>
    <w:rsid w:val="00025425"/>
    <w:rsid w:val="00025735"/>
    <w:rsid w:val="000257A2"/>
    <w:rsid w:val="00025963"/>
    <w:rsid w:val="00025D03"/>
    <w:rsid w:val="000267FC"/>
    <w:rsid w:val="0002769C"/>
    <w:rsid w:val="00027A10"/>
    <w:rsid w:val="00027AFC"/>
    <w:rsid w:val="00027D0D"/>
    <w:rsid w:val="00030198"/>
    <w:rsid w:val="000303C6"/>
    <w:rsid w:val="0003047D"/>
    <w:rsid w:val="00030BC2"/>
    <w:rsid w:val="000310D1"/>
    <w:rsid w:val="000313A2"/>
    <w:rsid w:val="00031C45"/>
    <w:rsid w:val="0003202D"/>
    <w:rsid w:val="00032516"/>
    <w:rsid w:val="00033077"/>
    <w:rsid w:val="000333F3"/>
    <w:rsid w:val="00033BC8"/>
    <w:rsid w:val="00033F23"/>
    <w:rsid w:val="000343A3"/>
    <w:rsid w:val="0003450B"/>
    <w:rsid w:val="00034DDA"/>
    <w:rsid w:val="00035088"/>
    <w:rsid w:val="00035A50"/>
    <w:rsid w:val="00036C14"/>
    <w:rsid w:val="00036EF4"/>
    <w:rsid w:val="0003738E"/>
    <w:rsid w:val="0003767B"/>
    <w:rsid w:val="00037D07"/>
    <w:rsid w:val="000405C2"/>
    <w:rsid w:val="000406DF"/>
    <w:rsid w:val="000406F2"/>
    <w:rsid w:val="0004094D"/>
    <w:rsid w:val="00040B6A"/>
    <w:rsid w:val="00040E84"/>
    <w:rsid w:val="00041761"/>
    <w:rsid w:val="00041B60"/>
    <w:rsid w:val="00042A39"/>
    <w:rsid w:val="000433CF"/>
    <w:rsid w:val="00044695"/>
    <w:rsid w:val="00044971"/>
    <w:rsid w:val="00044EB0"/>
    <w:rsid w:val="000450C7"/>
    <w:rsid w:val="00045243"/>
    <w:rsid w:val="00045A74"/>
    <w:rsid w:val="00045AA8"/>
    <w:rsid w:val="00045AAD"/>
    <w:rsid w:val="00045C28"/>
    <w:rsid w:val="00045D0E"/>
    <w:rsid w:val="00045FED"/>
    <w:rsid w:val="000462ED"/>
    <w:rsid w:val="00046ADC"/>
    <w:rsid w:val="0004740D"/>
    <w:rsid w:val="000475B8"/>
    <w:rsid w:val="0004776D"/>
    <w:rsid w:val="0004787D"/>
    <w:rsid w:val="00047D90"/>
    <w:rsid w:val="00047E32"/>
    <w:rsid w:val="00047F4F"/>
    <w:rsid w:val="0005006E"/>
    <w:rsid w:val="0005034F"/>
    <w:rsid w:val="000505AE"/>
    <w:rsid w:val="00050A90"/>
    <w:rsid w:val="00050AF0"/>
    <w:rsid w:val="000519CC"/>
    <w:rsid w:val="00051F28"/>
    <w:rsid w:val="0005246A"/>
    <w:rsid w:val="000527E0"/>
    <w:rsid w:val="000530EE"/>
    <w:rsid w:val="000534EA"/>
    <w:rsid w:val="00053DBF"/>
    <w:rsid w:val="00053ED4"/>
    <w:rsid w:val="00053EE3"/>
    <w:rsid w:val="000543FF"/>
    <w:rsid w:val="000559C9"/>
    <w:rsid w:val="00055B84"/>
    <w:rsid w:val="000561B4"/>
    <w:rsid w:val="000569FC"/>
    <w:rsid w:val="00056F20"/>
    <w:rsid w:val="00057678"/>
    <w:rsid w:val="00057AD3"/>
    <w:rsid w:val="0006041C"/>
    <w:rsid w:val="00060706"/>
    <w:rsid w:val="0006114D"/>
    <w:rsid w:val="000612F1"/>
    <w:rsid w:val="000614B4"/>
    <w:rsid w:val="00062516"/>
    <w:rsid w:val="0006257E"/>
    <w:rsid w:val="00063248"/>
    <w:rsid w:val="00063521"/>
    <w:rsid w:val="000639D2"/>
    <w:rsid w:val="000639E5"/>
    <w:rsid w:val="00063A66"/>
    <w:rsid w:val="00063C8A"/>
    <w:rsid w:val="00063EED"/>
    <w:rsid w:val="0006459A"/>
    <w:rsid w:val="00064639"/>
    <w:rsid w:val="00064F79"/>
    <w:rsid w:val="000653C7"/>
    <w:rsid w:val="00065452"/>
    <w:rsid w:val="00066509"/>
    <w:rsid w:val="00066684"/>
    <w:rsid w:val="00066893"/>
    <w:rsid w:val="00066960"/>
    <w:rsid w:val="0006720B"/>
    <w:rsid w:val="000676E5"/>
    <w:rsid w:val="000701A9"/>
    <w:rsid w:val="00070A2B"/>
    <w:rsid w:val="00070A87"/>
    <w:rsid w:val="00070F7E"/>
    <w:rsid w:val="00071A9A"/>
    <w:rsid w:val="00071C09"/>
    <w:rsid w:val="0007325D"/>
    <w:rsid w:val="00073E41"/>
    <w:rsid w:val="000741B4"/>
    <w:rsid w:val="00074BE1"/>
    <w:rsid w:val="00074D21"/>
    <w:rsid w:val="00075157"/>
    <w:rsid w:val="0007561D"/>
    <w:rsid w:val="00076630"/>
    <w:rsid w:val="0007669C"/>
    <w:rsid w:val="000769FB"/>
    <w:rsid w:val="00077126"/>
    <w:rsid w:val="000773D2"/>
    <w:rsid w:val="00077737"/>
    <w:rsid w:val="00077EFB"/>
    <w:rsid w:val="00080123"/>
    <w:rsid w:val="000801AC"/>
    <w:rsid w:val="00080B4E"/>
    <w:rsid w:val="00080FB7"/>
    <w:rsid w:val="0008102A"/>
    <w:rsid w:val="0008149F"/>
    <w:rsid w:val="00081694"/>
    <w:rsid w:val="00081AE9"/>
    <w:rsid w:val="00081ED6"/>
    <w:rsid w:val="000824B2"/>
    <w:rsid w:val="00082A47"/>
    <w:rsid w:val="00083077"/>
    <w:rsid w:val="000837B4"/>
    <w:rsid w:val="00083BDD"/>
    <w:rsid w:val="000842BD"/>
    <w:rsid w:val="000843CA"/>
    <w:rsid w:val="0008470B"/>
    <w:rsid w:val="00084FF5"/>
    <w:rsid w:val="00085C3B"/>
    <w:rsid w:val="00085DA7"/>
    <w:rsid w:val="00086076"/>
    <w:rsid w:val="00086335"/>
    <w:rsid w:val="00086B8F"/>
    <w:rsid w:val="00087408"/>
    <w:rsid w:val="00087A2E"/>
    <w:rsid w:val="00087EAE"/>
    <w:rsid w:val="00090015"/>
    <w:rsid w:val="00090AA3"/>
    <w:rsid w:val="00090DAD"/>
    <w:rsid w:val="00091906"/>
    <w:rsid w:val="000922C2"/>
    <w:rsid w:val="00092389"/>
    <w:rsid w:val="000927A6"/>
    <w:rsid w:val="00092C0D"/>
    <w:rsid w:val="00093082"/>
    <w:rsid w:val="000934F7"/>
    <w:rsid w:val="00093527"/>
    <w:rsid w:val="00093628"/>
    <w:rsid w:val="00093CAD"/>
    <w:rsid w:val="00094C14"/>
    <w:rsid w:val="00094E87"/>
    <w:rsid w:val="00094F55"/>
    <w:rsid w:val="00095345"/>
    <w:rsid w:val="00095E7F"/>
    <w:rsid w:val="00095ECA"/>
    <w:rsid w:val="00096157"/>
    <w:rsid w:val="000963CC"/>
    <w:rsid w:val="000963E0"/>
    <w:rsid w:val="000966F7"/>
    <w:rsid w:val="00096818"/>
    <w:rsid w:val="000A1150"/>
    <w:rsid w:val="000A11C2"/>
    <w:rsid w:val="000A1722"/>
    <w:rsid w:val="000A198F"/>
    <w:rsid w:val="000A1AFB"/>
    <w:rsid w:val="000A247E"/>
    <w:rsid w:val="000A26AE"/>
    <w:rsid w:val="000A2DFD"/>
    <w:rsid w:val="000A3290"/>
    <w:rsid w:val="000A329D"/>
    <w:rsid w:val="000A33C8"/>
    <w:rsid w:val="000A35FD"/>
    <w:rsid w:val="000A375D"/>
    <w:rsid w:val="000A3A8F"/>
    <w:rsid w:val="000A3E06"/>
    <w:rsid w:val="000A3F48"/>
    <w:rsid w:val="000A42E8"/>
    <w:rsid w:val="000A4DFB"/>
    <w:rsid w:val="000A509E"/>
    <w:rsid w:val="000A5379"/>
    <w:rsid w:val="000A554C"/>
    <w:rsid w:val="000A5911"/>
    <w:rsid w:val="000A5951"/>
    <w:rsid w:val="000A5E4F"/>
    <w:rsid w:val="000A6504"/>
    <w:rsid w:val="000A661C"/>
    <w:rsid w:val="000A665F"/>
    <w:rsid w:val="000A6BE2"/>
    <w:rsid w:val="000A6C2E"/>
    <w:rsid w:val="000A7AEA"/>
    <w:rsid w:val="000B00BA"/>
    <w:rsid w:val="000B0206"/>
    <w:rsid w:val="000B053E"/>
    <w:rsid w:val="000B09AF"/>
    <w:rsid w:val="000B1844"/>
    <w:rsid w:val="000B1FD0"/>
    <w:rsid w:val="000B238F"/>
    <w:rsid w:val="000B2B4E"/>
    <w:rsid w:val="000B31BA"/>
    <w:rsid w:val="000B387E"/>
    <w:rsid w:val="000B38B2"/>
    <w:rsid w:val="000B391D"/>
    <w:rsid w:val="000B3BF2"/>
    <w:rsid w:val="000B3C21"/>
    <w:rsid w:val="000B4370"/>
    <w:rsid w:val="000B4782"/>
    <w:rsid w:val="000B4ACB"/>
    <w:rsid w:val="000B54AC"/>
    <w:rsid w:val="000B54C0"/>
    <w:rsid w:val="000B585C"/>
    <w:rsid w:val="000B5AB7"/>
    <w:rsid w:val="000B5B9F"/>
    <w:rsid w:val="000B5D48"/>
    <w:rsid w:val="000B639A"/>
    <w:rsid w:val="000B66B7"/>
    <w:rsid w:val="000B6817"/>
    <w:rsid w:val="000B6A07"/>
    <w:rsid w:val="000B7015"/>
    <w:rsid w:val="000B7555"/>
    <w:rsid w:val="000B78F3"/>
    <w:rsid w:val="000B7B55"/>
    <w:rsid w:val="000C0006"/>
    <w:rsid w:val="000C0031"/>
    <w:rsid w:val="000C03BC"/>
    <w:rsid w:val="000C06C2"/>
    <w:rsid w:val="000C0D9D"/>
    <w:rsid w:val="000C0F1D"/>
    <w:rsid w:val="000C157D"/>
    <w:rsid w:val="000C161F"/>
    <w:rsid w:val="000C1713"/>
    <w:rsid w:val="000C2020"/>
    <w:rsid w:val="000C2AAF"/>
    <w:rsid w:val="000C2B34"/>
    <w:rsid w:val="000C2DBD"/>
    <w:rsid w:val="000C3E7B"/>
    <w:rsid w:val="000C4043"/>
    <w:rsid w:val="000C4409"/>
    <w:rsid w:val="000C4E05"/>
    <w:rsid w:val="000C5206"/>
    <w:rsid w:val="000C526D"/>
    <w:rsid w:val="000C58B4"/>
    <w:rsid w:val="000C59DE"/>
    <w:rsid w:val="000C5AB3"/>
    <w:rsid w:val="000C5F0A"/>
    <w:rsid w:val="000C5F91"/>
    <w:rsid w:val="000C6688"/>
    <w:rsid w:val="000C668E"/>
    <w:rsid w:val="000C6983"/>
    <w:rsid w:val="000C6BCC"/>
    <w:rsid w:val="000C6CA9"/>
    <w:rsid w:val="000C703A"/>
    <w:rsid w:val="000C70FA"/>
    <w:rsid w:val="000C739C"/>
    <w:rsid w:val="000C7A90"/>
    <w:rsid w:val="000C7D1B"/>
    <w:rsid w:val="000D0471"/>
    <w:rsid w:val="000D0E91"/>
    <w:rsid w:val="000D0FD8"/>
    <w:rsid w:val="000D1283"/>
    <w:rsid w:val="000D16A5"/>
    <w:rsid w:val="000D1A37"/>
    <w:rsid w:val="000D2333"/>
    <w:rsid w:val="000D255B"/>
    <w:rsid w:val="000D264F"/>
    <w:rsid w:val="000D2994"/>
    <w:rsid w:val="000D2BA4"/>
    <w:rsid w:val="000D3A6C"/>
    <w:rsid w:val="000D44FF"/>
    <w:rsid w:val="000D4924"/>
    <w:rsid w:val="000D4CE8"/>
    <w:rsid w:val="000D5A2C"/>
    <w:rsid w:val="000D6229"/>
    <w:rsid w:val="000D62F0"/>
    <w:rsid w:val="000D66EB"/>
    <w:rsid w:val="000D6B57"/>
    <w:rsid w:val="000D6FA1"/>
    <w:rsid w:val="000D6FE4"/>
    <w:rsid w:val="000D705F"/>
    <w:rsid w:val="000D7873"/>
    <w:rsid w:val="000D7A29"/>
    <w:rsid w:val="000D7CAF"/>
    <w:rsid w:val="000D7FA9"/>
    <w:rsid w:val="000E05A0"/>
    <w:rsid w:val="000E07D9"/>
    <w:rsid w:val="000E0829"/>
    <w:rsid w:val="000E087F"/>
    <w:rsid w:val="000E08DE"/>
    <w:rsid w:val="000E0B71"/>
    <w:rsid w:val="000E0CD5"/>
    <w:rsid w:val="000E0CEB"/>
    <w:rsid w:val="000E0D55"/>
    <w:rsid w:val="000E0DC4"/>
    <w:rsid w:val="000E1B88"/>
    <w:rsid w:val="000E1D81"/>
    <w:rsid w:val="000E1DAB"/>
    <w:rsid w:val="000E1F0E"/>
    <w:rsid w:val="000E2106"/>
    <w:rsid w:val="000E238B"/>
    <w:rsid w:val="000E245E"/>
    <w:rsid w:val="000E27CA"/>
    <w:rsid w:val="000E3022"/>
    <w:rsid w:val="000E3075"/>
    <w:rsid w:val="000E312E"/>
    <w:rsid w:val="000E37A6"/>
    <w:rsid w:val="000E3D92"/>
    <w:rsid w:val="000E49EE"/>
    <w:rsid w:val="000E4A97"/>
    <w:rsid w:val="000E4B40"/>
    <w:rsid w:val="000E4D08"/>
    <w:rsid w:val="000E4EDE"/>
    <w:rsid w:val="000E5530"/>
    <w:rsid w:val="000E5D64"/>
    <w:rsid w:val="000E61F1"/>
    <w:rsid w:val="000E6456"/>
    <w:rsid w:val="000E7BED"/>
    <w:rsid w:val="000E7C2D"/>
    <w:rsid w:val="000E7D41"/>
    <w:rsid w:val="000E7E0F"/>
    <w:rsid w:val="000F060A"/>
    <w:rsid w:val="000F0625"/>
    <w:rsid w:val="000F0A26"/>
    <w:rsid w:val="000F0B32"/>
    <w:rsid w:val="000F0CDA"/>
    <w:rsid w:val="000F1088"/>
    <w:rsid w:val="000F135E"/>
    <w:rsid w:val="000F2147"/>
    <w:rsid w:val="000F2425"/>
    <w:rsid w:val="000F2552"/>
    <w:rsid w:val="000F270B"/>
    <w:rsid w:val="000F27CC"/>
    <w:rsid w:val="000F2A6C"/>
    <w:rsid w:val="000F32DB"/>
    <w:rsid w:val="000F3515"/>
    <w:rsid w:val="000F3582"/>
    <w:rsid w:val="000F36DA"/>
    <w:rsid w:val="000F3777"/>
    <w:rsid w:val="000F38B4"/>
    <w:rsid w:val="000F3996"/>
    <w:rsid w:val="000F3A58"/>
    <w:rsid w:val="000F3C24"/>
    <w:rsid w:val="000F3E55"/>
    <w:rsid w:val="000F3EAC"/>
    <w:rsid w:val="000F42C0"/>
    <w:rsid w:val="000F43BE"/>
    <w:rsid w:val="000F47B8"/>
    <w:rsid w:val="000F4CD5"/>
    <w:rsid w:val="000F5117"/>
    <w:rsid w:val="000F53BB"/>
    <w:rsid w:val="000F5477"/>
    <w:rsid w:val="000F595F"/>
    <w:rsid w:val="000F5C22"/>
    <w:rsid w:val="000F5CD8"/>
    <w:rsid w:val="000F5E67"/>
    <w:rsid w:val="000F6123"/>
    <w:rsid w:val="000F65AF"/>
    <w:rsid w:val="000F6694"/>
    <w:rsid w:val="000F6A49"/>
    <w:rsid w:val="000F7141"/>
    <w:rsid w:val="000F7F88"/>
    <w:rsid w:val="00100AE2"/>
    <w:rsid w:val="0010177E"/>
    <w:rsid w:val="00101D95"/>
    <w:rsid w:val="00101E30"/>
    <w:rsid w:val="001028DC"/>
    <w:rsid w:val="00102A3A"/>
    <w:rsid w:val="00102BE9"/>
    <w:rsid w:val="00102DFF"/>
    <w:rsid w:val="001030DC"/>
    <w:rsid w:val="001033D2"/>
    <w:rsid w:val="00103527"/>
    <w:rsid w:val="00103580"/>
    <w:rsid w:val="001035A3"/>
    <w:rsid w:val="00103A4A"/>
    <w:rsid w:val="00103D42"/>
    <w:rsid w:val="00103E73"/>
    <w:rsid w:val="00104C98"/>
    <w:rsid w:val="00104FBE"/>
    <w:rsid w:val="001058D1"/>
    <w:rsid w:val="0010779A"/>
    <w:rsid w:val="001078E8"/>
    <w:rsid w:val="00107E5C"/>
    <w:rsid w:val="001103DB"/>
    <w:rsid w:val="00110659"/>
    <w:rsid w:val="001108FB"/>
    <w:rsid w:val="001109E6"/>
    <w:rsid w:val="00110B52"/>
    <w:rsid w:val="00110EF1"/>
    <w:rsid w:val="001111E7"/>
    <w:rsid w:val="001113CE"/>
    <w:rsid w:val="001118CB"/>
    <w:rsid w:val="0011198A"/>
    <w:rsid w:val="00111AF8"/>
    <w:rsid w:val="00111EAA"/>
    <w:rsid w:val="00112214"/>
    <w:rsid w:val="0011251F"/>
    <w:rsid w:val="00112621"/>
    <w:rsid w:val="0011280F"/>
    <w:rsid w:val="00112AD7"/>
    <w:rsid w:val="00112E23"/>
    <w:rsid w:val="001130DB"/>
    <w:rsid w:val="00113216"/>
    <w:rsid w:val="001133FC"/>
    <w:rsid w:val="0011389D"/>
    <w:rsid w:val="001138F0"/>
    <w:rsid w:val="00114AFC"/>
    <w:rsid w:val="00114DD9"/>
    <w:rsid w:val="00114E83"/>
    <w:rsid w:val="00114F74"/>
    <w:rsid w:val="001152EA"/>
    <w:rsid w:val="0011570F"/>
    <w:rsid w:val="00115C12"/>
    <w:rsid w:val="00116DDF"/>
    <w:rsid w:val="001171D3"/>
    <w:rsid w:val="001175D6"/>
    <w:rsid w:val="0011792B"/>
    <w:rsid w:val="00117954"/>
    <w:rsid w:val="00117B0A"/>
    <w:rsid w:val="00120656"/>
    <w:rsid w:val="0012070D"/>
    <w:rsid w:val="00120813"/>
    <w:rsid w:val="001209FA"/>
    <w:rsid w:val="00120B43"/>
    <w:rsid w:val="00120C70"/>
    <w:rsid w:val="00120DF1"/>
    <w:rsid w:val="0012120F"/>
    <w:rsid w:val="00121511"/>
    <w:rsid w:val="0012151D"/>
    <w:rsid w:val="001215B2"/>
    <w:rsid w:val="00121ACB"/>
    <w:rsid w:val="00122215"/>
    <w:rsid w:val="00122531"/>
    <w:rsid w:val="00122750"/>
    <w:rsid w:val="00122A62"/>
    <w:rsid w:val="00122FCC"/>
    <w:rsid w:val="00123151"/>
    <w:rsid w:val="00123162"/>
    <w:rsid w:val="00123243"/>
    <w:rsid w:val="00123446"/>
    <w:rsid w:val="001234E9"/>
    <w:rsid w:val="00123604"/>
    <w:rsid w:val="001239EF"/>
    <w:rsid w:val="00123DF9"/>
    <w:rsid w:val="0012416D"/>
    <w:rsid w:val="001248BA"/>
    <w:rsid w:val="0012498C"/>
    <w:rsid w:val="00124A1C"/>
    <w:rsid w:val="00124ED4"/>
    <w:rsid w:val="001251BF"/>
    <w:rsid w:val="001251ED"/>
    <w:rsid w:val="001253EF"/>
    <w:rsid w:val="001257F9"/>
    <w:rsid w:val="001258B4"/>
    <w:rsid w:val="00125D85"/>
    <w:rsid w:val="00125DA2"/>
    <w:rsid w:val="001262BF"/>
    <w:rsid w:val="001264A2"/>
    <w:rsid w:val="00126613"/>
    <w:rsid w:val="0012710C"/>
    <w:rsid w:val="001275D7"/>
    <w:rsid w:val="0012790C"/>
    <w:rsid w:val="0012791D"/>
    <w:rsid w:val="00127C05"/>
    <w:rsid w:val="00127DDF"/>
    <w:rsid w:val="00127FB8"/>
    <w:rsid w:val="00130075"/>
    <w:rsid w:val="00130C27"/>
    <w:rsid w:val="00130CFF"/>
    <w:rsid w:val="00130F08"/>
    <w:rsid w:val="001314DE"/>
    <w:rsid w:val="00131776"/>
    <w:rsid w:val="001319AE"/>
    <w:rsid w:val="00132021"/>
    <w:rsid w:val="001320D7"/>
    <w:rsid w:val="0013218F"/>
    <w:rsid w:val="001321EF"/>
    <w:rsid w:val="00132942"/>
    <w:rsid w:val="001331C9"/>
    <w:rsid w:val="001339A3"/>
    <w:rsid w:val="00133AC6"/>
    <w:rsid w:val="0013440D"/>
    <w:rsid w:val="001353B5"/>
    <w:rsid w:val="00135405"/>
    <w:rsid w:val="001358F9"/>
    <w:rsid w:val="0013676D"/>
    <w:rsid w:val="00136BC6"/>
    <w:rsid w:val="00137355"/>
    <w:rsid w:val="00137A2C"/>
    <w:rsid w:val="001403B8"/>
    <w:rsid w:val="001403EA"/>
    <w:rsid w:val="00140801"/>
    <w:rsid w:val="00140990"/>
    <w:rsid w:val="00140BAD"/>
    <w:rsid w:val="00140BB2"/>
    <w:rsid w:val="00140C0E"/>
    <w:rsid w:val="00141296"/>
    <w:rsid w:val="00141962"/>
    <w:rsid w:val="001419C2"/>
    <w:rsid w:val="00142291"/>
    <w:rsid w:val="00142460"/>
    <w:rsid w:val="00142674"/>
    <w:rsid w:val="001429FE"/>
    <w:rsid w:val="001431C0"/>
    <w:rsid w:val="001431C5"/>
    <w:rsid w:val="00143228"/>
    <w:rsid w:val="001432E2"/>
    <w:rsid w:val="00143CFA"/>
    <w:rsid w:val="00144BBA"/>
    <w:rsid w:val="00145593"/>
    <w:rsid w:val="00145663"/>
    <w:rsid w:val="00145DEC"/>
    <w:rsid w:val="00145E73"/>
    <w:rsid w:val="00145F67"/>
    <w:rsid w:val="00146795"/>
    <w:rsid w:val="001469C5"/>
    <w:rsid w:val="00146D5C"/>
    <w:rsid w:val="00146F12"/>
    <w:rsid w:val="0014705C"/>
    <w:rsid w:val="001472CB"/>
    <w:rsid w:val="00147BB0"/>
    <w:rsid w:val="00147E56"/>
    <w:rsid w:val="00147E8C"/>
    <w:rsid w:val="0015015D"/>
    <w:rsid w:val="00150212"/>
    <w:rsid w:val="00150D10"/>
    <w:rsid w:val="00150D36"/>
    <w:rsid w:val="00150F46"/>
    <w:rsid w:val="0015101A"/>
    <w:rsid w:val="001512BB"/>
    <w:rsid w:val="0015142B"/>
    <w:rsid w:val="00151BE2"/>
    <w:rsid w:val="00151D73"/>
    <w:rsid w:val="00152105"/>
    <w:rsid w:val="0015213D"/>
    <w:rsid w:val="00152468"/>
    <w:rsid w:val="0015282B"/>
    <w:rsid w:val="00152FFB"/>
    <w:rsid w:val="00153084"/>
    <w:rsid w:val="0015319A"/>
    <w:rsid w:val="00153351"/>
    <w:rsid w:val="00153C7A"/>
    <w:rsid w:val="00153C7E"/>
    <w:rsid w:val="00153CF5"/>
    <w:rsid w:val="0015417A"/>
    <w:rsid w:val="00154206"/>
    <w:rsid w:val="00154313"/>
    <w:rsid w:val="0015450A"/>
    <w:rsid w:val="00154D7C"/>
    <w:rsid w:val="00155493"/>
    <w:rsid w:val="001559B1"/>
    <w:rsid w:val="00155AD7"/>
    <w:rsid w:val="00155B22"/>
    <w:rsid w:val="001562F5"/>
    <w:rsid w:val="00156B95"/>
    <w:rsid w:val="00157068"/>
    <w:rsid w:val="001574D4"/>
    <w:rsid w:val="001575C2"/>
    <w:rsid w:val="00157ECB"/>
    <w:rsid w:val="00160D92"/>
    <w:rsid w:val="00160F38"/>
    <w:rsid w:val="00160FA8"/>
    <w:rsid w:val="001616A5"/>
    <w:rsid w:val="001618C4"/>
    <w:rsid w:val="0016224B"/>
    <w:rsid w:val="00162392"/>
    <w:rsid w:val="001630FC"/>
    <w:rsid w:val="0016345C"/>
    <w:rsid w:val="00163C83"/>
    <w:rsid w:val="00163CED"/>
    <w:rsid w:val="001640B4"/>
    <w:rsid w:val="00164650"/>
    <w:rsid w:val="00164755"/>
    <w:rsid w:val="00164876"/>
    <w:rsid w:val="00164A72"/>
    <w:rsid w:val="0016511E"/>
    <w:rsid w:val="00165847"/>
    <w:rsid w:val="00165BDD"/>
    <w:rsid w:val="001663DC"/>
    <w:rsid w:val="00166663"/>
    <w:rsid w:val="001668AB"/>
    <w:rsid w:val="001668E6"/>
    <w:rsid w:val="0016774A"/>
    <w:rsid w:val="00167773"/>
    <w:rsid w:val="001678CA"/>
    <w:rsid w:val="00167A0C"/>
    <w:rsid w:val="00167ABE"/>
    <w:rsid w:val="00167E4D"/>
    <w:rsid w:val="00170A2F"/>
    <w:rsid w:val="0017166D"/>
    <w:rsid w:val="0017207E"/>
    <w:rsid w:val="001720D1"/>
    <w:rsid w:val="00172168"/>
    <w:rsid w:val="00172886"/>
    <w:rsid w:val="00172DE4"/>
    <w:rsid w:val="0017318E"/>
    <w:rsid w:val="00173811"/>
    <w:rsid w:val="001739A8"/>
    <w:rsid w:val="00173C58"/>
    <w:rsid w:val="00173ED7"/>
    <w:rsid w:val="00174C76"/>
    <w:rsid w:val="00174D89"/>
    <w:rsid w:val="00174DA1"/>
    <w:rsid w:val="00174E12"/>
    <w:rsid w:val="00175B24"/>
    <w:rsid w:val="00175E1F"/>
    <w:rsid w:val="00175EA3"/>
    <w:rsid w:val="00176B3D"/>
    <w:rsid w:val="00176B6C"/>
    <w:rsid w:val="00177013"/>
    <w:rsid w:val="00177165"/>
    <w:rsid w:val="0017759E"/>
    <w:rsid w:val="001775A3"/>
    <w:rsid w:val="0017774E"/>
    <w:rsid w:val="00180374"/>
    <w:rsid w:val="001811A3"/>
    <w:rsid w:val="00181501"/>
    <w:rsid w:val="00181925"/>
    <w:rsid w:val="0018192D"/>
    <w:rsid w:val="00181A7E"/>
    <w:rsid w:val="00181BAA"/>
    <w:rsid w:val="00181DF1"/>
    <w:rsid w:val="001824C7"/>
    <w:rsid w:val="00182591"/>
    <w:rsid w:val="00182969"/>
    <w:rsid w:val="00182C03"/>
    <w:rsid w:val="00183069"/>
    <w:rsid w:val="00183149"/>
    <w:rsid w:val="001831D6"/>
    <w:rsid w:val="00183555"/>
    <w:rsid w:val="00183577"/>
    <w:rsid w:val="00183892"/>
    <w:rsid w:val="001839A1"/>
    <w:rsid w:val="00183E33"/>
    <w:rsid w:val="00183FCF"/>
    <w:rsid w:val="001846BA"/>
    <w:rsid w:val="00184AB5"/>
    <w:rsid w:val="00185C29"/>
    <w:rsid w:val="00186878"/>
    <w:rsid w:val="00186FB1"/>
    <w:rsid w:val="00186FFE"/>
    <w:rsid w:val="0018739A"/>
    <w:rsid w:val="00187969"/>
    <w:rsid w:val="00187E71"/>
    <w:rsid w:val="0019079D"/>
    <w:rsid w:val="001909D5"/>
    <w:rsid w:val="001909F5"/>
    <w:rsid w:val="00190D85"/>
    <w:rsid w:val="00190DB7"/>
    <w:rsid w:val="00190DD3"/>
    <w:rsid w:val="001912D5"/>
    <w:rsid w:val="0019151D"/>
    <w:rsid w:val="0019190C"/>
    <w:rsid w:val="00191AC1"/>
    <w:rsid w:val="00191BB6"/>
    <w:rsid w:val="00192972"/>
    <w:rsid w:val="00192F51"/>
    <w:rsid w:val="00193EB7"/>
    <w:rsid w:val="0019472B"/>
    <w:rsid w:val="00194AF6"/>
    <w:rsid w:val="001953FB"/>
    <w:rsid w:val="0019593B"/>
    <w:rsid w:val="00195A95"/>
    <w:rsid w:val="001960B6"/>
    <w:rsid w:val="0019620B"/>
    <w:rsid w:val="0019637C"/>
    <w:rsid w:val="00196D7F"/>
    <w:rsid w:val="00196EC8"/>
    <w:rsid w:val="0019714A"/>
    <w:rsid w:val="001976D2"/>
    <w:rsid w:val="00197EDE"/>
    <w:rsid w:val="00197EFB"/>
    <w:rsid w:val="001A01D1"/>
    <w:rsid w:val="001A0A17"/>
    <w:rsid w:val="001A0A66"/>
    <w:rsid w:val="001A10F1"/>
    <w:rsid w:val="001A11A6"/>
    <w:rsid w:val="001A1687"/>
    <w:rsid w:val="001A181E"/>
    <w:rsid w:val="001A1BAD"/>
    <w:rsid w:val="001A1CB9"/>
    <w:rsid w:val="001A284A"/>
    <w:rsid w:val="001A2B09"/>
    <w:rsid w:val="001A2D21"/>
    <w:rsid w:val="001A3181"/>
    <w:rsid w:val="001A3419"/>
    <w:rsid w:val="001A387E"/>
    <w:rsid w:val="001A38DE"/>
    <w:rsid w:val="001A49B8"/>
    <w:rsid w:val="001A4CC3"/>
    <w:rsid w:val="001A4F3A"/>
    <w:rsid w:val="001A5418"/>
    <w:rsid w:val="001A5C3B"/>
    <w:rsid w:val="001A5E87"/>
    <w:rsid w:val="001A6D45"/>
    <w:rsid w:val="001A6F50"/>
    <w:rsid w:val="001A7280"/>
    <w:rsid w:val="001A75E1"/>
    <w:rsid w:val="001A76AF"/>
    <w:rsid w:val="001A7798"/>
    <w:rsid w:val="001A7C7A"/>
    <w:rsid w:val="001A7CB3"/>
    <w:rsid w:val="001A7DD0"/>
    <w:rsid w:val="001B0196"/>
    <w:rsid w:val="001B02B0"/>
    <w:rsid w:val="001B02B2"/>
    <w:rsid w:val="001B0C49"/>
    <w:rsid w:val="001B0CB6"/>
    <w:rsid w:val="001B0DE6"/>
    <w:rsid w:val="001B0DEE"/>
    <w:rsid w:val="001B1352"/>
    <w:rsid w:val="001B13D4"/>
    <w:rsid w:val="001B1842"/>
    <w:rsid w:val="001B1A02"/>
    <w:rsid w:val="001B2188"/>
    <w:rsid w:val="001B22E3"/>
    <w:rsid w:val="001B240A"/>
    <w:rsid w:val="001B25FD"/>
    <w:rsid w:val="001B2D69"/>
    <w:rsid w:val="001B2E62"/>
    <w:rsid w:val="001B2F2F"/>
    <w:rsid w:val="001B30F7"/>
    <w:rsid w:val="001B3463"/>
    <w:rsid w:val="001B3975"/>
    <w:rsid w:val="001B4324"/>
    <w:rsid w:val="001B4565"/>
    <w:rsid w:val="001B505F"/>
    <w:rsid w:val="001B515C"/>
    <w:rsid w:val="001B54BD"/>
    <w:rsid w:val="001B561C"/>
    <w:rsid w:val="001B5D02"/>
    <w:rsid w:val="001B5DF7"/>
    <w:rsid w:val="001B5EED"/>
    <w:rsid w:val="001B64D0"/>
    <w:rsid w:val="001B64F5"/>
    <w:rsid w:val="001B6925"/>
    <w:rsid w:val="001B74F4"/>
    <w:rsid w:val="001B7703"/>
    <w:rsid w:val="001C02EC"/>
    <w:rsid w:val="001C063F"/>
    <w:rsid w:val="001C0D04"/>
    <w:rsid w:val="001C1A26"/>
    <w:rsid w:val="001C1E5B"/>
    <w:rsid w:val="001C22D5"/>
    <w:rsid w:val="001C23E5"/>
    <w:rsid w:val="001C2730"/>
    <w:rsid w:val="001C31E6"/>
    <w:rsid w:val="001C320D"/>
    <w:rsid w:val="001C36A2"/>
    <w:rsid w:val="001C3F2E"/>
    <w:rsid w:val="001C3F78"/>
    <w:rsid w:val="001C439B"/>
    <w:rsid w:val="001C45FF"/>
    <w:rsid w:val="001C4C2D"/>
    <w:rsid w:val="001C4FD1"/>
    <w:rsid w:val="001C5265"/>
    <w:rsid w:val="001C5EC2"/>
    <w:rsid w:val="001C608C"/>
    <w:rsid w:val="001C6171"/>
    <w:rsid w:val="001C6981"/>
    <w:rsid w:val="001C7987"/>
    <w:rsid w:val="001C7B22"/>
    <w:rsid w:val="001C7CF7"/>
    <w:rsid w:val="001C7D48"/>
    <w:rsid w:val="001C7FD1"/>
    <w:rsid w:val="001D0383"/>
    <w:rsid w:val="001D15FC"/>
    <w:rsid w:val="001D1A7F"/>
    <w:rsid w:val="001D2239"/>
    <w:rsid w:val="001D25DA"/>
    <w:rsid w:val="001D2948"/>
    <w:rsid w:val="001D29A3"/>
    <w:rsid w:val="001D2F29"/>
    <w:rsid w:val="001D3A59"/>
    <w:rsid w:val="001D3B17"/>
    <w:rsid w:val="001D4858"/>
    <w:rsid w:val="001D49FD"/>
    <w:rsid w:val="001D5299"/>
    <w:rsid w:val="001D5684"/>
    <w:rsid w:val="001D5695"/>
    <w:rsid w:val="001D5C92"/>
    <w:rsid w:val="001D5D32"/>
    <w:rsid w:val="001D5F37"/>
    <w:rsid w:val="001D5F5D"/>
    <w:rsid w:val="001D6044"/>
    <w:rsid w:val="001D615B"/>
    <w:rsid w:val="001D6464"/>
    <w:rsid w:val="001D6F2D"/>
    <w:rsid w:val="001D752A"/>
    <w:rsid w:val="001D7764"/>
    <w:rsid w:val="001D780F"/>
    <w:rsid w:val="001D7B2F"/>
    <w:rsid w:val="001E013A"/>
    <w:rsid w:val="001E07A7"/>
    <w:rsid w:val="001E0BB1"/>
    <w:rsid w:val="001E1057"/>
    <w:rsid w:val="001E11E4"/>
    <w:rsid w:val="001E1A2B"/>
    <w:rsid w:val="001E1B07"/>
    <w:rsid w:val="001E242A"/>
    <w:rsid w:val="001E274F"/>
    <w:rsid w:val="001E2899"/>
    <w:rsid w:val="001E2ADE"/>
    <w:rsid w:val="001E2C51"/>
    <w:rsid w:val="001E3097"/>
    <w:rsid w:val="001E321E"/>
    <w:rsid w:val="001E4347"/>
    <w:rsid w:val="001E4737"/>
    <w:rsid w:val="001E4DEF"/>
    <w:rsid w:val="001E548F"/>
    <w:rsid w:val="001E57DA"/>
    <w:rsid w:val="001E5957"/>
    <w:rsid w:val="001E5A34"/>
    <w:rsid w:val="001E605C"/>
    <w:rsid w:val="001E6066"/>
    <w:rsid w:val="001E6134"/>
    <w:rsid w:val="001E6627"/>
    <w:rsid w:val="001E66D8"/>
    <w:rsid w:val="001E696B"/>
    <w:rsid w:val="001E6CE7"/>
    <w:rsid w:val="001E704C"/>
    <w:rsid w:val="001E70F0"/>
    <w:rsid w:val="001E7833"/>
    <w:rsid w:val="001E78E8"/>
    <w:rsid w:val="001E7BDC"/>
    <w:rsid w:val="001E7E61"/>
    <w:rsid w:val="001E7FC7"/>
    <w:rsid w:val="001F03AB"/>
    <w:rsid w:val="001F0A52"/>
    <w:rsid w:val="001F0DB2"/>
    <w:rsid w:val="001F114D"/>
    <w:rsid w:val="001F1785"/>
    <w:rsid w:val="001F19E4"/>
    <w:rsid w:val="001F1C5C"/>
    <w:rsid w:val="001F1ED4"/>
    <w:rsid w:val="001F38E8"/>
    <w:rsid w:val="001F3D3D"/>
    <w:rsid w:val="001F3F88"/>
    <w:rsid w:val="001F40D7"/>
    <w:rsid w:val="001F4186"/>
    <w:rsid w:val="001F435E"/>
    <w:rsid w:val="001F492A"/>
    <w:rsid w:val="001F571B"/>
    <w:rsid w:val="001F574C"/>
    <w:rsid w:val="001F5AB8"/>
    <w:rsid w:val="001F5D1C"/>
    <w:rsid w:val="001F6251"/>
    <w:rsid w:val="001F64AB"/>
    <w:rsid w:val="001F66E5"/>
    <w:rsid w:val="001F6CF5"/>
    <w:rsid w:val="001F6DF9"/>
    <w:rsid w:val="001F7000"/>
    <w:rsid w:val="001F76EB"/>
    <w:rsid w:val="001F7C28"/>
    <w:rsid w:val="001F7E72"/>
    <w:rsid w:val="00200224"/>
    <w:rsid w:val="0020067E"/>
    <w:rsid w:val="002007C7"/>
    <w:rsid w:val="00201563"/>
    <w:rsid w:val="00201AD2"/>
    <w:rsid w:val="00201C59"/>
    <w:rsid w:val="00201D42"/>
    <w:rsid w:val="00201FA0"/>
    <w:rsid w:val="002021BF"/>
    <w:rsid w:val="002024EB"/>
    <w:rsid w:val="0020326A"/>
    <w:rsid w:val="002036B2"/>
    <w:rsid w:val="0020384F"/>
    <w:rsid w:val="002039CD"/>
    <w:rsid w:val="00204155"/>
    <w:rsid w:val="002042CB"/>
    <w:rsid w:val="00204442"/>
    <w:rsid w:val="002049FA"/>
    <w:rsid w:val="00204A6F"/>
    <w:rsid w:val="00204A81"/>
    <w:rsid w:val="00204E5B"/>
    <w:rsid w:val="00204EE2"/>
    <w:rsid w:val="002054C2"/>
    <w:rsid w:val="00205991"/>
    <w:rsid w:val="00205DD0"/>
    <w:rsid w:val="00206610"/>
    <w:rsid w:val="00206668"/>
    <w:rsid w:val="00206C10"/>
    <w:rsid w:val="00206D38"/>
    <w:rsid w:val="00206F57"/>
    <w:rsid w:val="00207206"/>
    <w:rsid w:val="00207458"/>
    <w:rsid w:val="0020772C"/>
    <w:rsid w:val="00207944"/>
    <w:rsid w:val="00207B6B"/>
    <w:rsid w:val="00207FB7"/>
    <w:rsid w:val="00207FC1"/>
    <w:rsid w:val="002104DE"/>
    <w:rsid w:val="00210C8C"/>
    <w:rsid w:val="00210F55"/>
    <w:rsid w:val="002110E0"/>
    <w:rsid w:val="0021123E"/>
    <w:rsid w:val="00211305"/>
    <w:rsid w:val="00211642"/>
    <w:rsid w:val="00211772"/>
    <w:rsid w:val="00211EF4"/>
    <w:rsid w:val="00212827"/>
    <w:rsid w:val="00212A2D"/>
    <w:rsid w:val="00212BA8"/>
    <w:rsid w:val="00212DA9"/>
    <w:rsid w:val="00213233"/>
    <w:rsid w:val="00213EDF"/>
    <w:rsid w:val="00214292"/>
    <w:rsid w:val="00214805"/>
    <w:rsid w:val="002153BB"/>
    <w:rsid w:val="0021547E"/>
    <w:rsid w:val="002157E3"/>
    <w:rsid w:val="00215934"/>
    <w:rsid w:val="00215FA4"/>
    <w:rsid w:val="002161B5"/>
    <w:rsid w:val="0021644F"/>
    <w:rsid w:val="002167EA"/>
    <w:rsid w:val="00216BB6"/>
    <w:rsid w:val="00216D78"/>
    <w:rsid w:val="00216DCD"/>
    <w:rsid w:val="002171E2"/>
    <w:rsid w:val="002172AA"/>
    <w:rsid w:val="002174C8"/>
    <w:rsid w:val="002176FE"/>
    <w:rsid w:val="00217987"/>
    <w:rsid w:val="00217E06"/>
    <w:rsid w:val="00217ED0"/>
    <w:rsid w:val="0022088B"/>
    <w:rsid w:val="00220CDD"/>
    <w:rsid w:val="00221192"/>
    <w:rsid w:val="0022129F"/>
    <w:rsid w:val="002212E8"/>
    <w:rsid w:val="00221606"/>
    <w:rsid w:val="002216BC"/>
    <w:rsid w:val="00221708"/>
    <w:rsid w:val="00221904"/>
    <w:rsid w:val="00221D80"/>
    <w:rsid w:val="00221F7F"/>
    <w:rsid w:val="00221FC6"/>
    <w:rsid w:val="002229DB"/>
    <w:rsid w:val="00222A88"/>
    <w:rsid w:val="00222DEB"/>
    <w:rsid w:val="00222EFA"/>
    <w:rsid w:val="00223033"/>
    <w:rsid w:val="00223222"/>
    <w:rsid w:val="00223673"/>
    <w:rsid w:val="00223E02"/>
    <w:rsid w:val="002244B2"/>
    <w:rsid w:val="002247D1"/>
    <w:rsid w:val="00224D49"/>
    <w:rsid w:val="00224DD0"/>
    <w:rsid w:val="00224E65"/>
    <w:rsid w:val="00224E84"/>
    <w:rsid w:val="0022525B"/>
    <w:rsid w:val="00225D8B"/>
    <w:rsid w:val="00225D8D"/>
    <w:rsid w:val="00225E36"/>
    <w:rsid w:val="00226751"/>
    <w:rsid w:val="00226D82"/>
    <w:rsid w:val="00227759"/>
    <w:rsid w:val="0022790E"/>
    <w:rsid w:val="002279A0"/>
    <w:rsid w:val="0023011D"/>
    <w:rsid w:val="00230173"/>
    <w:rsid w:val="00230987"/>
    <w:rsid w:val="00230CF8"/>
    <w:rsid w:val="002311EC"/>
    <w:rsid w:val="0023140E"/>
    <w:rsid w:val="00231455"/>
    <w:rsid w:val="00231721"/>
    <w:rsid w:val="00231D27"/>
    <w:rsid w:val="00231E29"/>
    <w:rsid w:val="00232179"/>
    <w:rsid w:val="002325FF"/>
    <w:rsid w:val="00232620"/>
    <w:rsid w:val="002331E5"/>
    <w:rsid w:val="00233315"/>
    <w:rsid w:val="00233A76"/>
    <w:rsid w:val="00233BC9"/>
    <w:rsid w:val="00233CC4"/>
    <w:rsid w:val="00233E34"/>
    <w:rsid w:val="00233FFE"/>
    <w:rsid w:val="002349B8"/>
    <w:rsid w:val="00235118"/>
    <w:rsid w:val="0023520A"/>
    <w:rsid w:val="0023540E"/>
    <w:rsid w:val="0023629B"/>
    <w:rsid w:val="00236DBF"/>
    <w:rsid w:val="00236DE0"/>
    <w:rsid w:val="002374B8"/>
    <w:rsid w:val="002377F0"/>
    <w:rsid w:val="0023785F"/>
    <w:rsid w:val="00237A77"/>
    <w:rsid w:val="00240B07"/>
    <w:rsid w:val="00240CD9"/>
    <w:rsid w:val="00240E9F"/>
    <w:rsid w:val="002410A9"/>
    <w:rsid w:val="0024199C"/>
    <w:rsid w:val="002419F2"/>
    <w:rsid w:val="00241B49"/>
    <w:rsid w:val="00241FDF"/>
    <w:rsid w:val="00242066"/>
    <w:rsid w:val="00242B9A"/>
    <w:rsid w:val="00243485"/>
    <w:rsid w:val="00243780"/>
    <w:rsid w:val="00243914"/>
    <w:rsid w:val="0024419D"/>
    <w:rsid w:val="0024475E"/>
    <w:rsid w:val="00244E93"/>
    <w:rsid w:val="002454AA"/>
    <w:rsid w:val="00245F5C"/>
    <w:rsid w:val="002460BD"/>
    <w:rsid w:val="0024669A"/>
    <w:rsid w:val="00247065"/>
    <w:rsid w:val="002470A6"/>
    <w:rsid w:val="002477A8"/>
    <w:rsid w:val="0024797A"/>
    <w:rsid w:val="00247E6F"/>
    <w:rsid w:val="002500AE"/>
    <w:rsid w:val="00250116"/>
    <w:rsid w:val="00250196"/>
    <w:rsid w:val="0025023D"/>
    <w:rsid w:val="00250845"/>
    <w:rsid w:val="00250FE4"/>
    <w:rsid w:val="00251360"/>
    <w:rsid w:val="00251781"/>
    <w:rsid w:val="002526DD"/>
    <w:rsid w:val="002533D8"/>
    <w:rsid w:val="00253B4A"/>
    <w:rsid w:val="00253D0A"/>
    <w:rsid w:val="00253E24"/>
    <w:rsid w:val="00254271"/>
    <w:rsid w:val="00254C19"/>
    <w:rsid w:val="00254E47"/>
    <w:rsid w:val="0025542C"/>
    <w:rsid w:val="002557DE"/>
    <w:rsid w:val="00255CE4"/>
    <w:rsid w:val="002561AD"/>
    <w:rsid w:val="00257018"/>
    <w:rsid w:val="00257151"/>
    <w:rsid w:val="00257606"/>
    <w:rsid w:val="0025787E"/>
    <w:rsid w:val="002579C0"/>
    <w:rsid w:val="00257AEA"/>
    <w:rsid w:val="00257B97"/>
    <w:rsid w:val="00260197"/>
    <w:rsid w:val="00260499"/>
    <w:rsid w:val="002604A1"/>
    <w:rsid w:val="002604F0"/>
    <w:rsid w:val="002607DA"/>
    <w:rsid w:val="002608EC"/>
    <w:rsid w:val="002609FD"/>
    <w:rsid w:val="00260FC2"/>
    <w:rsid w:val="0026118C"/>
    <w:rsid w:val="002619CE"/>
    <w:rsid w:val="00261F88"/>
    <w:rsid w:val="00262966"/>
    <w:rsid w:val="0026306E"/>
    <w:rsid w:val="002635CD"/>
    <w:rsid w:val="00263CA3"/>
    <w:rsid w:val="00264086"/>
    <w:rsid w:val="00264A17"/>
    <w:rsid w:val="00265067"/>
    <w:rsid w:val="00265073"/>
    <w:rsid w:val="00265CBE"/>
    <w:rsid w:val="002669CD"/>
    <w:rsid w:val="00266DFD"/>
    <w:rsid w:val="002671B0"/>
    <w:rsid w:val="00267445"/>
    <w:rsid w:val="00267499"/>
    <w:rsid w:val="0026757E"/>
    <w:rsid w:val="00267A00"/>
    <w:rsid w:val="00267E1A"/>
    <w:rsid w:val="00267E89"/>
    <w:rsid w:val="00270371"/>
    <w:rsid w:val="00270862"/>
    <w:rsid w:val="00270BFA"/>
    <w:rsid w:val="00271596"/>
    <w:rsid w:val="00271DC9"/>
    <w:rsid w:val="0027245C"/>
    <w:rsid w:val="00272495"/>
    <w:rsid w:val="00272584"/>
    <w:rsid w:val="002728EF"/>
    <w:rsid w:val="00272B65"/>
    <w:rsid w:val="00273666"/>
    <w:rsid w:val="00273862"/>
    <w:rsid w:val="00274139"/>
    <w:rsid w:val="00275987"/>
    <w:rsid w:val="00275D43"/>
    <w:rsid w:val="00276095"/>
    <w:rsid w:val="00276644"/>
    <w:rsid w:val="0027687D"/>
    <w:rsid w:val="00276CBE"/>
    <w:rsid w:val="00276DC2"/>
    <w:rsid w:val="00276ECC"/>
    <w:rsid w:val="0027704E"/>
    <w:rsid w:val="002770AC"/>
    <w:rsid w:val="00277ABE"/>
    <w:rsid w:val="00277AF5"/>
    <w:rsid w:val="00277FD7"/>
    <w:rsid w:val="0028005A"/>
    <w:rsid w:val="00280398"/>
    <w:rsid w:val="002803E1"/>
    <w:rsid w:val="0028043E"/>
    <w:rsid w:val="00281025"/>
    <w:rsid w:val="002810C7"/>
    <w:rsid w:val="002811F9"/>
    <w:rsid w:val="002812F4"/>
    <w:rsid w:val="00281371"/>
    <w:rsid w:val="0028155C"/>
    <w:rsid w:val="00281BBF"/>
    <w:rsid w:val="002824B9"/>
    <w:rsid w:val="00282A40"/>
    <w:rsid w:val="00282B57"/>
    <w:rsid w:val="00282EF9"/>
    <w:rsid w:val="0028326C"/>
    <w:rsid w:val="0028362B"/>
    <w:rsid w:val="00283977"/>
    <w:rsid w:val="00283B87"/>
    <w:rsid w:val="00283EC7"/>
    <w:rsid w:val="00284189"/>
    <w:rsid w:val="002850BB"/>
    <w:rsid w:val="0028539F"/>
    <w:rsid w:val="00285452"/>
    <w:rsid w:val="00285FB7"/>
    <w:rsid w:val="002867A7"/>
    <w:rsid w:val="00287306"/>
    <w:rsid w:val="0028737B"/>
    <w:rsid w:val="00287543"/>
    <w:rsid w:val="00287775"/>
    <w:rsid w:val="002878AA"/>
    <w:rsid w:val="00287ED6"/>
    <w:rsid w:val="00290277"/>
    <w:rsid w:val="0029093A"/>
    <w:rsid w:val="00290A4E"/>
    <w:rsid w:val="0029168E"/>
    <w:rsid w:val="00291715"/>
    <w:rsid w:val="00291A8F"/>
    <w:rsid w:val="00291C5C"/>
    <w:rsid w:val="002920C6"/>
    <w:rsid w:val="002921D1"/>
    <w:rsid w:val="00292D2A"/>
    <w:rsid w:val="00292E94"/>
    <w:rsid w:val="00292FF9"/>
    <w:rsid w:val="0029345C"/>
    <w:rsid w:val="00293A99"/>
    <w:rsid w:val="00294420"/>
    <w:rsid w:val="0029470B"/>
    <w:rsid w:val="00294914"/>
    <w:rsid w:val="002949ED"/>
    <w:rsid w:val="00294E54"/>
    <w:rsid w:val="00295293"/>
    <w:rsid w:val="002952B8"/>
    <w:rsid w:val="00295557"/>
    <w:rsid w:val="002955B4"/>
    <w:rsid w:val="0029614E"/>
    <w:rsid w:val="002967AD"/>
    <w:rsid w:val="002968CA"/>
    <w:rsid w:val="00296E05"/>
    <w:rsid w:val="00296E4A"/>
    <w:rsid w:val="002978D8"/>
    <w:rsid w:val="00297D25"/>
    <w:rsid w:val="00297E18"/>
    <w:rsid w:val="002A007D"/>
    <w:rsid w:val="002A00E1"/>
    <w:rsid w:val="002A05B1"/>
    <w:rsid w:val="002A15A3"/>
    <w:rsid w:val="002A17E4"/>
    <w:rsid w:val="002A1AF4"/>
    <w:rsid w:val="002A1CC1"/>
    <w:rsid w:val="002A1F23"/>
    <w:rsid w:val="002A24A3"/>
    <w:rsid w:val="002A3E3B"/>
    <w:rsid w:val="002A3E5B"/>
    <w:rsid w:val="002A40D8"/>
    <w:rsid w:val="002A461F"/>
    <w:rsid w:val="002A4A4C"/>
    <w:rsid w:val="002A4AF1"/>
    <w:rsid w:val="002A538A"/>
    <w:rsid w:val="002A5993"/>
    <w:rsid w:val="002A5B9C"/>
    <w:rsid w:val="002A5D76"/>
    <w:rsid w:val="002A622B"/>
    <w:rsid w:val="002A68E1"/>
    <w:rsid w:val="002A6D4D"/>
    <w:rsid w:val="002A71D8"/>
    <w:rsid w:val="002A7845"/>
    <w:rsid w:val="002A7CB5"/>
    <w:rsid w:val="002A7E69"/>
    <w:rsid w:val="002A7FC1"/>
    <w:rsid w:val="002B022E"/>
    <w:rsid w:val="002B0C4B"/>
    <w:rsid w:val="002B0CDD"/>
    <w:rsid w:val="002B1598"/>
    <w:rsid w:val="002B16EE"/>
    <w:rsid w:val="002B18ED"/>
    <w:rsid w:val="002B1AEA"/>
    <w:rsid w:val="002B1B3C"/>
    <w:rsid w:val="002B1B68"/>
    <w:rsid w:val="002B2125"/>
    <w:rsid w:val="002B21EF"/>
    <w:rsid w:val="002B282F"/>
    <w:rsid w:val="002B2AFC"/>
    <w:rsid w:val="002B375D"/>
    <w:rsid w:val="002B3815"/>
    <w:rsid w:val="002B3B40"/>
    <w:rsid w:val="002B3D62"/>
    <w:rsid w:val="002B4109"/>
    <w:rsid w:val="002B4216"/>
    <w:rsid w:val="002B4346"/>
    <w:rsid w:val="002B440E"/>
    <w:rsid w:val="002B488F"/>
    <w:rsid w:val="002B4B77"/>
    <w:rsid w:val="002B4D5A"/>
    <w:rsid w:val="002B4EE0"/>
    <w:rsid w:val="002B6050"/>
    <w:rsid w:val="002B6093"/>
    <w:rsid w:val="002B65E9"/>
    <w:rsid w:val="002B6CDB"/>
    <w:rsid w:val="002B6CF5"/>
    <w:rsid w:val="002B6EF0"/>
    <w:rsid w:val="002B756E"/>
    <w:rsid w:val="002B78BB"/>
    <w:rsid w:val="002C02AA"/>
    <w:rsid w:val="002C06C5"/>
    <w:rsid w:val="002C09D9"/>
    <w:rsid w:val="002C0B68"/>
    <w:rsid w:val="002C0DEE"/>
    <w:rsid w:val="002C0FD1"/>
    <w:rsid w:val="002C108B"/>
    <w:rsid w:val="002C1371"/>
    <w:rsid w:val="002C1538"/>
    <w:rsid w:val="002C1713"/>
    <w:rsid w:val="002C21E1"/>
    <w:rsid w:val="002C26D0"/>
    <w:rsid w:val="002C2783"/>
    <w:rsid w:val="002C2990"/>
    <w:rsid w:val="002C32E7"/>
    <w:rsid w:val="002C3CDD"/>
    <w:rsid w:val="002C4475"/>
    <w:rsid w:val="002C4805"/>
    <w:rsid w:val="002C4955"/>
    <w:rsid w:val="002C4AEB"/>
    <w:rsid w:val="002C4FF5"/>
    <w:rsid w:val="002C555F"/>
    <w:rsid w:val="002C5593"/>
    <w:rsid w:val="002C57BC"/>
    <w:rsid w:val="002C5818"/>
    <w:rsid w:val="002C5BE0"/>
    <w:rsid w:val="002C6123"/>
    <w:rsid w:val="002C6305"/>
    <w:rsid w:val="002C6618"/>
    <w:rsid w:val="002C697C"/>
    <w:rsid w:val="002C70D9"/>
    <w:rsid w:val="002C71B5"/>
    <w:rsid w:val="002C77E6"/>
    <w:rsid w:val="002D0027"/>
    <w:rsid w:val="002D04F0"/>
    <w:rsid w:val="002D0953"/>
    <w:rsid w:val="002D107B"/>
    <w:rsid w:val="002D129E"/>
    <w:rsid w:val="002D12CE"/>
    <w:rsid w:val="002D1557"/>
    <w:rsid w:val="002D1CB1"/>
    <w:rsid w:val="002D1CF8"/>
    <w:rsid w:val="002D1F4E"/>
    <w:rsid w:val="002D2130"/>
    <w:rsid w:val="002D21CE"/>
    <w:rsid w:val="002D22B9"/>
    <w:rsid w:val="002D262A"/>
    <w:rsid w:val="002D2826"/>
    <w:rsid w:val="002D28A0"/>
    <w:rsid w:val="002D2A20"/>
    <w:rsid w:val="002D2BBC"/>
    <w:rsid w:val="002D310F"/>
    <w:rsid w:val="002D332D"/>
    <w:rsid w:val="002D3377"/>
    <w:rsid w:val="002D3A61"/>
    <w:rsid w:val="002D3B4A"/>
    <w:rsid w:val="002D3DB6"/>
    <w:rsid w:val="002D3E5F"/>
    <w:rsid w:val="002D3F08"/>
    <w:rsid w:val="002D415C"/>
    <w:rsid w:val="002D46E5"/>
    <w:rsid w:val="002D4769"/>
    <w:rsid w:val="002D47EE"/>
    <w:rsid w:val="002D4A2C"/>
    <w:rsid w:val="002D567E"/>
    <w:rsid w:val="002D59E1"/>
    <w:rsid w:val="002D5B68"/>
    <w:rsid w:val="002D61F1"/>
    <w:rsid w:val="002D656E"/>
    <w:rsid w:val="002D6863"/>
    <w:rsid w:val="002D6BA2"/>
    <w:rsid w:val="002D72F4"/>
    <w:rsid w:val="002E0105"/>
    <w:rsid w:val="002E0392"/>
    <w:rsid w:val="002E04CB"/>
    <w:rsid w:val="002E0810"/>
    <w:rsid w:val="002E0987"/>
    <w:rsid w:val="002E1096"/>
    <w:rsid w:val="002E12DD"/>
    <w:rsid w:val="002E1893"/>
    <w:rsid w:val="002E1D0D"/>
    <w:rsid w:val="002E23A1"/>
    <w:rsid w:val="002E2BC7"/>
    <w:rsid w:val="002E2BF8"/>
    <w:rsid w:val="002E2C9B"/>
    <w:rsid w:val="002E2F97"/>
    <w:rsid w:val="002E2FC9"/>
    <w:rsid w:val="002E3267"/>
    <w:rsid w:val="002E32D1"/>
    <w:rsid w:val="002E32DB"/>
    <w:rsid w:val="002E3E20"/>
    <w:rsid w:val="002E4699"/>
    <w:rsid w:val="002E46D9"/>
    <w:rsid w:val="002E47F4"/>
    <w:rsid w:val="002E4BD6"/>
    <w:rsid w:val="002E4C32"/>
    <w:rsid w:val="002E4D05"/>
    <w:rsid w:val="002E51AF"/>
    <w:rsid w:val="002E5342"/>
    <w:rsid w:val="002E5434"/>
    <w:rsid w:val="002E56BC"/>
    <w:rsid w:val="002E5A03"/>
    <w:rsid w:val="002E5A5B"/>
    <w:rsid w:val="002E5FD7"/>
    <w:rsid w:val="002E60B3"/>
    <w:rsid w:val="002E6743"/>
    <w:rsid w:val="002E6A9D"/>
    <w:rsid w:val="002E6F57"/>
    <w:rsid w:val="002E6FF5"/>
    <w:rsid w:val="002E7A84"/>
    <w:rsid w:val="002F00A7"/>
    <w:rsid w:val="002F04D1"/>
    <w:rsid w:val="002F098F"/>
    <w:rsid w:val="002F0FCD"/>
    <w:rsid w:val="002F12AE"/>
    <w:rsid w:val="002F14A5"/>
    <w:rsid w:val="002F160A"/>
    <w:rsid w:val="002F1C99"/>
    <w:rsid w:val="002F1FFE"/>
    <w:rsid w:val="002F228A"/>
    <w:rsid w:val="002F2808"/>
    <w:rsid w:val="002F30E8"/>
    <w:rsid w:val="002F332D"/>
    <w:rsid w:val="002F35C0"/>
    <w:rsid w:val="002F3981"/>
    <w:rsid w:val="002F44B1"/>
    <w:rsid w:val="002F4504"/>
    <w:rsid w:val="002F4826"/>
    <w:rsid w:val="002F4E17"/>
    <w:rsid w:val="002F5851"/>
    <w:rsid w:val="002F5E0E"/>
    <w:rsid w:val="002F63AC"/>
    <w:rsid w:val="002F6B98"/>
    <w:rsid w:val="002F6C8F"/>
    <w:rsid w:val="002F6E51"/>
    <w:rsid w:val="002F6E9F"/>
    <w:rsid w:val="002F798F"/>
    <w:rsid w:val="002F7B9A"/>
    <w:rsid w:val="00300047"/>
    <w:rsid w:val="003002CC"/>
    <w:rsid w:val="0030036E"/>
    <w:rsid w:val="003007AA"/>
    <w:rsid w:val="00300908"/>
    <w:rsid w:val="00300A5E"/>
    <w:rsid w:val="00300BC2"/>
    <w:rsid w:val="00300C94"/>
    <w:rsid w:val="003012EB"/>
    <w:rsid w:val="0030138A"/>
    <w:rsid w:val="00302352"/>
    <w:rsid w:val="00302621"/>
    <w:rsid w:val="0030262C"/>
    <w:rsid w:val="00302B94"/>
    <w:rsid w:val="00302D39"/>
    <w:rsid w:val="00302F49"/>
    <w:rsid w:val="00303170"/>
    <w:rsid w:val="003035A0"/>
    <w:rsid w:val="003036B7"/>
    <w:rsid w:val="00303A3B"/>
    <w:rsid w:val="00303E34"/>
    <w:rsid w:val="00304486"/>
    <w:rsid w:val="00304879"/>
    <w:rsid w:val="00304ADE"/>
    <w:rsid w:val="00304C21"/>
    <w:rsid w:val="0030514E"/>
    <w:rsid w:val="00305B07"/>
    <w:rsid w:val="00305B7F"/>
    <w:rsid w:val="00305C30"/>
    <w:rsid w:val="00305EE0"/>
    <w:rsid w:val="003060E0"/>
    <w:rsid w:val="003068FF"/>
    <w:rsid w:val="00306BE0"/>
    <w:rsid w:val="00306F1E"/>
    <w:rsid w:val="00307179"/>
    <w:rsid w:val="003075E2"/>
    <w:rsid w:val="00307FCE"/>
    <w:rsid w:val="00310243"/>
    <w:rsid w:val="003103FD"/>
    <w:rsid w:val="003108F5"/>
    <w:rsid w:val="00310904"/>
    <w:rsid w:val="003109B3"/>
    <w:rsid w:val="00310CEE"/>
    <w:rsid w:val="003111A4"/>
    <w:rsid w:val="00311501"/>
    <w:rsid w:val="003116E7"/>
    <w:rsid w:val="0031174D"/>
    <w:rsid w:val="00312040"/>
    <w:rsid w:val="00312290"/>
    <w:rsid w:val="003129A8"/>
    <w:rsid w:val="00312D73"/>
    <w:rsid w:val="0031364F"/>
    <w:rsid w:val="00313A28"/>
    <w:rsid w:val="00313C80"/>
    <w:rsid w:val="00313FF4"/>
    <w:rsid w:val="0031433A"/>
    <w:rsid w:val="003148F3"/>
    <w:rsid w:val="00314BD6"/>
    <w:rsid w:val="0031532D"/>
    <w:rsid w:val="003155E2"/>
    <w:rsid w:val="00315FBA"/>
    <w:rsid w:val="00316348"/>
    <w:rsid w:val="003169E4"/>
    <w:rsid w:val="00316C16"/>
    <w:rsid w:val="00316FF6"/>
    <w:rsid w:val="00320303"/>
    <w:rsid w:val="003205E9"/>
    <w:rsid w:val="00320991"/>
    <w:rsid w:val="00320D25"/>
    <w:rsid w:val="00321B47"/>
    <w:rsid w:val="003224F9"/>
    <w:rsid w:val="00322525"/>
    <w:rsid w:val="00322B3E"/>
    <w:rsid w:val="00322C09"/>
    <w:rsid w:val="00322C30"/>
    <w:rsid w:val="00322D16"/>
    <w:rsid w:val="00323287"/>
    <w:rsid w:val="003234E9"/>
    <w:rsid w:val="003235C7"/>
    <w:rsid w:val="00323655"/>
    <w:rsid w:val="00323A0F"/>
    <w:rsid w:val="00323E84"/>
    <w:rsid w:val="00323E9D"/>
    <w:rsid w:val="0032473C"/>
    <w:rsid w:val="00324C23"/>
    <w:rsid w:val="00324D7F"/>
    <w:rsid w:val="003254B2"/>
    <w:rsid w:val="003256C5"/>
    <w:rsid w:val="0032588E"/>
    <w:rsid w:val="0032592C"/>
    <w:rsid w:val="00325A48"/>
    <w:rsid w:val="00325A57"/>
    <w:rsid w:val="00325BE4"/>
    <w:rsid w:val="00325FA7"/>
    <w:rsid w:val="003260EC"/>
    <w:rsid w:val="003271FC"/>
    <w:rsid w:val="00327A11"/>
    <w:rsid w:val="00327C22"/>
    <w:rsid w:val="00330091"/>
    <w:rsid w:val="003307A8"/>
    <w:rsid w:val="00330C93"/>
    <w:rsid w:val="0033192A"/>
    <w:rsid w:val="00331A60"/>
    <w:rsid w:val="00331BA3"/>
    <w:rsid w:val="00331D86"/>
    <w:rsid w:val="003327C7"/>
    <w:rsid w:val="00332AC5"/>
    <w:rsid w:val="00333151"/>
    <w:rsid w:val="00333877"/>
    <w:rsid w:val="00333B3A"/>
    <w:rsid w:val="0033435B"/>
    <w:rsid w:val="003347AE"/>
    <w:rsid w:val="00334D17"/>
    <w:rsid w:val="00335370"/>
    <w:rsid w:val="00335809"/>
    <w:rsid w:val="003365C1"/>
    <w:rsid w:val="00336C32"/>
    <w:rsid w:val="003373C7"/>
    <w:rsid w:val="00337503"/>
    <w:rsid w:val="00337518"/>
    <w:rsid w:val="0033751A"/>
    <w:rsid w:val="00337A9A"/>
    <w:rsid w:val="00337D2E"/>
    <w:rsid w:val="00340615"/>
    <w:rsid w:val="00340835"/>
    <w:rsid w:val="00340C83"/>
    <w:rsid w:val="00340FC7"/>
    <w:rsid w:val="0034189E"/>
    <w:rsid w:val="00341D67"/>
    <w:rsid w:val="00341E0F"/>
    <w:rsid w:val="0034234B"/>
    <w:rsid w:val="003424D6"/>
    <w:rsid w:val="00342812"/>
    <w:rsid w:val="0034298A"/>
    <w:rsid w:val="00342D3F"/>
    <w:rsid w:val="00342E91"/>
    <w:rsid w:val="0034365D"/>
    <w:rsid w:val="003437A9"/>
    <w:rsid w:val="0034408C"/>
    <w:rsid w:val="00344BFD"/>
    <w:rsid w:val="00345091"/>
    <w:rsid w:val="00345F0C"/>
    <w:rsid w:val="00346030"/>
    <w:rsid w:val="003461B7"/>
    <w:rsid w:val="00346A40"/>
    <w:rsid w:val="00346B05"/>
    <w:rsid w:val="00346D8A"/>
    <w:rsid w:val="00346E80"/>
    <w:rsid w:val="00346ED5"/>
    <w:rsid w:val="00347244"/>
    <w:rsid w:val="003476C0"/>
    <w:rsid w:val="00347C27"/>
    <w:rsid w:val="00347D97"/>
    <w:rsid w:val="003504E7"/>
    <w:rsid w:val="00350519"/>
    <w:rsid w:val="00350A13"/>
    <w:rsid w:val="0035209F"/>
    <w:rsid w:val="00352465"/>
    <w:rsid w:val="003524A6"/>
    <w:rsid w:val="00352AA4"/>
    <w:rsid w:val="00352CFC"/>
    <w:rsid w:val="00352F47"/>
    <w:rsid w:val="0035337E"/>
    <w:rsid w:val="0035343C"/>
    <w:rsid w:val="00353BBB"/>
    <w:rsid w:val="003544C2"/>
    <w:rsid w:val="003547C0"/>
    <w:rsid w:val="00354AB5"/>
    <w:rsid w:val="00355603"/>
    <w:rsid w:val="0035583A"/>
    <w:rsid w:val="0035589D"/>
    <w:rsid w:val="0035596B"/>
    <w:rsid w:val="003559BB"/>
    <w:rsid w:val="00355BCD"/>
    <w:rsid w:val="00355C68"/>
    <w:rsid w:val="00355FA4"/>
    <w:rsid w:val="003565B0"/>
    <w:rsid w:val="00356F63"/>
    <w:rsid w:val="0035781F"/>
    <w:rsid w:val="0036008E"/>
    <w:rsid w:val="003602D7"/>
    <w:rsid w:val="0036083B"/>
    <w:rsid w:val="00360B53"/>
    <w:rsid w:val="00360B8D"/>
    <w:rsid w:val="0036133A"/>
    <w:rsid w:val="003618B7"/>
    <w:rsid w:val="003619BE"/>
    <w:rsid w:val="00361D4A"/>
    <w:rsid w:val="0036215E"/>
    <w:rsid w:val="0036340C"/>
    <w:rsid w:val="003634E5"/>
    <w:rsid w:val="00363697"/>
    <w:rsid w:val="00363B71"/>
    <w:rsid w:val="003644D1"/>
    <w:rsid w:val="00364B14"/>
    <w:rsid w:val="00364B15"/>
    <w:rsid w:val="003652EA"/>
    <w:rsid w:val="003654FB"/>
    <w:rsid w:val="00365BDB"/>
    <w:rsid w:val="00365D6B"/>
    <w:rsid w:val="0036633D"/>
    <w:rsid w:val="0036682F"/>
    <w:rsid w:val="00367668"/>
    <w:rsid w:val="00367872"/>
    <w:rsid w:val="00367925"/>
    <w:rsid w:val="00367B9F"/>
    <w:rsid w:val="00367D25"/>
    <w:rsid w:val="00370127"/>
    <w:rsid w:val="0037099B"/>
    <w:rsid w:val="00370AB2"/>
    <w:rsid w:val="00370C55"/>
    <w:rsid w:val="00371326"/>
    <w:rsid w:val="00371341"/>
    <w:rsid w:val="00371AE6"/>
    <w:rsid w:val="00371B2D"/>
    <w:rsid w:val="003727C6"/>
    <w:rsid w:val="00372CE0"/>
    <w:rsid w:val="00372D40"/>
    <w:rsid w:val="003734C9"/>
    <w:rsid w:val="00373A49"/>
    <w:rsid w:val="00373A4F"/>
    <w:rsid w:val="00373D05"/>
    <w:rsid w:val="00373D43"/>
    <w:rsid w:val="00374257"/>
    <w:rsid w:val="003742C4"/>
    <w:rsid w:val="00374B67"/>
    <w:rsid w:val="00375082"/>
    <w:rsid w:val="00375131"/>
    <w:rsid w:val="00375500"/>
    <w:rsid w:val="003759DA"/>
    <w:rsid w:val="00375B12"/>
    <w:rsid w:val="00376023"/>
    <w:rsid w:val="00376061"/>
    <w:rsid w:val="0037677C"/>
    <w:rsid w:val="00376956"/>
    <w:rsid w:val="00377793"/>
    <w:rsid w:val="00377AEA"/>
    <w:rsid w:val="00377F14"/>
    <w:rsid w:val="003800D9"/>
    <w:rsid w:val="003803E5"/>
    <w:rsid w:val="003803E6"/>
    <w:rsid w:val="00380645"/>
    <w:rsid w:val="00380C45"/>
    <w:rsid w:val="00380C79"/>
    <w:rsid w:val="00380F3F"/>
    <w:rsid w:val="0038107D"/>
    <w:rsid w:val="0038124C"/>
    <w:rsid w:val="00381443"/>
    <w:rsid w:val="00381784"/>
    <w:rsid w:val="00381823"/>
    <w:rsid w:val="00381E80"/>
    <w:rsid w:val="003820EF"/>
    <w:rsid w:val="00382116"/>
    <w:rsid w:val="003822F8"/>
    <w:rsid w:val="00382869"/>
    <w:rsid w:val="00382E8A"/>
    <w:rsid w:val="003831E7"/>
    <w:rsid w:val="003832A2"/>
    <w:rsid w:val="00383347"/>
    <w:rsid w:val="00383BEB"/>
    <w:rsid w:val="00383CFC"/>
    <w:rsid w:val="00383E8C"/>
    <w:rsid w:val="003842F6"/>
    <w:rsid w:val="003843ED"/>
    <w:rsid w:val="0038444C"/>
    <w:rsid w:val="00384FFD"/>
    <w:rsid w:val="00385875"/>
    <w:rsid w:val="00385886"/>
    <w:rsid w:val="003858CF"/>
    <w:rsid w:val="00385F6D"/>
    <w:rsid w:val="003860DB"/>
    <w:rsid w:val="00386511"/>
    <w:rsid w:val="003865EB"/>
    <w:rsid w:val="003866FD"/>
    <w:rsid w:val="00386D0D"/>
    <w:rsid w:val="00386F69"/>
    <w:rsid w:val="00386FC1"/>
    <w:rsid w:val="00387D8F"/>
    <w:rsid w:val="00387F32"/>
    <w:rsid w:val="00387FDD"/>
    <w:rsid w:val="00387FF2"/>
    <w:rsid w:val="0039073C"/>
    <w:rsid w:val="00390A09"/>
    <w:rsid w:val="00390E2D"/>
    <w:rsid w:val="00391068"/>
    <w:rsid w:val="0039133A"/>
    <w:rsid w:val="00391401"/>
    <w:rsid w:val="00391583"/>
    <w:rsid w:val="0039188A"/>
    <w:rsid w:val="00391AA5"/>
    <w:rsid w:val="0039257E"/>
    <w:rsid w:val="00393006"/>
    <w:rsid w:val="00393047"/>
    <w:rsid w:val="003931DC"/>
    <w:rsid w:val="003941DA"/>
    <w:rsid w:val="003943E6"/>
    <w:rsid w:val="003946A8"/>
    <w:rsid w:val="00394763"/>
    <w:rsid w:val="00394776"/>
    <w:rsid w:val="00394DD3"/>
    <w:rsid w:val="00394DFC"/>
    <w:rsid w:val="00395032"/>
    <w:rsid w:val="0039525E"/>
    <w:rsid w:val="00395282"/>
    <w:rsid w:val="00395745"/>
    <w:rsid w:val="00395834"/>
    <w:rsid w:val="00396276"/>
    <w:rsid w:val="0039657B"/>
    <w:rsid w:val="003965B7"/>
    <w:rsid w:val="003967A4"/>
    <w:rsid w:val="00396985"/>
    <w:rsid w:val="00396994"/>
    <w:rsid w:val="0039754E"/>
    <w:rsid w:val="003975FE"/>
    <w:rsid w:val="003978AC"/>
    <w:rsid w:val="003A004E"/>
    <w:rsid w:val="003A00D2"/>
    <w:rsid w:val="003A066D"/>
    <w:rsid w:val="003A074B"/>
    <w:rsid w:val="003A0EA7"/>
    <w:rsid w:val="003A145C"/>
    <w:rsid w:val="003A157F"/>
    <w:rsid w:val="003A1C66"/>
    <w:rsid w:val="003A27F2"/>
    <w:rsid w:val="003A2997"/>
    <w:rsid w:val="003A2EFC"/>
    <w:rsid w:val="003A2F62"/>
    <w:rsid w:val="003A3039"/>
    <w:rsid w:val="003A3A68"/>
    <w:rsid w:val="003A3B23"/>
    <w:rsid w:val="003A3B34"/>
    <w:rsid w:val="003A450F"/>
    <w:rsid w:val="003A4D7C"/>
    <w:rsid w:val="003A4EC9"/>
    <w:rsid w:val="003A5117"/>
    <w:rsid w:val="003A557D"/>
    <w:rsid w:val="003A590F"/>
    <w:rsid w:val="003A5B3B"/>
    <w:rsid w:val="003A5BF3"/>
    <w:rsid w:val="003A5FE2"/>
    <w:rsid w:val="003A653E"/>
    <w:rsid w:val="003A6609"/>
    <w:rsid w:val="003A6C96"/>
    <w:rsid w:val="003A6CD0"/>
    <w:rsid w:val="003A6EDB"/>
    <w:rsid w:val="003A70E8"/>
    <w:rsid w:val="003A780C"/>
    <w:rsid w:val="003A7825"/>
    <w:rsid w:val="003A7BBE"/>
    <w:rsid w:val="003A7F2A"/>
    <w:rsid w:val="003B00A0"/>
    <w:rsid w:val="003B1121"/>
    <w:rsid w:val="003B12EF"/>
    <w:rsid w:val="003B1CC9"/>
    <w:rsid w:val="003B21A5"/>
    <w:rsid w:val="003B21EE"/>
    <w:rsid w:val="003B2660"/>
    <w:rsid w:val="003B28A2"/>
    <w:rsid w:val="003B2B00"/>
    <w:rsid w:val="003B2CA7"/>
    <w:rsid w:val="003B2D47"/>
    <w:rsid w:val="003B2DF4"/>
    <w:rsid w:val="003B3076"/>
    <w:rsid w:val="003B33CB"/>
    <w:rsid w:val="003B34B4"/>
    <w:rsid w:val="003B37D3"/>
    <w:rsid w:val="003B3C4A"/>
    <w:rsid w:val="003B3DEA"/>
    <w:rsid w:val="003B4077"/>
    <w:rsid w:val="003B44C0"/>
    <w:rsid w:val="003B4561"/>
    <w:rsid w:val="003B4621"/>
    <w:rsid w:val="003B4CBC"/>
    <w:rsid w:val="003B4D60"/>
    <w:rsid w:val="003B4E6C"/>
    <w:rsid w:val="003B5884"/>
    <w:rsid w:val="003B6247"/>
    <w:rsid w:val="003B6648"/>
    <w:rsid w:val="003B6759"/>
    <w:rsid w:val="003B68BA"/>
    <w:rsid w:val="003B6A39"/>
    <w:rsid w:val="003B791D"/>
    <w:rsid w:val="003C0A93"/>
    <w:rsid w:val="003C104E"/>
    <w:rsid w:val="003C16F9"/>
    <w:rsid w:val="003C18A9"/>
    <w:rsid w:val="003C1A84"/>
    <w:rsid w:val="003C2107"/>
    <w:rsid w:val="003C242A"/>
    <w:rsid w:val="003C299F"/>
    <w:rsid w:val="003C3381"/>
    <w:rsid w:val="003C33CF"/>
    <w:rsid w:val="003C397C"/>
    <w:rsid w:val="003C3C1A"/>
    <w:rsid w:val="003C3F5B"/>
    <w:rsid w:val="003C4A62"/>
    <w:rsid w:val="003C4AE4"/>
    <w:rsid w:val="003C50EC"/>
    <w:rsid w:val="003C521D"/>
    <w:rsid w:val="003C5558"/>
    <w:rsid w:val="003C55A5"/>
    <w:rsid w:val="003C5BD9"/>
    <w:rsid w:val="003C5FE6"/>
    <w:rsid w:val="003C6625"/>
    <w:rsid w:val="003C69CA"/>
    <w:rsid w:val="003C6AB0"/>
    <w:rsid w:val="003C7558"/>
    <w:rsid w:val="003D0FA1"/>
    <w:rsid w:val="003D10B7"/>
    <w:rsid w:val="003D1198"/>
    <w:rsid w:val="003D1B2F"/>
    <w:rsid w:val="003D1FB3"/>
    <w:rsid w:val="003D266F"/>
    <w:rsid w:val="003D26ED"/>
    <w:rsid w:val="003D2A3E"/>
    <w:rsid w:val="003D303F"/>
    <w:rsid w:val="003D3652"/>
    <w:rsid w:val="003D36FF"/>
    <w:rsid w:val="003D3997"/>
    <w:rsid w:val="003D3A81"/>
    <w:rsid w:val="003D3D49"/>
    <w:rsid w:val="003D3EF4"/>
    <w:rsid w:val="003D4005"/>
    <w:rsid w:val="003D464C"/>
    <w:rsid w:val="003D4D46"/>
    <w:rsid w:val="003D4E3C"/>
    <w:rsid w:val="003D5163"/>
    <w:rsid w:val="003D52DD"/>
    <w:rsid w:val="003D58A0"/>
    <w:rsid w:val="003D65AD"/>
    <w:rsid w:val="003D66BF"/>
    <w:rsid w:val="003D6B32"/>
    <w:rsid w:val="003D71C8"/>
    <w:rsid w:val="003D769D"/>
    <w:rsid w:val="003D784C"/>
    <w:rsid w:val="003D78F2"/>
    <w:rsid w:val="003D7D05"/>
    <w:rsid w:val="003D7E5A"/>
    <w:rsid w:val="003D7F9A"/>
    <w:rsid w:val="003E025C"/>
    <w:rsid w:val="003E079D"/>
    <w:rsid w:val="003E0806"/>
    <w:rsid w:val="003E0DC7"/>
    <w:rsid w:val="003E109B"/>
    <w:rsid w:val="003E1380"/>
    <w:rsid w:val="003E15AE"/>
    <w:rsid w:val="003E15D0"/>
    <w:rsid w:val="003E16DC"/>
    <w:rsid w:val="003E1CA1"/>
    <w:rsid w:val="003E1CBD"/>
    <w:rsid w:val="003E2AD2"/>
    <w:rsid w:val="003E3469"/>
    <w:rsid w:val="003E377A"/>
    <w:rsid w:val="003E38C4"/>
    <w:rsid w:val="003E4557"/>
    <w:rsid w:val="003E48CA"/>
    <w:rsid w:val="003E4969"/>
    <w:rsid w:val="003E4DB3"/>
    <w:rsid w:val="003E53E4"/>
    <w:rsid w:val="003E56F1"/>
    <w:rsid w:val="003E635C"/>
    <w:rsid w:val="003E6AF0"/>
    <w:rsid w:val="003E6C8D"/>
    <w:rsid w:val="003E77D4"/>
    <w:rsid w:val="003E78E8"/>
    <w:rsid w:val="003F0929"/>
    <w:rsid w:val="003F0B89"/>
    <w:rsid w:val="003F1650"/>
    <w:rsid w:val="003F19CD"/>
    <w:rsid w:val="003F1A29"/>
    <w:rsid w:val="003F1CA7"/>
    <w:rsid w:val="003F2682"/>
    <w:rsid w:val="003F2737"/>
    <w:rsid w:val="003F282E"/>
    <w:rsid w:val="003F2C6F"/>
    <w:rsid w:val="003F2D69"/>
    <w:rsid w:val="003F3454"/>
    <w:rsid w:val="003F3CC0"/>
    <w:rsid w:val="003F3DE1"/>
    <w:rsid w:val="003F3F8D"/>
    <w:rsid w:val="003F420F"/>
    <w:rsid w:val="003F4216"/>
    <w:rsid w:val="003F4303"/>
    <w:rsid w:val="003F47AB"/>
    <w:rsid w:val="003F4E57"/>
    <w:rsid w:val="003F5743"/>
    <w:rsid w:val="003F5C40"/>
    <w:rsid w:val="003F63C6"/>
    <w:rsid w:val="003F6A1C"/>
    <w:rsid w:val="003F6C84"/>
    <w:rsid w:val="003F70F0"/>
    <w:rsid w:val="003F7796"/>
    <w:rsid w:val="003F7A73"/>
    <w:rsid w:val="003F7E5E"/>
    <w:rsid w:val="00400254"/>
    <w:rsid w:val="00400ACB"/>
    <w:rsid w:val="00400F5C"/>
    <w:rsid w:val="004014DD"/>
    <w:rsid w:val="0040210E"/>
    <w:rsid w:val="0040242E"/>
    <w:rsid w:val="00402624"/>
    <w:rsid w:val="00402C06"/>
    <w:rsid w:val="00402D0A"/>
    <w:rsid w:val="00402D84"/>
    <w:rsid w:val="00402F96"/>
    <w:rsid w:val="00403246"/>
    <w:rsid w:val="004032D2"/>
    <w:rsid w:val="00403947"/>
    <w:rsid w:val="0040401C"/>
    <w:rsid w:val="0040452D"/>
    <w:rsid w:val="0040469E"/>
    <w:rsid w:val="00404731"/>
    <w:rsid w:val="004048E8"/>
    <w:rsid w:val="004049F3"/>
    <w:rsid w:val="00404DDD"/>
    <w:rsid w:val="00404EB2"/>
    <w:rsid w:val="00405027"/>
    <w:rsid w:val="0040520D"/>
    <w:rsid w:val="00405331"/>
    <w:rsid w:val="00405920"/>
    <w:rsid w:val="0040636B"/>
    <w:rsid w:val="00406599"/>
    <w:rsid w:val="004067EA"/>
    <w:rsid w:val="00406B31"/>
    <w:rsid w:val="00406C7F"/>
    <w:rsid w:val="00406CA3"/>
    <w:rsid w:val="00406CDC"/>
    <w:rsid w:val="00406F3F"/>
    <w:rsid w:val="00407104"/>
    <w:rsid w:val="00407BC4"/>
    <w:rsid w:val="00407C62"/>
    <w:rsid w:val="00407E1F"/>
    <w:rsid w:val="00410634"/>
    <w:rsid w:val="00410E6A"/>
    <w:rsid w:val="00411774"/>
    <w:rsid w:val="0041178C"/>
    <w:rsid w:val="004118D6"/>
    <w:rsid w:val="004119FE"/>
    <w:rsid w:val="00411D02"/>
    <w:rsid w:val="0041210D"/>
    <w:rsid w:val="00412538"/>
    <w:rsid w:val="00412A01"/>
    <w:rsid w:val="00413187"/>
    <w:rsid w:val="00413A0B"/>
    <w:rsid w:val="004143DE"/>
    <w:rsid w:val="004145F3"/>
    <w:rsid w:val="0041487D"/>
    <w:rsid w:val="00414A4C"/>
    <w:rsid w:val="004152F1"/>
    <w:rsid w:val="00415427"/>
    <w:rsid w:val="004159B1"/>
    <w:rsid w:val="00415B5C"/>
    <w:rsid w:val="00416731"/>
    <w:rsid w:val="004167C2"/>
    <w:rsid w:val="0041702F"/>
    <w:rsid w:val="004174A3"/>
    <w:rsid w:val="00417616"/>
    <w:rsid w:val="0042009A"/>
    <w:rsid w:val="0042028C"/>
    <w:rsid w:val="0042037E"/>
    <w:rsid w:val="00420DDD"/>
    <w:rsid w:val="004210C7"/>
    <w:rsid w:val="0042112D"/>
    <w:rsid w:val="004213C4"/>
    <w:rsid w:val="00421651"/>
    <w:rsid w:val="00421991"/>
    <w:rsid w:val="00421B08"/>
    <w:rsid w:val="00422096"/>
    <w:rsid w:val="0042223C"/>
    <w:rsid w:val="004222E9"/>
    <w:rsid w:val="00422DEB"/>
    <w:rsid w:val="0042310B"/>
    <w:rsid w:val="0042337D"/>
    <w:rsid w:val="00423D3E"/>
    <w:rsid w:val="004242AE"/>
    <w:rsid w:val="00424A7C"/>
    <w:rsid w:val="00424E91"/>
    <w:rsid w:val="004257FC"/>
    <w:rsid w:val="0042647C"/>
    <w:rsid w:val="00426DFE"/>
    <w:rsid w:val="00427922"/>
    <w:rsid w:val="004307FD"/>
    <w:rsid w:val="00430A78"/>
    <w:rsid w:val="00430FD3"/>
    <w:rsid w:val="00431013"/>
    <w:rsid w:val="00431206"/>
    <w:rsid w:val="00431208"/>
    <w:rsid w:val="004315C1"/>
    <w:rsid w:val="00432185"/>
    <w:rsid w:val="004328A1"/>
    <w:rsid w:val="00432957"/>
    <w:rsid w:val="00432ABB"/>
    <w:rsid w:val="0043306D"/>
    <w:rsid w:val="004334D3"/>
    <w:rsid w:val="00433A81"/>
    <w:rsid w:val="00433FDE"/>
    <w:rsid w:val="00434439"/>
    <w:rsid w:val="004346D6"/>
    <w:rsid w:val="00435274"/>
    <w:rsid w:val="004355F0"/>
    <w:rsid w:val="004359BA"/>
    <w:rsid w:val="00435BDE"/>
    <w:rsid w:val="004360E7"/>
    <w:rsid w:val="00436116"/>
    <w:rsid w:val="0043639B"/>
    <w:rsid w:val="004363CB"/>
    <w:rsid w:val="0043680B"/>
    <w:rsid w:val="00436C5C"/>
    <w:rsid w:val="00437592"/>
    <w:rsid w:val="00437911"/>
    <w:rsid w:val="00437AC8"/>
    <w:rsid w:val="00437C3D"/>
    <w:rsid w:val="00437D9C"/>
    <w:rsid w:val="0044002E"/>
    <w:rsid w:val="004413D2"/>
    <w:rsid w:val="00442671"/>
    <w:rsid w:val="00442D4F"/>
    <w:rsid w:val="00442D76"/>
    <w:rsid w:val="00442FF4"/>
    <w:rsid w:val="00443377"/>
    <w:rsid w:val="00443764"/>
    <w:rsid w:val="00443EA8"/>
    <w:rsid w:val="00444509"/>
    <w:rsid w:val="00444EF7"/>
    <w:rsid w:val="0044536A"/>
    <w:rsid w:val="00445489"/>
    <w:rsid w:val="00445A0B"/>
    <w:rsid w:val="00445E64"/>
    <w:rsid w:val="00445E9A"/>
    <w:rsid w:val="00445F8C"/>
    <w:rsid w:val="0044602E"/>
    <w:rsid w:val="004466F3"/>
    <w:rsid w:val="00446849"/>
    <w:rsid w:val="00446932"/>
    <w:rsid w:val="00446F27"/>
    <w:rsid w:val="00446F35"/>
    <w:rsid w:val="00447334"/>
    <w:rsid w:val="0044779F"/>
    <w:rsid w:val="004477CE"/>
    <w:rsid w:val="00447B29"/>
    <w:rsid w:val="00447CFF"/>
    <w:rsid w:val="00447E7C"/>
    <w:rsid w:val="00450588"/>
    <w:rsid w:val="0045059A"/>
    <w:rsid w:val="00450DA1"/>
    <w:rsid w:val="00451169"/>
    <w:rsid w:val="00452575"/>
    <w:rsid w:val="00453591"/>
    <w:rsid w:val="00453B48"/>
    <w:rsid w:val="00454AD6"/>
    <w:rsid w:val="00454E72"/>
    <w:rsid w:val="004551AF"/>
    <w:rsid w:val="00455D0B"/>
    <w:rsid w:val="00455D15"/>
    <w:rsid w:val="00455D51"/>
    <w:rsid w:val="00455F4F"/>
    <w:rsid w:val="00456204"/>
    <w:rsid w:val="00457476"/>
    <w:rsid w:val="00457498"/>
    <w:rsid w:val="00457A10"/>
    <w:rsid w:val="00457AAB"/>
    <w:rsid w:val="00457CD2"/>
    <w:rsid w:val="00457CFB"/>
    <w:rsid w:val="00457ED2"/>
    <w:rsid w:val="00460DB5"/>
    <w:rsid w:val="00460FA5"/>
    <w:rsid w:val="00461859"/>
    <w:rsid w:val="00462270"/>
    <w:rsid w:val="00462BE7"/>
    <w:rsid w:val="00462C9D"/>
    <w:rsid w:val="00462CE5"/>
    <w:rsid w:val="00463094"/>
    <w:rsid w:val="00463203"/>
    <w:rsid w:val="00463E1E"/>
    <w:rsid w:val="00464134"/>
    <w:rsid w:val="004642C0"/>
    <w:rsid w:val="004645C4"/>
    <w:rsid w:val="00464C87"/>
    <w:rsid w:val="00464E95"/>
    <w:rsid w:val="004651E3"/>
    <w:rsid w:val="004655E6"/>
    <w:rsid w:val="00466738"/>
    <w:rsid w:val="0046681A"/>
    <w:rsid w:val="00467152"/>
    <w:rsid w:val="00467390"/>
    <w:rsid w:val="00467434"/>
    <w:rsid w:val="0046776A"/>
    <w:rsid w:val="00467D39"/>
    <w:rsid w:val="004700A2"/>
    <w:rsid w:val="004700EE"/>
    <w:rsid w:val="004705E1"/>
    <w:rsid w:val="004706BB"/>
    <w:rsid w:val="0047081E"/>
    <w:rsid w:val="004708EF"/>
    <w:rsid w:val="00470BA0"/>
    <w:rsid w:val="004711CB"/>
    <w:rsid w:val="004712C7"/>
    <w:rsid w:val="00471B6D"/>
    <w:rsid w:val="0047229C"/>
    <w:rsid w:val="004723B4"/>
    <w:rsid w:val="00472CCF"/>
    <w:rsid w:val="00472F61"/>
    <w:rsid w:val="004733D1"/>
    <w:rsid w:val="004736F5"/>
    <w:rsid w:val="00473E04"/>
    <w:rsid w:val="00473F9C"/>
    <w:rsid w:val="0047403B"/>
    <w:rsid w:val="004740F4"/>
    <w:rsid w:val="00474266"/>
    <w:rsid w:val="0047460E"/>
    <w:rsid w:val="004748C8"/>
    <w:rsid w:val="00474A2E"/>
    <w:rsid w:val="00474AC6"/>
    <w:rsid w:val="00474B1A"/>
    <w:rsid w:val="00475A25"/>
    <w:rsid w:val="00475F16"/>
    <w:rsid w:val="00476083"/>
    <w:rsid w:val="004762A8"/>
    <w:rsid w:val="00476488"/>
    <w:rsid w:val="004764FC"/>
    <w:rsid w:val="004766BC"/>
    <w:rsid w:val="00476EC7"/>
    <w:rsid w:val="00477200"/>
    <w:rsid w:val="00477850"/>
    <w:rsid w:val="004779DA"/>
    <w:rsid w:val="00477E3F"/>
    <w:rsid w:val="00477F3A"/>
    <w:rsid w:val="00480561"/>
    <w:rsid w:val="004805C9"/>
    <w:rsid w:val="004812B4"/>
    <w:rsid w:val="004813C9"/>
    <w:rsid w:val="0048145F"/>
    <w:rsid w:val="004817D8"/>
    <w:rsid w:val="00481DAD"/>
    <w:rsid w:val="004821EE"/>
    <w:rsid w:val="004823B6"/>
    <w:rsid w:val="004829F1"/>
    <w:rsid w:val="00483363"/>
    <w:rsid w:val="00483736"/>
    <w:rsid w:val="004837F4"/>
    <w:rsid w:val="00483C20"/>
    <w:rsid w:val="00483E60"/>
    <w:rsid w:val="0048437B"/>
    <w:rsid w:val="00484AF7"/>
    <w:rsid w:val="00485272"/>
    <w:rsid w:val="00485503"/>
    <w:rsid w:val="0048580D"/>
    <w:rsid w:val="00485C9D"/>
    <w:rsid w:val="00485D66"/>
    <w:rsid w:val="00485E73"/>
    <w:rsid w:val="00485F56"/>
    <w:rsid w:val="00486184"/>
    <w:rsid w:val="00486800"/>
    <w:rsid w:val="00486908"/>
    <w:rsid w:val="0048691B"/>
    <w:rsid w:val="00486E40"/>
    <w:rsid w:val="00486F0E"/>
    <w:rsid w:val="00487846"/>
    <w:rsid w:val="00487D46"/>
    <w:rsid w:val="004901B7"/>
    <w:rsid w:val="00490651"/>
    <w:rsid w:val="00490892"/>
    <w:rsid w:val="00490A44"/>
    <w:rsid w:val="00490B58"/>
    <w:rsid w:val="00490F0C"/>
    <w:rsid w:val="004910A7"/>
    <w:rsid w:val="004912EC"/>
    <w:rsid w:val="004913EF"/>
    <w:rsid w:val="00491C84"/>
    <w:rsid w:val="00491E9E"/>
    <w:rsid w:val="004927F2"/>
    <w:rsid w:val="004929F2"/>
    <w:rsid w:val="0049323E"/>
    <w:rsid w:val="004934E3"/>
    <w:rsid w:val="00493504"/>
    <w:rsid w:val="0049370F"/>
    <w:rsid w:val="00494E84"/>
    <w:rsid w:val="00495003"/>
    <w:rsid w:val="0049594B"/>
    <w:rsid w:val="00495A56"/>
    <w:rsid w:val="00495B17"/>
    <w:rsid w:val="00495CA5"/>
    <w:rsid w:val="00496A1A"/>
    <w:rsid w:val="00496C16"/>
    <w:rsid w:val="00497241"/>
    <w:rsid w:val="00497842"/>
    <w:rsid w:val="00497BD5"/>
    <w:rsid w:val="004A0468"/>
    <w:rsid w:val="004A05E0"/>
    <w:rsid w:val="004A0F80"/>
    <w:rsid w:val="004A1537"/>
    <w:rsid w:val="004A1755"/>
    <w:rsid w:val="004A1A93"/>
    <w:rsid w:val="004A1BB1"/>
    <w:rsid w:val="004A25A9"/>
    <w:rsid w:val="004A2A19"/>
    <w:rsid w:val="004A2D6B"/>
    <w:rsid w:val="004A32BF"/>
    <w:rsid w:val="004A36C3"/>
    <w:rsid w:val="004A37B0"/>
    <w:rsid w:val="004A404C"/>
    <w:rsid w:val="004A4079"/>
    <w:rsid w:val="004A40A9"/>
    <w:rsid w:val="004A415C"/>
    <w:rsid w:val="004A4326"/>
    <w:rsid w:val="004A48F9"/>
    <w:rsid w:val="004A4BA9"/>
    <w:rsid w:val="004A4DFB"/>
    <w:rsid w:val="004A505C"/>
    <w:rsid w:val="004A5267"/>
    <w:rsid w:val="004A55F8"/>
    <w:rsid w:val="004A5928"/>
    <w:rsid w:val="004A67B0"/>
    <w:rsid w:val="004A68D3"/>
    <w:rsid w:val="004A6F58"/>
    <w:rsid w:val="004A71F6"/>
    <w:rsid w:val="004A746F"/>
    <w:rsid w:val="004A756D"/>
    <w:rsid w:val="004A7B4C"/>
    <w:rsid w:val="004A7EF9"/>
    <w:rsid w:val="004B0245"/>
    <w:rsid w:val="004B02B8"/>
    <w:rsid w:val="004B02C2"/>
    <w:rsid w:val="004B0565"/>
    <w:rsid w:val="004B07C6"/>
    <w:rsid w:val="004B12AB"/>
    <w:rsid w:val="004B1632"/>
    <w:rsid w:val="004B1951"/>
    <w:rsid w:val="004B1EB4"/>
    <w:rsid w:val="004B2B8B"/>
    <w:rsid w:val="004B2DA1"/>
    <w:rsid w:val="004B314F"/>
    <w:rsid w:val="004B3339"/>
    <w:rsid w:val="004B3357"/>
    <w:rsid w:val="004B3448"/>
    <w:rsid w:val="004B360F"/>
    <w:rsid w:val="004B3B93"/>
    <w:rsid w:val="004B4089"/>
    <w:rsid w:val="004B424E"/>
    <w:rsid w:val="004B4494"/>
    <w:rsid w:val="004B47C8"/>
    <w:rsid w:val="004B4F44"/>
    <w:rsid w:val="004B5969"/>
    <w:rsid w:val="004B5E26"/>
    <w:rsid w:val="004B6535"/>
    <w:rsid w:val="004B668A"/>
    <w:rsid w:val="004B6B78"/>
    <w:rsid w:val="004B6C06"/>
    <w:rsid w:val="004B6C22"/>
    <w:rsid w:val="004B6EA3"/>
    <w:rsid w:val="004B6F15"/>
    <w:rsid w:val="004B7083"/>
    <w:rsid w:val="004B7901"/>
    <w:rsid w:val="004B79DD"/>
    <w:rsid w:val="004B7B74"/>
    <w:rsid w:val="004B7C51"/>
    <w:rsid w:val="004C02F1"/>
    <w:rsid w:val="004C03F8"/>
    <w:rsid w:val="004C093E"/>
    <w:rsid w:val="004C0A7F"/>
    <w:rsid w:val="004C0C60"/>
    <w:rsid w:val="004C0F08"/>
    <w:rsid w:val="004C1598"/>
    <w:rsid w:val="004C15F0"/>
    <w:rsid w:val="004C1CD1"/>
    <w:rsid w:val="004C23C9"/>
    <w:rsid w:val="004C246E"/>
    <w:rsid w:val="004C290E"/>
    <w:rsid w:val="004C2966"/>
    <w:rsid w:val="004C2F78"/>
    <w:rsid w:val="004C305E"/>
    <w:rsid w:val="004C3157"/>
    <w:rsid w:val="004C34E3"/>
    <w:rsid w:val="004C353C"/>
    <w:rsid w:val="004C3BFD"/>
    <w:rsid w:val="004C3C0E"/>
    <w:rsid w:val="004C3D0C"/>
    <w:rsid w:val="004C48F7"/>
    <w:rsid w:val="004C4C2A"/>
    <w:rsid w:val="004C5028"/>
    <w:rsid w:val="004C57B0"/>
    <w:rsid w:val="004C57F4"/>
    <w:rsid w:val="004C59B9"/>
    <w:rsid w:val="004C66C3"/>
    <w:rsid w:val="004C678D"/>
    <w:rsid w:val="004C6898"/>
    <w:rsid w:val="004C6AB8"/>
    <w:rsid w:val="004C6DA0"/>
    <w:rsid w:val="004C6EBF"/>
    <w:rsid w:val="004C72D8"/>
    <w:rsid w:val="004C7931"/>
    <w:rsid w:val="004D05FB"/>
    <w:rsid w:val="004D0EF4"/>
    <w:rsid w:val="004D0F1B"/>
    <w:rsid w:val="004D0FF9"/>
    <w:rsid w:val="004D1857"/>
    <w:rsid w:val="004D1A75"/>
    <w:rsid w:val="004D1F89"/>
    <w:rsid w:val="004D2AAD"/>
    <w:rsid w:val="004D3135"/>
    <w:rsid w:val="004D3499"/>
    <w:rsid w:val="004D3541"/>
    <w:rsid w:val="004D360E"/>
    <w:rsid w:val="004D3B1B"/>
    <w:rsid w:val="004D402B"/>
    <w:rsid w:val="004D4478"/>
    <w:rsid w:val="004D451A"/>
    <w:rsid w:val="004D49E7"/>
    <w:rsid w:val="004D5078"/>
    <w:rsid w:val="004D51DA"/>
    <w:rsid w:val="004D52BE"/>
    <w:rsid w:val="004D544A"/>
    <w:rsid w:val="004D56AE"/>
    <w:rsid w:val="004D5A3A"/>
    <w:rsid w:val="004D5C38"/>
    <w:rsid w:val="004D5DF5"/>
    <w:rsid w:val="004D62D0"/>
    <w:rsid w:val="004D6638"/>
    <w:rsid w:val="004D6733"/>
    <w:rsid w:val="004D74B2"/>
    <w:rsid w:val="004D7600"/>
    <w:rsid w:val="004E00D6"/>
    <w:rsid w:val="004E096F"/>
    <w:rsid w:val="004E0ED5"/>
    <w:rsid w:val="004E104F"/>
    <w:rsid w:val="004E2AF3"/>
    <w:rsid w:val="004E35EB"/>
    <w:rsid w:val="004E373E"/>
    <w:rsid w:val="004E39C4"/>
    <w:rsid w:val="004E3A1F"/>
    <w:rsid w:val="004E4021"/>
    <w:rsid w:val="004E4E36"/>
    <w:rsid w:val="004E4E5E"/>
    <w:rsid w:val="004E593B"/>
    <w:rsid w:val="004E5BD5"/>
    <w:rsid w:val="004E5FA8"/>
    <w:rsid w:val="004E6011"/>
    <w:rsid w:val="004E642E"/>
    <w:rsid w:val="004E75CA"/>
    <w:rsid w:val="004E7E60"/>
    <w:rsid w:val="004F0204"/>
    <w:rsid w:val="004F071B"/>
    <w:rsid w:val="004F1333"/>
    <w:rsid w:val="004F14F4"/>
    <w:rsid w:val="004F2DD3"/>
    <w:rsid w:val="004F32C1"/>
    <w:rsid w:val="004F388C"/>
    <w:rsid w:val="004F3C2B"/>
    <w:rsid w:val="004F44FC"/>
    <w:rsid w:val="004F513E"/>
    <w:rsid w:val="004F52FC"/>
    <w:rsid w:val="004F5383"/>
    <w:rsid w:val="004F5B2A"/>
    <w:rsid w:val="004F650A"/>
    <w:rsid w:val="004F6FF0"/>
    <w:rsid w:val="004F752A"/>
    <w:rsid w:val="004F76D6"/>
    <w:rsid w:val="004F7C98"/>
    <w:rsid w:val="004F7D42"/>
    <w:rsid w:val="00500569"/>
    <w:rsid w:val="005006F7"/>
    <w:rsid w:val="005008FB"/>
    <w:rsid w:val="005012A6"/>
    <w:rsid w:val="005014CF"/>
    <w:rsid w:val="00501622"/>
    <w:rsid w:val="00501823"/>
    <w:rsid w:val="00501995"/>
    <w:rsid w:val="00501BCE"/>
    <w:rsid w:val="00501C4E"/>
    <w:rsid w:val="0050218A"/>
    <w:rsid w:val="005021DA"/>
    <w:rsid w:val="005023BD"/>
    <w:rsid w:val="005027A3"/>
    <w:rsid w:val="00502B40"/>
    <w:rsid w:val="005038AB"/>
    <w:rsid w:val="00503C8B"/>
    <w:rsid w:val="00503E4F"/>
    <w:rsid w:val="0050448D"/>
    <w:rsid w:val="00504851"/>
    <w:rsid w:val="00504BC3"/>
    <w:rsid w:val="005056F9"/>
    <w:rsid w:val="00505DE8"/>
    <w:rsid w:val="00505F5A"/>
    <w:rsid w:val="00506AF3"/>
    <w:rsid w:val="00507661"/>
    <w:rsid w:val="00507A8D"/>
    <w:rsid w:val="00507F09"/>
    <w:rsid w:val="00510567"/>
    <w:rsid w:val="00510946"/>
    <w:rsid w:val="00510BBD"/>
    <w:rsid w:val="005111BE"/>
    <w:rsid w:val="00511E48"/>
    <w:rsid w:val="00511F82"/>
    <w:rsid w:val="00511FCE"/>
    <w:rsid w:val="005124F6"/>
    <w:rsid w:val="005125A3"/>
    <w:rsid w:val="005126A1"/>
    <w:rsid w:val="005128E2"/>
    <w:rsid w:val="00512A2C"/>
    <w:rsid w:val="00512E76"/>
    <w:rsid w:val="00512E95"/>
    <w:rsid w:val="0051376A"/>
    <w:rsid w:val="00513781"/>
    <w:rsid w:val="00513A5F"/>
    <w:rsid w:val="005143F4"/>
    <w:rsid w:val="0051489B"/>
    <w:rsid w:val="00514AD3"/>
    <w:rsid w:val="00514D77"/>
    <w:rsid w:val="00514F08"/>
    <w:rsid w:val="005151D9"/>
    <w:rsid w:val="00515426"/>
    <w:rsid w:val="0051542F"/>
    <w:rsid w:val="00515715"/>
    <w:rsid w:val="00515BBE"/>
    <w:rsid w:val="00516CFB"/>
    <w:rsid w:val="00516D29"/>
    <w:rsid w:val="00517673"/>
    <w:rsid w:val="00517C2A"/>
    <w:rsid w:val="00517DC8"/>
    <w:rsid w:val="00520209"/>
    <w:rsid w:val="005204E6"/>
    <w:rsid w:val="00520511"/>
    <w:rsid w:val="005210AD"/>
    <w:rsid w:val="00521453"/>
    <w:rsid w:val="00521753"/>
    <w:rsid w:val="005217F5"/>
    <w:rsid w:val="00522360"/>
    <w:rsid w:val="005223C5"/>
    <w:rsid w:val="005226D8"/>
    <w:rsid w:val="00522A16"/>
    <w:rsid w:val="00522AC0"/>
    <w:rsid w:val="00522B2E"/>
    <w:rsid w:val="00522BF0"/>
    <w:rsid w:val="0052343C"/>
    <w:rsid w:val="00523A7C"/>
    <w:rsid w:val="00523A84"/>
    <w:rsid w:val="00523E7A"/>
    <w:rsid w:val="005248A1"/>
    <w:rsid w:val="00524975"/>
    <w:rsid w:val="005249B5"/>
    <w:rsid w:val="00524D8C"/>
    <w:rsid w:val="00524ED5"/>
    <w:rsid w:val="005269CC"/>
    <w:rsid w:val="00526B45"/>
    <w:rsid w:val="00526C43"/>
    <w:rsid w:val="00526CCC"/>
    <w:rsid w:val="00527388"/>
    <w:rsid w:val="00527AA2"/>
    <w:rsid w:val="00527B50"/>
    <w:rsid w:val="00527B79"/>
    <w:rsid w:val="00530CE8"/>
    <w:rsid w:val="00530EFC"/>
    <w:rsid w:val="0053171E"/>
    <w:rsid w:val="00531DB0"/>
    <w:rsid w:val="00531F04"/>
    <w:rsid w:val="00532512"/>
    <w:rsid w:val="00532B6B"/>
    <w:rsid w:val="0053374D"/>
    <w:rsid w:val="00533A6E"/>
    <w:rsid w:val="0053409E"/>
    <w:rsid w:val="00534993"/>
    <w:rsid w:val="00534B7B"/>
    <w:rsid w:val="00534F03"/>
    <w:rsid w:val="0053521E"/>
    <w:rsid w:val="0053589B"/>
    <w:rsid w:val="00536307"/>
    <w:rsid w:val="005363D8"/>
    <w:rsid w:val="00537D80"/>
    <w:rsid w:val="005402FA"/>
    <w:rsid w:val="00540530"/>
    <w:rsid w:val="00540FBB"/>
    <w:rsid w:val="005414C2"/>
    <w:rsid w:val="00541836"/>
    <w:rsid w:val="00541C86"/>
    <w:rsid w:val="00541CA7"/>
    <w:rsid w:val="00542351"/>
    <w:rsid w:val="005424EF"/>
    <w:rsid w:val="00542E6F"/>
    <w:rsid w:val="005437A0"/>
    <w:rsid w:val="00544245"/>
    <w:rsid w:val="005445C3"/>
    <w:rsid w:val="0054639F"/>
    <w:rsid w:val="005465F3"/>
    <w:rsid w:val="005469E6"/>
    <w:rsid w:val="005469F0"/>
    <w:rsid w:val="00546A5B"/>
    <w:rsid w:val="00546B28"/>
    <w:rsid w:val="00546C0D"/>
    <w:rsid w:val="005470D2"/>
    <w:rsid w:val="0054780B"/>
    <w:rsid w:val="005479BA"/>
    <w:rsid w:val="00547E23"/>
    <w:rsid w:val="005502DF"/>
    <w:rsid w:val="00550465"/>
    <w:rsid w:val="00551055"/>
    <w:rsid w:val="0055118E"/>
    <w:rsid w:val="00551924"/>
    <w:rsid w:val="00551B1F"/>
    <w:rsid w:val="00552431"/>
    <w:rsid w:val="005524D7"/>
    <w:rsid w:val="00552575"/>
    <w:rsid w:val="0055301D"/>
    <w:rsid w:val="00553022"/>
    <w:rsid w:val="0055329F"/>
    <w:rsid w:val="00554097"/>
    <w:rsid w:val="00554818"/>
    <w:rsid w:val="00554B93"/>
    <w:rsid w:val="00554FEE"/>
    <w:rsid w:val="0055529C"/>
    <w:rsid w:val="00555470"/>
    <w:rsid w:val="005556BC"/>
    <w:rsid w:val="00556137"/>
    <w:rsid w:val="00556559"/>
    <w:rsid w:val="00556D21"/>
    <w:rsid w:val="00557041"/>
    <w:rsid w:val="005572A4"/>
    <w:rsid w:val="00557C23"/>
    <w:rsid w:val="005600DF"/>
    <w:rsid w:val="005603E4"/>
    <w:rsid w:val="00560C70"/>
    <w:rsid w:val="00560E40"/>
    <w:rsid w:val="0056128E"/>
    <w:rsid w:val="00561EE9"/>
    <w:rsid w:val="0056221C"/>
    <w:rsid w:val="00562578"/>
    <w:rsid w:val="00562BB3"/>
    <w:rsid w:val="0056361C"/>
    <w:rsid w:val="00563B63"/>
    <w:rsid w:val="00563FBC"/>
    <w:rsid w:val="00564D04"/>
    <w:rsid w:val="00564ED5"/>
    <w:rsid w:val="00564ED7"/>
    <w:rsid w:val="005650D0"/>
    <w:rsid w:val="005650E7"/>
    <w:rsid w:val="005651D4"/>
    <w:rsid w:val="00565302"/>
    <w:rsid w:val="0056547D"/>
    <w:rsid w:val="00565615"/>
    <w:rsid w:val="00565680"/>
    <w:rsid w:val="00565938"/>
    <w:rsid w:val="0056595B"/>
    <w:rsid w:val="00565C07"/>
    <w:rsid w:val="005667A7"/>
    <w:rsid w:val="00566A4B"/>
    <w:rsid w:val="00567D77"/>
    <w:rsid w:val="005707C5"/>
    <w:rsid w:val="00570F99"/>
    <w:rsid w:val="00570FE2"/>
    <w:rsid w:val="00571951"/>
    <w:rsid w:val="005719AB"/>
    <w:rsid w:val="00571B3C"/>
    <w:rsid w:val="00571D3D"/>
    <w:rsid w:val="00571DFA"/>
    <w:rsid w:val="005726F5"/>
    <w:rsid w:val="00572839"/>
    <w:rsid w:val="00572854"/>
    <w:rsid w:val="00572A7C"/>
    <w:rsid w:val="00572AD2"/>
    <w:rsid w:val="005731BE"/>
    <w:rsid w:val="005733E8"/>
    <w:rsid w:val="00573BDC"/>
    <w:rsid w:val="00574769"/>
    <w:rsid w:val="00575F2D"/>
    <w:rsid w:val="005769EB"/>
    <w:rsid w:val="00576DB7"/>
    <w:rsid w:val="00577E17"/>
    <w:rsid w:val="005804B5"/>
    <w:rsid w:val="0058067A"/>
    <w:rsid w:val="00580794"/>
    <w:rsid w:val="00580D37"/>
    <w:rsid w:val="005816A0"/>
    <w:rsid w:val="00581A53"/>
    <w:rsid w:val="00581A9B"/>
    <w:rsid w:val="0058235E"/>
    <w:rsid w:val="00582871"/>
    <w:rsid w:val="00582882"/>
    <w:rsid w:val="00582A42"/>
    <w:rsid w:val="005834AB"/>
    <w:rsid w:val="00583636"/>
    <w:rsid w:val="0058367C"/>
    <w:rsid w:val="00584114"/>
    <w:rsid w:val="00584378"/>
    <w:rsid w:val="005843F8"/>
    <w:rsid w:val="0058472C"/>
    <w:rsid w:val="00584872"/>
    <w:rsid w:val="005850CB"/>
    <w:rsid w:val="0058559E"/>
    <w:rsid w:val="0058577C"/>
    <w:rsid w:val="00585A1F"/>
    <w:rsid w:val="00585D7E"/>
    <w:rsid w:val="00585F54"/>
    <w:rsid w:val="00586386"/>
    <w:rsid w:val="00586DC3"/>
    <w:rsid w:val="00587153"/>
    <w:rsid w:val="005875FC"/>
    <w:rsid w:val="005876C5"/>
    <w:rsid w:val="00587CEF"/>
    <w:rsid w:val="00587DD5"/>
    <w:rsid w:val="0059004B"/>
    <w:rsid w:val="005902FC"/>
    <w:rsid w:val="00590305"/>
    <w:rsid w:val="00590817"/>
    <w:rsid w:val="00590971"/>
    <w:rsid w:val="00591389"/>
    <w:rsid w:val="00591615"/>
    <w:rsid w:val="00591A46"/>
    <w:rsid w:val="00591C2F"/>
    <w:rsid w:val="00591C81"/>
    <w:rsid w:val="00591D41"/>
    <w:rsid w:val="00591F4C"/>
    <w:rsid w:val="00592341"/>
    <w:rsid w:val="00592565"/>
    <w:rsid w:val="0059266B"/>
    <w:rsid w:val="00592EF8"/>
    <w:rsid w:val="005933AC"/>
    <w:rsid w:val="005934AC"/>
    <w:rsid w:val="00593B97"/>
    <w:rsid w:val="00593E5D"/>
    <w:rsid w:val="0059408D"/>
    <w:rsid w:val="00594315"/>
    <w:rsid w:val="0059442A"/>
    <w:rsid w:val="005948ED"/>
    <w:rsid w:val="00594D63"/>
    <w:rsid w:val="00595232"/>
    <w:rsid w:val="0059670F"/>
    <w:rsid w:val="00596764"/>
    <w:rsid w:val="0059713F"/>
    <w:rsid w:val="005977A2"/>
    <w:rsid w:val="0059789D"/>
    <w:rsid w:val="00597DEB"/>
    <w:rsid w:val="00597F60"/>
    <w:rsid w:val="005A13B1"/>
    <w:rsid w:val="005A14CE"/>
    <w:rsid w:val="005A1BBF"/>
    <w:rsid w:val="005A1DF2"/>
    <w:rsid w:val="005A1F41"/>
    <w:rsid w:val="005A1F81"/>
    <w:rsid w:val="005A252A"/>
    <w:rsid w:val="005A2E58"/>
    <w:rsid w:val="005A2F03"/>
    <w:rsid w:val="005A33B2"/>
    <w:rsid w:val="005A3A3D"/>
    <w:rsid w:val="005A3C3A"/>
    <w:rsid w:val="005A3E8C"/>
    <w:rsid w:val="005A42C8"/>
    <w:rsid w:val="005A460E"/>
    <w:rsid w:val="005A4ABD"/>
    <w:rsid w:val="005A4E44"/>
    <w:rsid w:val="005A4F3A"/>
    <w:rsid w:val="005A52E2"/>
    <w:rsid w:val="005A52FE"/>
    <w:rsid w:val="005A55AE"/>
    <w:rsid w:val="005A56DC"/>
    <w:rsid w:val="005A5C1D"/>
    <w:rsid w:val="005A6878"/>
    <w:rsid w:val="005A70AD"/>
    <w:rsid w:val="005A7123"/>
    <w:rsid w:val="005A76DE"/>
    <w:rsid w:val="005A7A47"/>
    <w:rsid w:val="005B0339"/>
    <w:rsid w:val="005B0F2A"/>
    <w:rsid w:val="005B13CA"/>
    <w:rsid w:val="005B17F6"/>
    <w:rsid w:val="005B1AB0"/>
    <w:rsid w:val="005B1DD4"/>
    <w:rsid w:val="005B1F62"/>
    <w:rsid w:val="005B25AA"/>
    <w:rsid w:val="005B3F16"/>
    <w:rsid w:val="005B4438"/>
    <w:rsid w:val="005B4488"/>
    <w:rsid w:val="005B4698"/>
    <w:rsid w:val="005B4844"/>
    <w:rsid w:val="005B4A00"/>
    <w:rsid w:val="005B4E8B"/>
    <w:rsid w:val="005B57FC"/>
    <w:rsid w:val="005B5A3E"/>
    <w:rsid w:val="005B6205"/>
    <w:rsid w:val="005B62E8"/>
    <w:rsid w:val="005B63DB"/>
    <w:rsid w:val="005B7488"/>
    <w:rsid w:val="005B766C"/>
    <w:rsid w:val="005B7F74"/>
    <w:rsid w:val="005C0108"/>
    <w:rsid w:val="005C0340"/>
    <w:rsid w:val="005C064D"/>
    <w:rsid w:val="005C0ABF"/>
    <w:rsid w:val="005C0B1D"/>
    <w:rsid w:val="005C13A9"/>
    <w:rsid w:val="005C1B70"/>
    <w:rsid w:val="005C1BCB"/>
    <w:rsid w:val="005C1C2B"/>
    <w:rsid w:val="005C2074"/>
    <w:rsid w:val="005C2F2C"/>
    <w:rsid w:val="005C3757"/>
    <w:rsid w:val="005C3AB9"/>
    <w:rsid w:val="005C40D6"/>
    <w:rsid w:val="005C445D"/>
    <w:rsid w:val="005C44B4"/>
    <w:rsid w:val="005C4567"/>
    <w:rsid w:val="005C472E"/>
    <w:rsid w:val="005C48AA"/>
    <w:rsid w:val="005C4BB1"/>
    <w:rsid w:val="005C50AF"/>
    <w:rsid w:val="005C5B6E"/>
    <w:rsid w:val="005C5EA8"/>
    <w:rsid w:val="005C5EFD"/>
    <w:rsid w:val="005C6179"/>
    <w:rsid w:val="005C65BD"/>
    <w:rsid w:val="005C6B06"/>
    <w:rsid w:val="005C6FE5"/>
    <w:rsid w:val="005C76C9"/>
    <w:rsid w:val="005C77C7"/>
    <w:rsid w:val="005D001F"/>
    <w:rsid w:val="005D03B9"/>
    <w:rsid w:val="005D04E1"/>
    <w:rsid w:val="005D0C80"/>
    <w:rsid w:val="005D0F2D"/>
    <w:rsid w:val="005D109D"/>
    <w:rsid w:val="005D1374"/>
    <w:rsid w:val="005D1392"/>
    <w:rsid w:val="005D1823"/>
    <w:rsid w:val="005D1E2D"/>
    <w:rsid w:val="005D2394"/>
    <w:rsid w:val="005D2892"/>
    <w:rsid w:val="005D2A31"/>
    <w:rsid w:val="005D2A85"/>
    <w:rsid w:val="005D2B43"/>
    <w:rsid w:val="005D2E98"/>
    <w:rsid w:val="005D2FD2"/>
    <w:rsid w:val="005D3A55"/>
    <w:rsid w:val="005D4031"/>
    <w:rsid w:val="005D46D8"/>
    <w:rsid w:val="005D47BB"/>
    <w:rsid w:val="005D4815"/>
    <w:rsid w:val="005D4B62"/>
    <w:rsid w:val="005D50B7"/>
    <w:rsid w:val="005D5693"/>
    <w:rsid w:val="005D57B1"/>
    <w:rsid w:val="005D58B2"/>
    <w:rsid w:val="005D58C8"/>
    <w:rsid w:val="005D5BE6"/>
    <w:rsid w:val="005D5BFE"/>
    <w:rsid w:val="005D5F1B"/>
    <w:rsid w:val="005D5F3E"/>
    <w:rsid w:val="005D60FB"/>
    <w:rsid w:val="005D66D9"/>
    <w:rsid w:val="005D6AEB"/>
    <w:rsid w:val="005D6F64"/>
    <w:rsid w:val="005D74E5"/>
    <w:rsid w:val="005D752A"/>
    <w:rsid w:val="005E037B"/>
    <w:rsid w:val="005E1010"/>
    <w:rsid w:val="005E161E"/>
    <w:rsid w:val="005E1AE3"/>
    <w:rsid w:val="005E1B28"/>
    <w:rsid w:val="005E2947"/>
    <w:rsid w:val="005E2B08"/>
    <w:rsid w:val="005E3102"/>
    <w:rsid w:val="005E337B"/>
    <w:rsid w:val="005E37AC"/>
    <w:rsid w:val="005E3D25"/>
    <w:rsid w:val="005E3F1B"/>
    <w:rsid w:val="005E4091"/>
    <w:rsid w:val="005E409F"/>
    <w:rsid w:val="005E4297"/>
    <w:rsid w:val="005E4347"/>
    <w:rsid w:val="005E48A9"/>
    <w:rsid w:val="005E4A19"/>
    <w:rsid w:val="005E4B51"/>
    <w:rsid w:val="005E4CAA"/>
    <w:rsid w:val="005E5119"/>
    <w:rsid w:val="005E5A9C"/>
    <w:rsid w:val="005E5DA0"/>
    <w:rsid w:val="005E5DCC"/>
    <w:rsid w:val="005E6616"/>
    <w:rsid w:val="005E6AB8"/>
    <w:rsid w:val="005E7093"/>
    <w:rsid w:val="005E75A5"/>
    <w:rsid w:val="005E7E82"/>
    <w:rsid w:val="005F0552"/>
    <w:rsid w:val="005F06C8"/>
    <w:rsid w:val="005F06E7"/>
    <w:rsid w:val="005F081A"/>
    <w:rsid w:val="005F0A67"/>
    <w:rsid w:val="005F1891"/>
    <w:rsid w:val="005F201A"/>
    <w:rsid w:val="005F21D1"/>
    <w:rsid w:val="005F3164"/>
    <w:rsid w:val="005F35A8"/>
    <w:rsid w:val="005F3ADF"/>
    <w:rsid w:val="005F3ED9"/>
    <w:rsid w:val="005F43EA"/>
    <w:rsid w:val="005F4AE1"/>
    <w:rsid w:val="005F4F6C"/>
    <w:rsid w:val="005F66AA"/>
    <w:rsid w:val="005F6945"/>
    <w:rsid w:val="005F6AD1"/>
    <w:rsid w:val="005F7536"/>
    <w:rsid w:val="005F75D6"/>
    <w:rsid w:val="005F7C00"/>
    <w:rsid w:val="005F7D59"/>
    <w:rsid w:val="005F7F21"/>
    <w:rsid w:val="0060042F"/>
    <w:rsid w:val="0060085A"/>
    <w:rsid w:val="00600A2A"/>
    <w:rsid w:val="00601570"/>
    <w:rsid w:val="0060166E"/>
    <w:rsid w:val="00601A8C"/>
    <w:rsid w:val="0060258D"/>
    <w:rsid w:val="00602630"/>
    <w:rsid w:val="00602695"/>
    <w:rsid w:val="00602BB3"/>
    <w:rsid w:val="00602C72"/>
    <w:rsid w:val="00602D49"/>
    <w:rsid w:val="00602D6D"/>
    <w:rsid w:val="006031AD"/>
    <w:rsid w:val="00603286"/>
    <w:rsid w:val="006032EB"/>
    <w:rsid w:val="006035A7"/>
    <w:rsid w:val="006036B2"/>
    <w:rsid w:val="00603A97"/>
    <w:rsid w:val="00603E61"/>
    <w:rsid w:val="00603FF1"/>
    <w:rsid w:val="006041BF"/>
    <w:rsid w:val="0060421B"/>
    <w:rsid w:val="006043B7"/>
    <w:rsid w:val="00605B8D"/>
    <w:rsid w:val="00605C33"/>
    <w:rsid w:val="0060654D"/>
    <w:rsid w:val="006066D2"/>
    <w:rsid w:val="00606892"/>
    <w:rsid w:val="00606B19"/>
    <w:rsid w:val="0060723B"/>
    <w:rsid w:val="00607FDE"/>
    <w:rsid w:val="006108AE"/>
    <w:rsid w:val="00610D08"/>
    <w:rsid w:val="006110CD"/>
    <w:rsid w:val="00612549"/>
    <w:rsid w:val="006125CB"/>
    <w:rsid w:val="006127F1"/>
    <w:rsid w:val="00612A7C"/>
    <w:rsid w:val="00612B3C"/>
    <w:rsid w:val="00612D42"/>
    <w:rsid w:val="00612E1A"/>
    <w:rsid w:val="00612E32"/>
    <w:rsid w:val="0061346B"/>
    <w:rsid w:val="00613889"/>
    <w:rsid w:val="006145EF"/>
    <w:rsid w:val="0061519D"/>
    <w:rsid w:val="0061527F"/>
    <w:rsid w:val="006155B1"/>
    <w:rsid w:val="00615C99"/>
    <w:rsid w:val="00615C9A"/>
    <w:rsid w:val="00615FCC"/>
    <w:rsid w:val="006162DA"/>
    <w:rsid w:val="00616446"/>
    <w:rsid w:val="006165E2"/>
    <w:rsid w:val="00616D1B"/>
    <w:rsid w:val="00616F50"/>
    <w:rsid w:val="006174CB"/>
    <w:rsid w:val="0061753A"/>
    <w:rsid w:val="00617B3B"/>
    <w:rsid w:val="00617D69"/>
    <w:rsid w:val="00620023"/>
    <w:rsid w:val="00620507"/>
    <w:rsid w:val="0062056D"/>
    <w:rsid w:val="00620790"/>
    <w:rsid w:val="00620984"/>
    <w:rsid w:val="00620C52"/>
    <w:rsid w:val="006210DA"/>
    <w:rsid w:val="00621142"/>
    <w:rsid w:val="00621C23"/>
    <w:rsid w:val="00621CC9"/>
    <w:rsid w:val="0062200B"/>
    <w:rsid w:val="00622534"/>
    <w:rsid w:val="00622B87"/>
    <w:rsid w:val="00622C4E"/>
    <w:rsid w:val="00622EBE"/>
    <w:rsid w:val="006234D0"/>
    <w:rsid w:val="00623BED"/>
    <w:rsid w:val="006243CC"/>
    <w:rsid w:val="0062486C"/>
    <w:rsid w:val="00624EB8"/>
    <w:rsid w:val="0062529D"/>
    <w:rsid w:val="0062593B"/>
    <w:rsid w:val="00625AC5"/>
    <w:rsid w:val="00625E41"/>
    <w:rsid w:val="00626CC7"/>
    <w:rsid w:val="00626E65"/>
    <w:rsid w:val="00626F98"/>
    <w:rsid w:val="006270E7"/>
    <w:rsid w:val="006274A2"/>
    <w:rsid w:val="00627DE1"/>
    <w:rsid w:val="00627FF9"/>
    <w:rsid w:val="00630427"/>
    <w:rsid w:val="00630BD4"/>
    <w:rsid w:val="006311AB"/>
    <w:rsid w:val="006311B9"/>
    <w:rsid w:val="00631E46"/>
    <w:rsid w:val="00631E88"/>
    <w:rsid w:val="00631F3B"/>
    <w:rsid w:val="00632948"/>
    <w:rsid w:val="00632D4D"/>
    <w:rsid w:val="00633102"/>
    <w:rsid w:val="00633D29"/>
    <w:rsid w:val="00633F25"/>
    <w:rsid w:val="00634391"/>
    <w:rsid w:val="00634A6C"/>
    <w:rsid w:val="00634D93"/>
    <w:rsid w:val="00635392"/>
    <w:rsid w:val="00635633"/>
    <w:rsid w:val="0063563A"/>
    <w:rsid w:val="00635B50"/>
    <w:rsid w:val="00635CCF"/>
    <w:rsid w:val="00635E57"/>
    <w:rsid w:val="006361C9"/>
    <w:rsid w:val="00636A0B"/>
    <w:rsid w:val="00636E57"/>
    <w:rsid w:val="0063703D"/>
    <w:rsid w:val="00637260"/>
    <w:rsid w:val="00637CBC"/>
    <w:rsid w:val="00637ED8"/>
    <w:rsid w:val="0064030D"/>
    <w:rsid w:val="0064032F"/>
    <w:rsid w:val="0064034F"/>
    <w:rsid w:val="0064051C"/>
    <w:rsid w:val="00640596"/>
    <w:rsid w:val="006408E9"/>
    <w:rsid w:val="00641308"/>
    <w:rsid w:val="0064197D"/>
    <w:rsid w:val="00641A3B"/>
    <w:rsid w:val="00642331"/>
    <w:rsid w:val="006431E4"/>
    <w:rsid w:val="00643577"/>
    <w:rsid w:val="00643679"/>
    <w:rsid w:val="00643AEC"/>
    <w:rsid w:val="00644317"/>
    <w:rsid w:val="006449F2"/>
    <w:rsid w:val="00644C90"/>
    <w:rsid w:val="00644D15"/>
    <w:rsid w:val="006460A5"/>
    <w:rsid w:val="00646AAA"/>
    <w:rsid w:val="00646B55"/>
    <w:rsid w:val="00646BE7"/>
    <w:rsid w:val="00646ECA"/>
    <w:rsid w:val="00646F8F"/>
    <w:rsid w:val="006477E1"/>
    <w:rsid w:val="00647C2F"/>
    <w:rsid w:val="006503E0"/>
    <w:rsid w:val="00650AF8"/>
    <w:rsid w:val="00650CAC"/>
    <w:rsid w:val="006515EA"/>
    <w:rsid w:val="00651B03"/>
    <w:rsid w:val="00651B8A"/>
    <w:rsid w:val="00651D0A"/>
    <w:rsid w:val="006524A6"/>
    <w:rsid w:val="006525BE"/>
    <w:rsid w:val="0065337E"/>
    <w:rsid w:val="006537AF"/>
    <w:rsid w:val="00653BA3"/>
    <w:rsid w:val="00653D67"/>
    <w:rsid w:val="00654120"/>
    <w:rsid w:val="00654459"/>
    <w:rsid w:val="006545FB"/>
    <w:rsid w:val="00654D85"/>
    <w:rsid w:val="0065578B"/>
    <w:rsid w:val="00655CD5"/>
    <w:rsid w:val="00655CF2"/>
    <w:rsid w:val="00656009"/>
    <w:rsid w:val="0065700B"/>
    <w:rsid w:val="00657A2C"/>
    <w:rsid w:val="00657EB9"/>
    <w:rsid w:val="0066028A"/>
    <w:rsid w:val="006607AB"/>
    <w:rsid w:val="00660DC5"/>
    <w:rsid w:val="00661F43"/>
    <w:rsid w:val="00662B12"/>
    <w:rsid w:val="00662DFE"/>
    <w:rsid w:val="006631EA"/>
    <w:rsid w:val="006637E3"/>
    <w:rsid w:val="00663CC2"/>
    <w:rsid w:val="00663D3C"/>
    <w:rsid w:val="00663DFD"/>
    <w:rsid w:val="00663E0F"/>
    <w:rsid w:val="00663F1B"/>
    <w:rsid w:val="00664307"/>
    <w:rsid w:val="0066477D"/>
    <w:rsid w:val="0066494C"/>
    <w:rsid w:val="00664BA3"/>
    <w:rsid w:val="00664BB6"/>
    <w:rsid w:val="00664EB8"/>
    <w:rsid w:val="00665021"/>
    <w:rsid w:val="00665069"/>
    <w:rsid w:val="00665D6A"/>
    <w:rsid w:val="00665F3C"/>
    <w:rsid w:val="0066659B"/>
    <w:rsid w:val="00666A65"/>
    <w:rsid w:val="00666E2F"/>
    <w:rsid w:val="00666EB1"/>
    <w:rsid w:val="00667528"/>
    <w:rsid w:val="00667E68"/>
    <w:rsid w:val="006703FC"/>
    <w:rsid w:val="006703FD"/>
    <w:rsid w:val="006706F1"/>
    <w:rsid w:val="00670D50"/>
    <w:rsid w:val="00670E0F"/>
    <w:rsid w:val="00671047"/>
    <w:rsid w:val="00671701"/>
    <w:rsid w:val="0067178E"/>
    <w:rsid w:val="0067234E"/>
    <w:rsid w:val="00672665"/>
    <w:rsid w:val="00672C94"/>
    <w:rsid w:val="00672D4A"/>
    <w:rsid w:val="00672D56"/>
    <w:rsid w:val="0067369E"/>
    <w:rsid w:val="006736AA"/>
    <w:rsid w:val="00674330"/>
    <w:rsid w:val="006744D8"/>
    <w:rsid w:val="0067462E"/>
    <w:rsid w:val="006750B6"/>
    <w:rsid w:val="006754F8"/>
    <w:rsid w:val="00675A9C"/>
    <w:rsid w:val="00675DD5"/>
    <w:rsid w:val="00676428"/>
    <w:rsid w:val="006764D9"/>
    <w:rsid w:val="0067653E"/>
    <w:rsid w:val="006765F2"/>
    <w:rsid w:val="006767DB"/>
    <w:rsid w:val="00676B74"/>
    <w:rsid w:val="006772C8"/>
    <w:rsid w:val="00677881"/>
    <w:rsid w:val="006803E3"/>
    <w:rsid w:val="00681821"/>
    <w:rsid w:val="00682F33"/>
    <w:rsid w:val="0068311F"/>
    <w:rsid w:val="006832D5"/>
    <w:rsid w:val="006839DF"/>
    <w:rsid w:val="00683B47"/>
    <w:rsid w:val="00683D1C"/>
    <w:rsid w:val="00684076"/>
    <w:rsid w:val="00684387"/>
    <w:rsid w:val="00684637"/>
    <w:rsid w:val="00685655"/>
    <w:rsid w:val="006864AF"/>
    <w:rsid w:val="00686965"/>
    <w:rsid w:val="00687377"/>
    <w:rsid w:val="006873EF"/>
    <w:rsid w:val="006876D6"/>
    <w:rsid w:val="006877D4"/>
    <w:rsid w:val="00690302"/>
    <w:rsid w:val="00690503"/>
    <w:rsid w:val="0069118A"/>
    <w:rsid w:val="006916EF"/>
    <w:rsid w:val="00691C87"/>
    <w:rsid w:val="00691D5F"/>
    <w:rsid w:val="00691E3B"/>
    <w:rsid w:val="006920C8"/>
    <w:rsid w:val="006921EF"/>
    <w:rsid w:val="00693674"/>
    <w:rsid w:val="00693C28"/>
    <w:rsid w:val="00693FD7"/>
    <w:rsid w:val="00694722"/>
    <w:rsid w:val="00694B0A"/>
    <w:rsid w:val="006953AF"/>
    <w:rsid w:val="006955D6"/>
    <w:rsid w:val="00695B9F"/>
    <w:rsid w:val="00695E83"/>
    <w:rsid w:val="00696208"/>
    <w:rsid w:val="006969DB"/>
    <w:rsid w:val="0069753A"/>
    <w:rsid w:val="00697D74"/>
    <w:rsid w:val="006A000F"/>
    <w:rsid w:val="006A0A08"/>
    <w:rsid w:val="006A0A77"/>
    <w:rsid w:val="006A0BA7"/>
    <w:rsid w:val="006A0FC0"/>
    <w:rsid w:val="006A1BCC"/>
    <w:rsid w:val="006A1E42"/>
    <w:rsid w:val="006A1FA6"/>
    <w:rsid w:val="006A2037"/>
    <w:rsid w:val="006A2160"/>
    <w:rsid w:val="006A21C8"/>
    <w:rsid w:val="006A228B"/>
    <w:rsid w:val="006A23FF"/>
    <w:rsid w:val="006A24FD"/>
    <w:rsid w:val="006A25F2"/>
    <w:rsid w:val="006A2677"/>
    <w:rsid w:val="006A39BE"/>
    <w:rsid w:val="006A3F2E"/>
    <w:rsid w:val="006A3F34"/>
    <w:rsid w:val="006A48C9"/>
    <w:rsid w:val="006A4D83"/>
    <w:rsid w:val="006A55C0"/>
    <w:rsid w:val="006A5BC5"/>
    <w:rsid w:val="006A616C"/>
    <w:rsid w:val="006A6249"/>
    <w:rsid w:val="006A7268"/>
    <w:rsid w:val="006A72F5"/>
    <w:rsid w:val="006A75BB"/>
    <w:rsid w:val="006A76CA"/>
    <w:rsid w:val="006A773F"/>
    <w:rsid w:val="006A7868"/>
    <w:rsid w:val="006B037F"/>
    <w:rsid w:val="006B0822"/>
    <w:rsid w:val="006B0B0E"/>
    <w:rsid w:val="006B0C79"/>
    <w:rsid w:val="006B0FB5"/>
    <w:rsid w:val="006B10F4"/>
    <w:rsid w:val="006B113C"/>
    <w:rsid w:val="006B12C0"/>
    <w:rsid w:val="006B14AB"/>
    <w:rsid w:val="006B1A43"/>
    <w:rsid w:val="006B2AE7"/>
    <w:rsid w:val="006B2C5B"/>
    <w:rsid w:val="006B310A"/>
    <w:rsid w:val="006B3167"/>
    <w:rsid w:val="006B3195"/>
    <w:rsid w:val="006B3408"/>
    <w:rsid w:val="006B3813"/>
    <w:rsid w:val="006B381F"/>
    <w:rsid w:val="006B3EFF"/>
    <w:rsid w:val="006B475B"/>
    <w:rsid w:val="006B4798"/>
    <w:rsid w:val="006B494F"/>
    <w:rsid w:val="006B49D7"/>
    <w:rsid w:val="006B4EBB"/>
    <w:rsid w:val="006B5121"/>
    <w:rsid w:val="006B5506"/>
    <w:rsid w:val="006B57B7"/>
    <w:rsid w:val="006B5C72"/>
    <w:rsid w:val="006B65B6"/>
    <w:rsid w:val="006B7474"/>
    <w:rsid w:val="006B74CD"/>
    <w:rsid w:val="006B7D66"/>
    <w:rsid w:val="006C0F69"/>
    <w:rsid w:val="006C123D"/>
    <w:rsid w:val="006C168E"/>
    <w:rsid w:val="006C19B5"/>
    <w:rsid w:val="006C19EA"/>
    <w:rsid w:val="006C1BB1"/>
    <w:rsid w:val="006C1D3B"/>
    <w:rsid w:val="006C2101"/>
    <w:rsid w:val="006C25FE"/>
    <w:rsid w:val="006C3232"/>
    <w:rsid w:val="006C39F0"/>
    <w:rsid w:val="006C3C2E"/>
    <w:rsid w:val="006C3CFF"/>
    <w:rsid w:val="006C3EA0"/>
    <w:rsid w:val="006C478E"/>
    <w:rsid w:val="006C62B6"/>
    <w:rsid w:val="006C6572"/>
    <w:rsid w:val="006C6A18"/>
    <w:rsid w:val="006C6A97"/>
    <w:rsid w:val="006C6C45"/>
    <w:rsid w:val="006C6FAB"/>
    <w:rsid w:val="006C78E0"/>
    <w:rsid w:val="006C7902"/>
    <w:rsid w:val="006C7B65"/>
    <w:rsid w:val="006C7BD5"/>
    <w:rsid w:val="006D07BA"/>
    <w:rsid w:val="006D1070"/>
    <w:rsid w:val="006D1417"/>
    <w:rsid w:val="006D1AD8"/>
    <w:rsid w:val="006D1BD7"/>
    <w:rsid w:val="006D1C37"/>
    <w:rsid w:val="006D1EB7"/>
    <w:rsid w:val="006D28B3"/>
    <w:rsid w:val="006D2A06"/>
    <w:rsid w:val="006D2F99"/>
    <w:rsid w:val="006D39CB"/>
    <w:rsid w:val="006D4677"/>
    <w:rsid w:val="006D4E71"/>
    <w:rsid w:val="006D541A"/>
    <w:rsid w:val="006D5C02"/>
    <w:rsid w:val="006D5EFD"/>
    <w:rsid w:val="006D5F5B"/>
    <w:rsid w:val="006D6D74"/>
    <w:rsid w:val="006D71F8"/>
    <w:rsid w:val="006D745A"/>
    <w:rsid w:val="006D7867"/>
    <w:rsid w:val="006D78CA"/>
    <w:rsid w:val="006D7A23"/>
    <w:rsid w:val="006D7E42"/>
    <w:rsid w:val="006E013B"/>
    <w:rsid w:val="006E0D6E"/>
    <w:rsid w:val="006E0F50"/>
    <w:rsid w:val="006E12B4"/>
    <w:rsid w:val="006E1606"/>
    <w:rsid w:val="006E1AA6"/>
    <w:rsid w:val="006E2B12"/>
    <w:rsid w:val="006E2EB4"/>
    <w:rsid w:val="006E2FD0"/>
    <w:rsid w:val="006E3512"/>
    <w:rsid w:val="006E3EA7"/>
    <w:rsid w:val="006E4276"/>
    <w:rsid w:val="006E45AD"/>
    <w:rsid w:val="006E476D"/>
    <w:rsid w:val="006E48ED"/>
    <w:rsid w:val="006E4BCA"/>
    <w:rsid w:val="006E4D4B"/>
    <w:rsid w:val="006E4DCA"/>
    <w:rsid w:val="006E528C"/>
    <w:rsid w:val="006E5433"/>
    <w:rsid w:val="006E57F2"/>
    <w:rsid w:val="006E5BCB"/>
    <w:rsid w:val="006E6B1A"/>
    <w:rsid w:val="006E6F88"/>
    <w:rsid w:val="006E6FD7"/>
    <w:rsid w:val="006E6FF6"/>
    <w:rsid w:val="006E7C63"/>
    <w:rsid w:val="006F0536"/>
    <w:rsid w:val="006F076E"/>
    <w:rsid w:val="006F0C26"/>
    <w:rsid w:val="006F0F30"/>
    <w:rsid w:val="006F1215"/>
    <w:rsid w:val="006F1718"/>
    <w:rsid w:val="006F1AA2"/>
    <w:rsid w:val="006F1C13"/>
    <w:rsid w:val="006F1C7B"/>
    <w:rsid w:val="006F1F3D"/>
    <w:rsid w:val="006F2579"/>
    <w:rsid w:val="006F2B0C"/>
    <w:rsid w:val="006F3742"/>
    <w:rsid w:val="006F3ADB"/>
    <w:rsid w:val="006F4098"/>
    <w:rsid w:val="006F4204"/>
    <w:rsid w:val="006F45E3"/>
    <w:rsid w:val="006F492B"/>
    <w:rsid w:val="006F4D3E"/>
    <w:rsid w:val="006F4F1F"/>
    <w:rsid w:val="006F53A4"/>
    <w:rsid w:val="006F53B9"/>
    <w:rsid w:val="006F548F"/>
    <w:rsid w:val="006F5527"/>
    <w:rsid w:val="006F5700"/>
    <w:rsid w:val="006F5C4C"/>
    <w:rsid w:val="006F5D8C"/>
    <w:rsid w:val="006F5DA6"/>
    <w:rsid w:val="006F6088"/>
    <w:rsid w:val="006F609D"/>
    <w:rsid w:val="006F6D48"/>
    <w:rsid w:val="006F72C8"/>
    <w:rsid w:val="006F731C"/>
    <w:rsid w:val="006F7903"/>
    <w:rsid w:val="006F7967"/>
    <w:rsid w:val="006F7C54"/>
    <w:rsid w:val="006F7E04"/>
    <w:rsid w:val="00700201"/>
    <w:rsid w:val="00700309"/>
    <w:rsid w:val="007004CC"/>
    <w:rsid w:val="00700709"/>
    <w:rsid w:val="00700A5C"/>
    <w:rsid w:val="00700B42"/>
    <w:rsid w:val="007017BB"/>
    <w:rsid w:val="00701D03"/>
    <w:rsid w:val="00701E1F"/>
    <w:rsid w:val="00701F99"/>
    <w:rsid w:val="00702237"/>
    <w:rsid w:val="00702EE7"/>
    <w:rsid w:val="00702F7E"/>
    <w:rsid w:val="00702FEE"/>
    <w:rsid w:val="007033B5"/>
    <w:rsid w:val="00703BFD"/>
    <w:rsid w:val="00704339"/>
    <w:rsid w:val="007048C4"/>
    <w:rsid w:val="0070496E"/>
    <w:rsid w:val="0070511B"/>
    <w:rsid w:val="0070532E"/>
    <w:rsid w:val="00705801"/>
    <w:rsid w:val="00705C45"/>
    <w:rsid w:val="0070728F"/>
    <w:rsid w:val="00707466"/>
    <w:rsid w:val="0070799C"/>
    <w:rsid w:val="00707BA1"/>
    <w:rsid w:val="00707D43"/>
    <w:rsid w:val="0071012D"/>
    <w:rsid w:val="00710567"/>
    <w:rsid w:val="0071076E"/>
    <w:rsid w:val="0071088A"/>
    <w:rsid w:val="00710A13"/>
    <w:rsid w:val="00710C46"/>
    <w:rsid w:val="00710DFB"/>
    <w:rsid w:val="00711005"/>
    <w:rsid w:val="0071128B"/>
    <w:rsid w:val="00711508"/>
    <w:rsid w:val="00711873"/>
    <w:rsid w:val="00711895"/>
    <w:rsid w:val="00711965"/>
    <w:rsid w:val="00711E70"/>
    <w:rsid w:val="00712F9B"/>
    <w:rsid w:val="0071384C"/>
    <w:rsid w:val="00713AAF"/>
    <w:rsid w:val="00713D4A"/>
    <w:rsid w:val="00714035"/>
    <w:rsid w:val="007141A9"/>
    <w:rsid w:val="00714D36"/>
    <w:rsid w:val="007150A8"/>
    <w:rsid w:val="007151EE"/>
    <w:rsid w:val="00715216"/>
    <w:rsid w:val="00715847"/>
    <w:rsid w:val="00715BAA"/>
    <w:rsid w:val="00715D87"/>
    <w:rsid w:val="00715EDE"/>
    <w:rsid w:val="007168E7"/>
    <w:rsid w:val="00716A8A"/>
    <w:rsid w:val="00716B01"/>
    <w:rsid w:val="00716B04"/>
    <w:rsid w:val="0071728A"/>
    <w:rsid w:val="0071745A"/>
    <w:rsid w:val="0072003A"/>
    <w:rsid w:val="007205DF"/>
    <w:rsid w:val="0072061D"/>
    <w:rsid w:val="00720DBD"/>
    <w:rsid w:val="0072182D"/>
    <w:rsid w:val="0072195F"/>
    <w:rsid w:val="00721A8F"/>
    <w:rsid w:val="007220A5"/>
    <w:rsid w:val="007234F3"/>
    <w:rsid w:val="00723795"/>
    <w:rsid w:val="00723CAE"/>
    <w:rsid w:val="00723D31"/>
    <w:rsid w:val="00724119"/>
    <w:rsid w:val="007242A6"/>
    <w:rsid w:val="0072475B"/>
    <w:rsid w:val="00725095"/>
    <w:rsid w:val="00725229"/>
    <w:rsid w:val="007257D6"/>
    <w:rsid w:val="0072582F"/>
    <w:rsid w:val="00725997"/>
    <w:rsid w:val="00725BAA"/>
    <w:rsid w:val="00725E9B"/>
    <w:rsid w:val="007263E6"/>
    <w:rsid w:val="0072685D"/>
    <w:rsid w:val="00726D24"/>
    <w:rsid w:val="0072724F"/>
    <w:rsid w:val="007273F6"/>
    <w:rsid w:val="00727692"/>
    <w:rsid w:val="00727760"/>
    <w:rsid w:val="007277F2"/>
    <w:rsid w:val="00727BEA"/>
    <w:rsid w:val="00727D1F"/>
    <w:rsid w:val="00727EBD"/>
    <w:rsid w:val="00727F2D"/>
    <w:rsid w:val="00727FBD"/>
    <w:rsid w:val="00730022"/>
    <w:rsid w:val="0073006A"/>
    <w:rsid w:val="007307BF"/>
    <w:rsid w:val="00730AF7"/>
    <w:rsid w:val="00730AFB"/>
    <w:rsid w:val="007310BC"/>
    <w:rsid w:val="007314A4"/>
    <w:rsid w:val="00731BC2"/>
    <w:rsid w:val="00731BD2"/>
    <w:rsid w:val="00732591"/>
    <w:rsid w:val="00732C09"/>
    <w:rsid w:val="00732FD5"/>
    <w:rsid w:val="007331E6"/>
    <w:rsid w:val="007337C3"/>
    <w:rsid w:val="00733811"/>
    <w:rsid w:val="00733990"/>
    <w:rsid w:val="00733CF1"/>
    <w:rsid w:val="007343A4"/>
    <w:rsid w:val="0073466A"/>
    <w:rsid w:val="00734823"/>
    <w:rsid w:val="007349B7"/>
    <w:rsid w:val="0073536E"/>
    <w:rsid w:val="007355DF"/>
    <w:rsid w:val="00735CE2"/>
    <w:rsid w:val="00735FAB"/>
    <w:rsid w:val="0073659A"/>
    <w:rsid w:val="00737174"/>
    <w:rsid w:val="00737468"/>
    <w:rsid w:val="007378EC"/>
    <w:rsid w:val="00737A2F"/>
    <w:rsid w:val="00737B56"/>
    <w:rsid w:val="00737B99"/>
    <w:rsid w:val="00737CD5"/>
    <w:rsid w:val="007407D5"/>
    <w:rsid w:val="007414A2"/>
    <w:rsid w:val="00741550"/>
    <w:rsid w:val="0074162A"/>
    <w:rsid w:val="007417D9"/>
    <w:rsid w:val="00741815"/>
    <w:rsid w:val="00741C47"/>
    <w:rsid w:val="00741D66"/>
    <w:rsid w:val="0074211C"/>
    <w:rsid w:val="0074260A"/>
    <w:rsid w:val="00742863"/>
    <w:rsid w:val="00742C3C"/>
    <w:rsid w:val="00742CD1"/>
    <w:rsid w:val="00743210"/>
    <w:rsid w:val="00743390"/>
    <w:rsid w:val="00743499"/>
    <w:rsid w:val="00743872"/>
    <w:rsid w:val="00743987"/>
    <w:rsid w:val="0074426C"/>
    <w:rsid w:val="00744419"/>
    <w:rsid w:val="007445C2"/>
    <w:rsid w:val="00744EC3"/>
    <w:rsid w:val="00744F22"/>
    <w:rsid w:val="007452BB"/>
    <w:rsid w:val="00745799"/>
    <w:rsid w:val="007459C2"/>
    <w:rsid w:val="00745AB7"/>
    <w:rsid w:val="00745BB3"/>
    <w:rsid w:val="00746949"/>
    <w:rsid w:val="00746C60"/>
    <w:rsid w:val="007475A2"/>
    <w:rsid w:val="007477FC"/>
    <w:rsid w:val="007477FE"/>
    <w:rsid w:val="00747947"/>
    <w:rsid w:val="00750425"/>
    <w:rsid w:val="007505FB"/>
    <w:rsid w:val="0075079F"/>
    <w:rsid w:val="0075085D"/>
    <w:rsid w:val="00750E71"/>
    <w:rsid w:val="00750F80"/>
    <w:rsid w:val="00751072"/>
    <w:rsid w:val="00751282"/>
    <w:rsid w:val="007523D3"/>
    <w:rsid w:val="00752941"/>
    <w:rsid w:val="0075298D"/>
    <w:rsid w:val="0075325F"/>
    <w:rsid w:val="00753532"/>
    <w:rsid w:val="00753CE9"/>
    <w:rsid w:val="00753F2B"/>
    <w:rsid w:val="00754360"/>
    <w:rsid w:val="007545A0"/>
    <w:rsid w:val="00755B5B"/>
    <w:rsid w:val="007567B4"/>
    <w:rsid w:val="00756AC8"/>
    <w:rsid w:val="00756C0A"/>
    <w:rsid w:val="00756F36"/>
    <w:rsid w:val="00756FEF"/>
    <w:rsid w:val="0075781D"/>
    <w:rsid w:val="00757A55"/>
    <w:rsid w:val="00757D65"/>
    <w:rsid w:val="00757E45"/>
    <w:rsid w:val="007606DC"/>
    <w:rsid w:val="00761469"/>
    <w:rsid w:val="00761708"/>
    <w:rsid w:val="00761A4B"/>
    <w:rsid w:val="00761B76"/>
    <w:rsid w:val="00761C69"/>
    <w:rsid w:val="00762276"/>
    <w:rsid w:val="00762338"/>
    <w:rsid w:val="007623E1"/>
    <w:rsid w:val="00763532"/>
    <w:rsid w:val="00763834"/>
    <w:rsid w:val="007638D8"/>
    <w:rsid w:val="007638DA"/>
    <w:rsid w:val="00763BE2"/>
    <w:rsid w:val="007641E3"/>
    <w:rsid w:val="007642C2"/>
    <w:rsid w:val="0076436A"/>
    <w:rsid w:val="00764A43"/>
    <w:rsid w:val="00764A7C"/>
    <w:rsid w:val="00764F49"/>
    <w:rsid w:val="00765085"/>
    <w:rsid w:val="00765287"/>
    <w:rsid w:val="00765F67"/>
    <w:rsid w:val="0076637A"/>
    <w:rsid w:val="007663CE"/>
    <w:rsid w:val="0076650F"/>
    <w:rsid w:val="00766930"/>
    <w:rsid w:val="00766DD9"/>
    <w:rsid w:val="0076780A"/>
    <w:rsid w:val="00767E14"/>
    <w:rsid w:val="007704B8"/>
    <w:rsid w:val="0077089F"/>
    <w:rsid w:val="00770981"/>
    <w:rsid w:val="00771383"/>
    <w:rsid w:val="00771706"/>
    <w:rsid w:val="00771BA8"/>
    <w:rsid w:val="00771CFA"/>
    <w:rsid w:val="00771FDC"/>
    <w:rsid w:val="00771FF4"/>
    <w:rsid w:val="007726B4"/>
    <w:rsid w:val="00772702"/>
    <w:rsid w:val="0077272E"/>
    <w:rsid w:val="00773932"/>
    <w:rsid w:val="00773BAC"/>
    <w:rsid w:val="00773CFE"/>
    <w:rsid w:val="0077411C"/>
    <w:rsid w:val="007745D6"/>
    <w:rsid w:val="007749BB"/>
    <w:rsid w:val="007750D6"/>
    <w:rsid w:val="007751EA"/>
    <w:rsid w:val="007763F1"/>
    <w:rsid w:val="0077653A"/>
    <w:rsid w:val="00776592"/>
    <w:rsid w:val="007767A6"/>
    <w:rsid w:val="00776AF4"/>
    <w:rsid w:val="00776E3F"/>
    <w:rsid w:val="00777119"/>
    <w:rsid w:val="00777504"/>
    <w:rsid w:val="007776B7"/>
    <w:rsid w:val="0077780A"/>
    <w:rsid w:val="0077784E"/>
    <w:rsid w:val="00780259"/>
    <w:rsid w:val="00780C3F"/>
    <w:rsid w:val="00780E00"/>
    <w:rsid w:val="00781B0C"/>
    <w:rsid w:val="00782E57"/>
    <w:rsid w:val="007830DB"/>
    <w:rsid w:val="007838AF"/>
    <w:rsid w:val="00783A40"/>
    <w:rsid w:val="00783C54"/>
    <w:rsid w:val="007840EA"/>
    <w:rsid w:val="00784E75"/>
    <w:rsid w:val="00785AF1"/>
    <w:rsid w:val="00786225"/>
    <w:rsid w:val="007868E5"/>
    <w:rsid w:val="00786EBC"/>
    <w:rsid w:val="00787424"/>
    <w:rsid w:val="00787A61"/>
    <w:rsid w:val="00787AF3"/>
    <w:rsid w:val="00787E58"/>
    <w:rsid w:val="00787E73"/>
    <w:rsid w:val="007902AF"/>
    <w:rsid w:val="0079057C"/>
    <w:rsid w:val="00791352"/>
    <w:rsid w:val="007913F5"/>
    <w:rsid w:val="00791498"/>
    <w:rsid w:val="007919A5"/>
    <w:rsid w:val="007919D7"/>
    <w:rsid w:val="00791BA7"/>
    <w:rsid w:val="00791DA9"/>
    <w:rsid w:val="00792181"/>
    <w:rsid w:val="0079218B"/>
    <w:rsid w:val="0079234A"/>
    <w:rsid w:val="0079242B"/>
    <w:rsid w:val="00792B66"/>
    <w:rsid w:val="00792E89"/>
    <w:rsid w:val="007930CA"/>
    <w:rsid w:val="007930CE"/>
    <w:rsid w:val="007931FE"/>
    <w:rsid w:val="007935CB"/>
    <w:rsid w:val="00793760"/>
    <w:rsid w:val="00793867"/>
    <w:rsid w:val="00793BE0"/>
    <w:rsid w:val="0079411F"/>
    <w:rsid w:val="007945A2"/>
    <w:rsid w:val="007945A9"/>
    <w:rsid w:val="00794AC6"/>
    <w:rsid w:val="00794E12"/>
    <w:rsid w:val="00795015"/>
    <w:rsid w:val="00795074"/>
    <w:rsid w:val="0079517C"/>
    <w:rsid w:val="007954C6"/>
    <w:rsid w:val="007956A1"/>
    <w:rsid w:val="007956C4"/>
    <w:rsid w:val="00795A59"/>
    <w:rsid w:val="00795E75"/>
    <w:rsid w:val="00796011"/>
    <w:rsid w:val="007961C1"/>
    <w:rsid w:val="00796C56"/>
    <w:rsid w:val="00796D9E"/>
    <w:rsid w:val="007970D9"/>
    <w:rsid w:val="007979ED"/>
    <w:rsid w:val="007A0505"/>
    <w:rsid w:val="007A09AA"/>
    <w:rsid w:val="007A0F41"/>
    <w:rsid w:val="007A0FD8"/>
    <w:rsid w:val="007A110B"/>
    <w:rsid w:val="007A14C0"/>
    <w:rsid w:val="007A1AAD"/>
    <w:rsid w:val="007A1D2F"/>
    <w:rsid w:val="007A20DD"/>
    <w:rsid w:val="007A2DAE"/>
    <w:rsid w:val="007A30A9"/>
    <w:rsid w:val="007A33CC"/>
    <w:rsid w:val="007A4768"/>
    <w:rsid w:val="007A4B3B"/>
    <w:rsid w:val="007A51A7"/>
    <w:rsid w:val="007A63FE"/>
    <w:rsid w:val="007A6863"/>
    <w:rsid w:val="007A6909"/>
    <w:rsid w:val="007A7014"/>
    <w:rsid w:val="007A708E"/>
    <w:rsid w:val="007A715A"/>
    <w:rsid w:val="007A7F75"/>
    <w:rsid w:val="007B1248"/>
    <w:rsid w:val="007B127D"/>
    <w:rsid w:val="007B12C4"/>
    <w:rsid w:val="007B1879"/>
    <w:rsid w:val="007B1C66"/>
    <w:rsid w:val="007B1DF8"/>
    <w:rsid w:val="007B1EAB"/>
    <w:rsid w:val="007B24C8"/>
    <w:rsid w:val="007B2903"/>
    <w:rsid w:val="007B2942"/>
    <w:rsid w:val="007B2DFA"/>
    <w:rsid w:val="007B2F53"/>
    <w:rsid w:val="007B332C"/>
    <w:rsid w:val="007B3373"/>
    <w:rsid w:val="007B35DB"/>
    <w:rsid w:val="007B35F2"/>
    <w:rsid w:val="007B40F8"/>
    <w:rsid w:val="007B41E2"/>
    <w:rsid w:val="007B445D"/>
    <w:rsid w:val="007B4534"/>
    <w:rsid w:val="007B46CE"/>
    <w:rsid w:val="007B4919"/>
    <w:rsid w:val="007B4C04"/>
    <w:rsid w:val="007B5511"/>
    <w:rsid w:val="007B562F"/>
    <w:rsid w:val="007B5CBE"/>
    <w:rsid w:val="007B5F4C"/>
    <w:rsid w:val="007B6652"/>
    <w:rsid w:val="007B6AAC"/>
    <w:rsid w:val="007B6AB9"/>
    <w:rsid w:val="007B7481"/>
    <w:rsid w:val="007B74A4"/>
    <w:rsid w:val="007B76AD"/>
    <w:rsid w:val="007B78E0"/>
    <w:rsid w:val="007B7DE2"/>
    <w:rsid w:val="007C0332"/>
    <w:rsid w:val="007C0D0C"/>
    <w:rsid w:val="007C17E7"/>
    <w:rsid w:val="007C199B"/>
    <w:rsid w:val="007C1D74"/>
    <w:rsid w:val="007C1E29"/>
    <w:rsid w:val="007C20B1"/>
    <w:rsid w:val="007C24A0"/>
    <w:rsid w:val="007C2D92"/>
    <w:rsid w:val="007C3688"/>
    <w:rsid w:val="007C3CA0"/>
    <w:rsid w:val="007C408F"/>
    <w:rsid w:val="007C42D8"/>
    <w:rsid w:val="007C45F9"/>
    <w:rsid w:val="007C46A9"/>
    <w:rsid w:val="007C486F"/>
    <w:rsid w:val="007C4D71"/>
    <w:rsid w:val="007C6531"/>
    <w:rsid w:val="007C6764"/>
    <w:rsid w:val="007C6AB8"/>
    <w:rsid w:val="007C6F81"/>
    <w:rsid w:val="007C7A4B"/>
    <w:rsid w:val="007C7BD1"/>
    <w:rsid w:val="007D0C3E"/>
    <w:rsid w:val="007D0F3C"/>
    <w:rsid w:val="007D1100"/>
    <w:rsid w:val="007D1234"/>
    <w:rsid w:val="007D167B"/>
    <w:rsid w:val="007D1B21"/>
    <w:rsid w:val="007D1CDA"/>
    <w:rsid w:val="007D22B1"/>
    <w:rsid w:val="007D33B7"/>
    <w:rsid w:val="007D356E"/>
    <w:rsid w:val="007D35E5"/>
    <w:rsid w:val="007D479C"/>
    <w:rsid w:val="007D4B48"/>
    <w:rsid w:val="007D4D51"/>
    <w:rsid w:val="007D5039"/>
    <w:rsid w:val="007D539C"/>
    <w:rsid w:val="007D5A26"/>
    <w:rsid w:val="007D67AB"/>
    <w:rsid w:val="007D793B"/>
    <w:rsid w:val="007D7BA9"/>
    <w:rsid w:val="007E01E9"/>
    <w:rsid w:val="007E07B5"/>
    <w:rsid w:val="007E07FA"/>
    <w:rsid w:val="007E0886"/>
    <w:rsid w:val="007E0BF6"/>
    <w:rsid w:val="007E127F"/>
    <w:rsid w:val="007E14D2"/>
    <w:rsid w:val="007E1530"/>
    <w:rsid w:val="007E157D"/>
    <w:rsid w:val="007E16F6"/>
    <w:rsid w:val="007E1B02"/>
    <w:rsid w:val="007E21EA"/>
    <w:rsid w:val="007E24B9"/>
    <w:rsid w:val="007E27D9"/>
    <w:rsid w:val="007E2899"/>
    <w:rsid w:val="007E28E6"/>
    <w:rsid w:val="007E28FD"/>
    <w:rsid w:val="007E2E9D"/>
    <w:rsid w:val="007E312F"/>
    <w:rsid w:val="007E343E"/>
    <w:rsid w:val="007E369A"/>
    <w:rsid w:val="007E3841"/>
    <w:rsid w:val="007E3917"/>
    <w:rsid w:val="007E3B7B"/>
    <w:rsid w:val="007E3CFD"/>
    <w:rsid w:val="007E4929"/>
    <w:rsid w:val="007E4F81"/>
    <w:rsid w:val="007E52D7"/>
    <w:rsid w:val="007E5807"/>
    <w:rsid w:val="007E5974"/>
    <w:rsid w:val="007E5AE5"/>
    <w:rsid w:val="007E5C88"/>
    <w:rsid w:val="007E5C97"/>
    <w:rsid w:val="007E61EB"/>
    <w:rsid w:val="007E665C"/>
    <w:rsid w:val="007E6AB9"/>
    <w:rsid w:val="007E6CAC"/>
    <w:rsid w:val="007E7440"/>
    <w:rsid w:val="007F008C"/>
    <w:rsid w:val="007F01D1"/>
    <w:rsid w:val="007F0525"/>
    <w:rsid w:val="007F0C7F"/>
    <w:rsid w:val="007F1223"/>
    <w:rsid w:val="007F12F4"/>
    <w:rsid w:val="007F13D0"/>
    <w:rsid w:val="007F19A1"/>
    <w:rsid w:val="007F20B0"/>
    <w:rsid w:val="007F2668"/>
    <w:rsid w:val="007F271A"/>
    <w:rsid w:val="007F2D7B"/>
    <w:rsid w:val="007F2E50"/>
    <w:rsid w:val="007F3227"/>
    <w:rsid w:val="007F3531"/>
    <w:rsid w:val="007F35C3"/>
    <w:rsid w:val="007F3661"/>
    <w:rsid w:val="007F3848"/>
    <w:rsid w:val="007F3F8C"/>
    <w:rsid w:val="007F4E9D"/>
    <w:rsid w:val="007F5122"/>
    <w:rsid w:val="007F52B7"/>
    <w:rsid w:val="007F5380"/>
    <w:rsid w:val="007F55EF"/>
    <w:rsid w:val="007F5BF2"/>
    <w:rsid w:val="007F603C"/>
    <w:rsid w:val="007F6102"/>
    <w:rsid w:val="007F65CD"/>
    <w:rsid w:val="007F71C8"/>
    <w:rsid w:val="007F7872"/>
    <w:rsid w:val="007F7FED"/>
    <w:rsid w:val="00800505"/>
    <w:rsid w:val="0080058C"/>
    <w:rsid w:val="00800A60"/>
    <w:rsid w:val="00800C34"/>
    <w:rsid w:val="008010FF"/>
    <w:rsid w:val="008011BB"/>
    <w:rsid w:val="00801BFC"/>
    <w:rsid w:val="00801E95"/>
    <w:rsid w:val="00801F81"/>
    <w:rsid w:val="0080238B"/>
    <w:rsid w:val="0080243B"/>
    <w:rsid w:val="00802692"/>
    <w:rsid w:val="008026D8"/>
    <w:rsid w:val="00802BB7"/>
    <w:rsid w:val="008031DE"/>
    <w:rsid w:val="00803411"/>
    <w:rsid w:val="00803922"/>
    <w:rsid w:val="00804036"/>
    <w:rsid w:val="00804AD0"/>
    <w:rsid w:val="00804AE8"/>
    <w:rsid w:val="00804BAB"/>
    <w:rsid w:val="00804C1C"/>
    <w:rsid w:val="00804DC5"/>
    <w:rsid w:val="00804FCF"/>
    <w:rsid w:val="00805068"/>
    <w:rsid w:val="00805928"/>
    <w:rsid w:val="00805A32"/>
    <w:rsid w:val="00805C7C"/>
    <w:rsid w:val="00805D57"/>
    <w:rsid w:val="00805F8B"/>
    <w:rsid w:val="00806053"/>
    <w:rsid w:val="0080646F"/>
    <w:rsid w:val="008067F1"/>
    <w:rsid w:val="00806E51"/>
    <w:rsid w:val="00807365"/>
    <w:rsid w:val="00807BDC"/>
    <w:rsid w:val="00810E18"/>
    <w:rsid w:val="00810FD0"/>
    <w:rsid w:val="00811799"/>
    <w:rsid w:val="0081179D"/>
    <w:rsid w:val="00811AEC"/>
    <w:rsid w:val="00811EEF"/>
    <w:rsid w:val="008123B8"/>
    <w:rsid w:val="0081247A"/>
    <w:rsid w:val="00812573"/>
    <w:rsid w:val="00812B72"/>
    <w:rsid w:val="00812D63"/>
    <w:rsid w:val="00812F86"/>
    <w:rsid w:val="00813072"/>
    <w:rsid w:val="0081374A"/>
    <w:rsid w:val="00813ADB"/>
    <w:rsid w:val="00813DAA"/>
    <w:rsid w:val="00814A77"/>
    <w:rsid w:val="008150C4"/>
    <w:rsid w:val="00815685"/>
    <w:rsid w:val="00815856"/>
    <w:rsid w:val="00815861"/>
    <w:rsid w:val="00815F41"/>
    <w:rsid w:val="00815F44"/>
    <w:rsid w:val="00815FCD"/>
    <w:rsid w:val="008160BF"/>
    <w:rsid w:val="008161A2"/>
    <w:rsid w:val="00816D16"/>
    <w:rsid w:val="008170C3"/>
    <w:rsid w:val="00817212"/>
    <w:rsid w:val="008173F9"/>
    <w:rsid w:val="008178DB"/>
    <w:rsid w:val="00817DA6"/>
    <w:rsid w:val="008205F9"/>
    <w:rsid w:val="008206F9"/>
    <w:rsid w:val="008207AB"/>
    <w:rsid w:val="008207E8"/>
    <w:rsid w:val="0082080B"/>
    <w:rsid w:val="00821146"/>
    <w:rsid w:val="00821186"/>
    <w:rsid w:val="008213EB"/>
    <w:rsid w:val="00821F0A"/>
    <w:rsid w:val="008239A5"/>
    <w:rsid w:val="00824203"/>
    <w:rsid w:val="00824A4C"/>
    <w:rsid w:val="00824E4B"/>
    <w:rsid w:val="00824F4A"/>
    <w:rsid w:val="00825201"/>
    <w:rsid w:val="00825461"/>
    <w:rsid w:val="00825B8D"/>
    <w:rsid w:val="008263C7"/>
    <w:rsid w:val="008267EF"/>
    <w:rsid w:val="00826D79"/>
    <w:rsid w:val="008277B6"/>
    <w:rsid w:val="00827FD3"/>
    <w:rsid w:val="00830076"/>
    <w:rsid w:val="008300D1"/>
    <w:rsid w:val="00830AD6"/>
    <w:rsid w:val="0083124C"/>
    <w:rsid w:val="008313E9"/>
    <w:rsid w:val="008314D8"/>
    <w:rsid w:val="008314EC"/>
    <w:rsid w:val="008316E2"/>
    <w:rsid w:val="008319B0"/>
    <w:rsid w:val="008321B3"/>
    <w:rsid w:val="008321E8"/>
    <w:rsid w:val="00832382"/>
    <w:rsid w:val="008326C7"/>
    <w:rsid w:val="00832A8F"/>
    <w:rsid w:val="00832C45"/>
    <w:rsid w:val="0083368C"/>
    <w:rsid w:val="00833B6C"/>
    <w:rsid w:val="00833E91"/>
    <w:rsid w:val="00834256"/>
    <w:rsid w:val="00834369"/>
    <w:rsid w:val="008343E9"/>
    <w:rsid w:val="0083446D"/>
    <w:rsid w:val="00834CB5"/>
    <w:rsid w:val="00834D8A"/>
    <w:rsid w:val="0083518E"/>
    <w:rsid w:val="008351EF"/>
    <w:rsid w:val="00835370"/>
    <w:rsid w:val="00835516"/>
    <w:rsid w:val="0083557B"/>
    <w:rsid w:val="00835596"/>
    <w:rsid w:val="00835689"/>
    <w:rsid w:val="00835E86"/>
    <w:rsid w:val="00835F3F"/>
    <w:rsid w:val="00836033"/>
    <w:rsid w:val="0083612C"/>
    <w:rsid w:val="008366D3"/>
    <w:rsid w:val="0083670B"/>
    <w:rsid w:val="00836725"/>
    <w:rsid w:val="00836DB0"/>
    <w:rsid w:val="00836EA3"/>
    <w:rsid w:val="0083725D"/>
    <w:rsid w:val="00837293"/>
    <w:rsid w:val="0083730A"/>
    <w:rsid w:val="00837388"/>
    <w:rsid w:val="0083795F"/>
    <w:rsid w:val="00837B57"/>
    <w:rsid w:val="0084033A"/>
    <w:rsid w:val="0084174D"/>
    <w:rsid w:val="008418F8"/>
    <w:rsid w:val="0084196A"/>
    <w:rsid w:val="00841A19"/>
    <w:rsid w:val="00841E28"/>
    <w:rsid w:val="00841E3D"/>
    <w:rsid w:val="00841E64"/>
    <w:rsid w:val="00841FB0"/>
    <w:rsid w:val="0084205A"/>
    <w:rsid w:val="00842481"/>
    <w:rsid w:val="00842554"/>
    <w:rsid w:val="00842573"/>
    <w:rsid w:val="0084307D"/>
    <w:rsid w:val="00843150"/>
    <w:rsid w:val="008435DE"/>
    <w:rsid w:val="0084389D"/>
    <w:rsid w:val="00843EAD"/>
    <w:rsid w:val="00844C52"/>
    <w:rsid w:val="00844CF4"/>
    <w:rsid w:val="00845279"/>
    <w:rsid w:val="00845449"/>
    <w:rsid w:val="00845618"/>
    <w:rsid w:val="00845B6D"/>
    <w:rsid w:val="00845E49"/>
    <w:rsid w:val="008462F2"/>
    <w:rsid w:val="0084698F"/>
    <w:rsid w:val="00846CD0"/>
    <w:rsid w:val="0084715C"/>
    <w:rsid w:val="00847302"/>
    <w:rsid w:val="008517EB"/>
    <w:rsid w:val="00851BB7"/>
    <w:rsid w:val="00852135"/>
    <w:rsid w:val="0085261C"/>
    <w:rsid w:val="008526AE"/>
    <w:rsid w:val="00852B75"/>
    <w:rsid w:val="00852D36"/>
    <w:rsid w:val="00853189"/>
    <w:rsid w:val="00853623"/>
    <w:rsid w:val="00853679"/>
    <w:rsid w:val="00853807"/>
    <w:rsid w:val="00853D66"/>
    <w:rsid w:val="00854719"/>
    <w:rsid w:val="00854861"/>
    <w:rsid w:val="00854A89"/>
    <w:rsid w:val="00854C90"/>
    <w:rsid w:val="00854F53"/>
    <w:rsid w:val="00855322"/>
    <w:rsid w:val="00855449"/>
    <w:rsid w:val="008570B5"/>
    <w:rsid w:val="008601E9"/>
    <w:rsid w:val="008602F3"/>
    <w:rsid w:val="00860581"/>
    <w:rsid w:val="00860AD4"/>
    <w:rsid w:val="00860BB7"/>
    <w:rsid w:val="0086176E"/>
    <w:rsid w:val="00861CEA"/>
    <w:rsid w:val="00862187"/>
    <w:rsid w:val="008621B2"/>
    <w:rsid w:val="008622CA"/>
    <w:rsid w:val="00862975"/>
    <w:rsid w:val="00862B69"/>
    <w:rsid w:val="00862BA9"/>
    <w:rsid w:val="00862CBC"/>
    <w:rsid w:val="00862F3C"/>
    <w:rsid w:val="00863234"/>
    <w:rsid w:val="00863254"/>
    <w:rsid w:val="008632CB"/>
    <w:rsid w:val="008634FF"/>
    <w:rsid w:val="0086376C"/>
    <w:rsid w:val="008637F1"/>
    <w:rsid w:val="00863C74"/>
    <w:rsid w:val="00863D23"/>
    <w:rsid w:val="008641BD"/>
    <w:rsid w:val="00864B28"/>
    <w:rsid w:val="00864C2A"/>
    <w:rsid w:val="00864FF8"/>
    <w:rsid w:val="008650A1"/>
    <w:rsid w:val="0086512A"/>
    <w:rsid w:val="0086523A"/>
    <w:rsid w:val="00865453"/>
    <w:rsid w:val="00866014"/>
    <w:rsid w:val="008665B1"/>
    <w:rsid w:val="00866807"/>
    <w:rsid w:val="00866A7E"/>
    <w:rsid w:val="00866EAC"/>
    <w:rsid w:val="00866F56"/>
    <w:rsid w:val="00867396"/>
    <w:rsid w:val="0086769A"/>
    <w:rsid w:val="00867B63"/>
    <w:rsid w:val="00867F3C"/>
    <w:rsid w:val="00870346"/>
    <w:rsid w:val="00870816"/>
    <w:rsid w:val="0087097C"/>
    <w:rsid w:val="00870C7E"/>
    <w:rsid w:val="00870E1D"/>
    <w:rsid w:val="0087106F"/>
    <w:rsid w:val="0087173D"/>
    <w:rsid w:val="00871AC5"/>
    <w:rsid w:val="00871DFE"/>
    <w:rsid w:val="00872159"/>
    <w:rsid w:val="0087242D"/>
    <w:rsid w:val="008725C3"/>
    <w:rsid w:val="00873159"/>
    <w:rsid w:val="008736B9"/>
    <w:rsid w:val="00873855"/>
    <w:rsid w:val="00873A93"/>
    <w:rsid w:val="00873E24"/>
    <w:rsid w:val="00874181"/>
    <w:rsid w:val="008741F8"/>
    <w:rsid w:val="008746FA"/>
    <w:rsid w:val="00874B6F"/>
    <w:rsid w:val="00874DE4"/>
    <w:rsid w:val="00875164"/>
    <w:rsid w:val="00875995"/>
    <w:rsid w:val="00875BBB"/>
    <w:rsid w:val="00875C7D"/>
    <w:rsid w:val="008762A7"/>
    <w:rsid w:val="0087697F"/>
    <w:rsid w:val="00876A78"/>
    <w:rsid w:val="00876E33"/>
    <w:rsid w:val="00876FFD"/>
    <w:rsid w:val="0087716D"/>
    <w:rsid w:val="0087723A"/>
    <w:rsid w:val="008773D3"/>
    <w:rsid w:val="0087797A"/>
    <w:rsid w:val="00877FDD"/>
    <w:rsid w:val="008804C7"/>
    <w:rsid w:val="00880643"/>
    <w:rsid w:val="00880E32"/>
    <w:rsid w:val="008811DE"/>
    <w:rsid w:val="008812DD"/>
    <w:rsid w:val="00881353"/>
    <w:rsid w:val="00881AB8"/>
    <w:rsid w:val="00881AC9"/>
    <w:rsid w:val="0088212B"/>
    <w:rsid w:val="008821C2"/>
    <w:rsid w:val="008825A6"/>
    <w:rsid w:val="0088299C"/>
    <w:rsid w:val="00883041"/>
    <w:rsid w:val="008830C7"/>
    <w:rsid w:val="008831C4"/>
    <w:rsid w:val="00883421"/>
    <w:rsid w:val="00883A73"/>
    <w:rsid w:val="00883FC8"/>
    <w:rsid w:val="0088412C"/>
    <w:rsid w:val="00884364"/>
    <w:rsid w:val="00884698"/>
    <w:rsid w:val="00884907"/>
    <w:rsid w:val="008849BF"/>
    <w:rsid w:val="008849C1"/>
    <w:rsid w:val="00884AB4"/>
    <w:rsid w:val="008853A7"/>
    <w:rsid w:val="008853FB"/>
    <w:rsid w:val="00885494"/>
    <w:rsid w:val="00885971"/>
    <w:rsid w:val="00885D27"/>
    <w:rsid w:val="0088661B"/>
    <w:rsid w:val="00886A4A"/>
    <w:rsid w:val="00886A97"/>
    <w:rsid w:val="00886AEE"/>
    <w:rsid w:val="00887071"/>
    <w:rsid w:val="0088745D"/>
    <w:rsid w:val="0088751D"/>
    <w:rsid w:val="00887B8B"/>
    <w:rsid w:val="00890081"/>
    <w:rsid w:val="00890505"/>
    <w:rsid w:val="0089091D"/>
    <w:rsid w:val="00890991"/>
    <w:rsid w:val="008909AB"/>
    <w:rsid w:val="00890E98"/>
    <w:rsid w:val="00891219"/>
    <w:rsid w:val="008912F0"/>
    <w:rsid w:val="00891447"/>
    <w:rsid w:val="0089172A"/>
    <w:rsid w:val="00891A82"/>
    <w:rsid w:val="00892BBD"/>
    <w:rsid w:val="00893314"/>
    <w:rsid w:val="008934A8"/>
    <w:rsid w:val="00893D06"/>
    <w:rsid w:val="00893EF9"/>
    <w:rsid w:val="00894AEB"/>
    <w:rsid w:val="008951EF"/>
    <w:rsid w:val="00895B06"/>
    <w:rsid w:val="00895C03"/>
    <w:rsid w:val="008964F1"/>
    <w:rsid w:val="00896920"/>
    <w:rsid w:val="00896F7E"/>
    <w:rsid w:val="0089729B"/>
    <w:rsid w:val="00897348"/>
    <w:rsid w:val="008973CD"/>
    <w:rsid w:val="008974CA"/>
    <w:rsid w:val="0089757B"/>
    <w:rsid w:val="00897835"/>
    <w:rsid w:val="0089785B"/>
    <w:rsid w:val="00897888"/>
    <w:rsid w:val="008978E0"/>
    <w:rsid w:val="008A05B2"/>
    <w:rsid w:val="008A1510"/>
    <w:rsid w:val="008A16B8"/>
    <w:rsid w:val="008A1A6A"/>
    <w:rsid w:val="008A1CC8"/>
    <w:rsid w:val="008A1E77"/>
    <w:rsid w:val="008A1ED5"/>
    <w:rsid w:val="008A217B"/>
    <w:rsid w:val="008A2658"/>
    <w:rsid w:val="008A30AE"/>
    <w:rsid w:val="008A32F5"/>
    <w:rsid w:val="008A337F"/>
    <w:rsid w:val="008A353B"/>
    <w:rsid w:val="008A436B"/>
    <w:rsid w:val="008A5248"/>
    <w:rsid w:val="008A566C"/>
    <w:rsid w:val="008A5829"/>
    <w:rsid w:val="008A5AAF"/>
    <w:rsid w:val="008A5FB8"/>
    <w:rsid w:val="008A6602"/>
    <w:rsid w:val="008A6729"/>
    <w:rsid w:val="008A6A8E"/>
    <w:rsid w:val="008A723A"/>
    <w:rsid w:val="008A7A62"/>
    <w:rsid w:val="008A7EBF"/>
    <w:rsid w:val="008B0140"/>
    <w:rsid w:val="008B0315"/>
    <w:rsid w:val="008B062A"/>
    <w:rsid w:val="008B0762"/>
    <w:rsid w:val="008B07A2"/>
    <w:rsid w:val="008B0FF2"/>
    <w:rsid w:val="008B1385"/>
    <w:rsid w:val="008B14FC"/>
    <w:rsid w:val="008B1546"/>
    <w:rsid w:val="008B15B0"/>
    <w:rsid w:val="008B1725"/>
    <w:rsid w:val="008B17C3"/>
    <w:rsid w:val="008B1F2D"/>
    <w:rsid w:val="008B225F"/>
    <w:rsid w:val="008B2733"/>
    <w:rsid w:val="008B2F0C"/>
    <w:rsid w:val="008B305A"/>
    <w:rsid w:val="008B3313"/>
    <w:rsid w:val="008B348C"/>
    <w:rsid w:val="008B34C2"/>
    <w:rsid w:val="008B3BE9"/>
    <w:rsid w:val="008B56BB"/>
    <w:rsid w:val="008B6FB7"/>
    <w:rsid w:val="008B712F"/>
    <w:rsid w:val="008B71B5"/>
    <w:rsid w:val="008B71CC"/>
    <w:rsid w:val="008B764C"/>
    <w:rsid w:val="008B7C2E"/>
    <w:rsid w:val="008B7D2A"/>
    <w:rsid w:val="008B7E65"/>
    <w:rsid w:val="008B7E98"/>
    <w:rsid w:val="008C098C"/>
    <w:rsid w:val="008C0EF4"/>
    <w:rsid w:val="008C0FD4"/>
    <w:rsid w:val="008C1022"/>
    <w:rsid w:val="008C13D8"/>
    <w:rsid w:val="008C22A7"/>
    <w:rsid w:val="008C2524"/>
    <w:rsid w:val="008C277F"/>
    <w:rsid w:val="008C29DE"/>
    <w:rsid w:val="008C2E0E"/>
    <w:rsid w:val="008C2F29"/>
    <w:rsid w:val="008C301E"/>
    <w:rsid w:val="008C30AE"/>
    <w:rsid w:val="008C323A"/>
    <w:rsid w:val="008C3953"/>
    <w:rsid w:val="008C3E31"/>
    <w:rsid w:val="008C40E9"/>
    <w:rsid w:val="008C417D"/>
    <w:rsid w:val="008C4729"/>
    <w:rsid w:val="008C4872"/>
    <w:rsid w:val="008C4DA4"/>
    <w:rsid w:val="008C55B9"/>
    <w:rsid w:val="008C615F"/>
    <w:rsid w:val="008C67AD"/>
    <w:rsid w:val="008C6E77"/>
    <w:rsid w:val="008C70AD"/>
    <w:rsid w:val="008C763F"/>
    <w:rsid w:val="008C7E41"/>
    <w:rsid w:val="008D0148"/>
    <w:rsid w:val="008D01F3"/>
    <w:rsid w:val="008D1170"/>
    <w:rsid w:val="008D14E7"/>
    <w:rsid w:val="008D1A44"/>
    <w:rsid w:val="008D1A7B"/>
    <w:rsid w:val="008D1B5A"/>
    <w:rsid w:val="008D1F8B"/>
    <w:rsid w:val="008D2002"/>
    <w:rsid w:val="008D251F"/>
    <w:rsid w:val="008D2977"/>
    <w:rsid w:val="008D2BA4"/>
    <w:rsid w:val="008D2CD5"/>
    <w:rsid w:val="008D2F19"/>
    <w:rsid w:val="008D34A5"/>
    <w:rsid w:val="008D3780"/>
    <w:rsid w:val="008D3938"/>
    <w:rsid w:val="008D3C5D"/>
    <w:rsid w:val="008D3DB7"/>
    <w:rsid w:val="008D3FFF"/>
    <w:rsid w:val="008D41DC"/>
    <w:rsid w:val="008D4E8A"/>
    <w:rsid w:val="008D5DED"/>
    <w:rsid w:val="008D6033"/>
    <w:rsid w:val="008D6142"/>
    <w:rsid w:val="008D6C8F"/>
    <w:rsid w:val="008D70B2"/>
    <w:rsid w:val="008D7606"/>
    <w:rsid w:val="008D7B02"/>
    <w:rsid w:val="008E00DA"/>
    <w:rsid w:val="008E06CD"/>
    <w:rsid w:val="008E0B01"/>
    <w:rsid w:val="008E1A10"/>
    <w:rsid w:val="008E228A"/>
    <w:rsid w:val="008E2528"/>
    <w:rsid w:val="008E2EFF"/>
    <w:rsid w:val="008E302F"/>
    <w:rsid w:val="008E3166"/>
    <w:rsid w:val="008E3694"/>
    <w:rsid w:val="008E394C"/>
    <w:rsid w:val="008E3AC6"/>
    <w:rsid w:val="008E3FA8"/>
    <w:rsid w:val="008E412C"/>
    <w:rsid w:val="008E42E2"/>
    <w:rsid w:val="008E444A"/>
    <w:rsid w:val="008E4551"/>
    <w:rsid w:val="008E4DE5"/>
    <w:rsid w:val="008E4E8C"/>
    <w:rsid w:val="008E4F6B"/>
    <w:rsid w:val="008E501E"/>
    <w:rsid w:val="008E5D25"/>
    <w:rsid w:val="008E70EE"/>
    <w:rsid w:val="008E746F"/>
    <w:rsid w:val="008E7A3B"/>
    <w:rsid w:val="008F0161"/>
    <w:rsid w:val="008F0666"/>
    <w:rsid w:val="008F0776"/>
    <w:rsid w:val="008F0B6D"/>
    <w:rsid w:val="008F164F"/>
    <w:rsid w:val="008F1655"/>
    <w:rsid w:val="008F1CC8"/>
    <w:rsid w:val="008F22AB"/>
    <w:rsid w:val="008F264B"/>
    <w:rsid w:val="008F332B"/>
    <w:rsid w:val="008F3EDC"/>
    <w:rsid w:val="008F40B7"/>
    <w:rsid w:val="008F47A0"/>
    <w:rsid w:val="008F513B"/>
    <w:rsid w:val="008F587E"/>
    <w:rsid w:val="008F5AE0"/>
    <w:rsid w:val="008F5BAB"/>
    <w:rsid w:val="008F5D5A"/>
    <w:rsid w:val="008F65DC"/>
    <w:rsid w:val="008F66FD"/>
    <w:rsid w:val="008F6AD5"/>
    <w:rsid w:val="008F6B2A"/>
    <w:rsid w:val="008F6C75"/>
    <w:rsid w:val="008F6FF7"/>
    <w:rsid w:val="008F705C"/>
    <w:rsid w:val="008F7D9D"/>
    <w:rsid w:val="008F7F7A"/>
    <w:rsid w:val="0090038A"/>
    <w:rsid w:val="0090066E"/>
    <w:rsid w:val="00900857"/>
    <w:rsid w:val="009009BC"/>
    <w:rsid w:val="00900BE5"/>
    <w:rsid w:val="00900BF4"/>
    <w:rsid w:val="00900EBB"/>
    <w:rsid w:val="009011BD"/>
    <w:rsid w:val="00901388"/>
    <w:rsid w:val="00901AB8"/>
    <w:rsid w:val="00901C29"/>
    <w:rsid w:val="00901DA9"/>
    <w:rsid w:val="00902046"/>
    <w:rsid w:val="009020DB"/>
    <w:rsid w:val="00902DB7"/>
    <w:rsid w:val="00902E1C"/>
    <w:rsid w:val="00902FD4"/>
    <w:rsid w:val="009030C1"/>
    <w:rsid w:val="00903886"/>
    <w:rsid w:val="00903C40"/>
    <w:rsid w:val="00903D66"/>
    <w:rsid w:val="0090405B"/>
    <w:rsid w:val="0090416B"/>
    <w:rsid w:val="0090467B"/>
    <w:rsid w:val="009049B4"/>
    <w:rsid w:val="00905491"/>
    <w:rsid w:val="00905605"/>
    <w:rsid w:val="0090573B"/>
    <w:rsid w:val="00905C1F"/>
    <w:rsid w:val="00905F13"/>
    <w:rsid w:val="00906062"/>
    <w:rsid w:val="00906111"/>
    <w:rsid w:val="009061AD"/>
    <w:rsid w:val="00906289"/>
    <w:rsid w:val="009068F7"/>
    <w:rsid w:val="009073BC"/>
    <w:rsid w:val="0090758E"/>
    <w:rsid w:val="0090765B"/>
    <w:rsid w:val="00907983"/>
    <w:rsid w:val="00910336"/>
    <w:rsid w:val="009105B7"/>
    <w:rsid w:val="009111E2"/>
    <w:rsid w:val="009114CF"/>
    <w:rsid w:val="00912409"/>
    <w:rsid w:val="00913058"/>
    <w:rsid w:val="009131D0"/>
    <w:rsid w:val="0091346B"/>
    <w:rsid w:val="00913DD8"/>
    <w:rsid w:val="0091417F"/>
    <w:rsid w:val="009145D7"/>
    <w:rsid w:val="00914721"/>
    <w:rsid w:val="00914802"/>
    <w:rsid w:val="0091541A"/>
    <w:rsid w:val="009162D4"/>
    <w:rsid w:val="00916A1D"/>
    <w:rsid w:val="00916C97"/>
    <w:rsid w:val="009172C6"/>
    <w:rsid w:val="009172DF"/>
    <w:rsid w:val="00917681"/>
    <w:rsid w:val="00917C41"/>
    <w:rsid w:val="00917DCC"/>
    <w:rsid w:val="00917E5D"/>
    <w:rsid w:val="0092023E"/>
    <w:rsid w:val="0092063F"/>
    <w:rsid w:val="00920ED8"/>
    <w:rsid w:val="0092109A"/>
    <w:rsid w:val="00921508"/>
    <w:rsid w:val="00921930"/>
    <w:rsid w:val="00922512"/>
    <w:rsid w:val="00922654"/>
    <w:rsid w:val="00922ADB"/>
    <w:rsid w:val="00922F30"/>
    <w:rsid w:val="00922F4C"/>
    <w:rsid w:val="0092321B"/>
    <w:rsid w:val="00923BC0"/>
    <w:rsid w:val="00923EEC"/>
    <w:rsid w:val="00924620"/>
    <w:rsid w:val="00924C48"/>
    <w:rsid w:val="009252C8"/>
    <w:rsid w:val="0092532F"/>
    <w:rsid w:val="009255AC"/>
    <w:rsid w:val="009255E3"/>
    <w:rsid w:val="009258BB"/>
    <w:rsid w:val="00925967"/>
    <w:rsid w:val="009260C9"/>
    <w:rsid w:val="009260D2"/>
    <w:rsid w:val="009265BD"/>
    <w:rsid w:val="009270CE"/>
    <w:rsid w:val="00927462"/>
    <w:rsid w:val="00927692"/>
    <w:rsid w:val="00927857"/>
    <w:rsid w:val="00927A72"/>
    <w:rsid w:val="00930539"/>
    <w:rsid w:val="00930E18"/>
    <w:rsid w:val="009311BB"/>
    <w:rsid w:val="009317C0"/>
    <w:rsid w:val="009318FF"/>
    <w:rsid w:val="00931962"/>
    <w:rsid w:val="00931C71"/>
    <w:rsid w:val="00931D3C"/>
    <w:rsid w:val="00931DDF"/>
    <w:rsid w:val="00932073"/>
    <w:rsid w:val="0093212D"/>
    <w:rsid w:val="0093218C"/>
    <w:rsid w:val="009321D4"/>
    <w:rsid w:val="00932256"/>
    <w:rsid w:val="009323A9"/>
    <w:rsid w:val="00932854"/>
    <w:rsid w:val="00932CC8"/>
    <w:rsid w:val="00932DC9"/>
    <w:rsid w:val="00933367"/>
    <w:rsid w:val="00933506"/>
    <w:rsid w:val="00933541"/>
    <w:rsid w:val="0093389E"/>
    <w:rsid w:val="00933A6D"/>
    <w:rsid w:val="00933A84"/>
    <w:rsid w:val="00933C38"/>
    <w:rsid w:val="00933D40"/>
    <w:rsid w:val="009347BB"/>
    <w:rsid w:val="00934C62"/>
    <w:rsid w:val="00935367"/>
    <w:rsid w:val="00935381"/>
    <w:rsid w:val="00935A3A"/>
    <w:rsid w:val="00935AEF"/>
    <w:rsid w:val="0093605B"/>
    <w:rsid w:val="009362B1"/>
    <w:rsid w:val="0093668C"/>
    <w:rsid w:val="00936CC7"/>
    <w:rsid w:val="00936D80"/>
    <w:rsid w:val="009372CC"/>
    <w:rsid w:val="0093733A"/>
    <w:rsid w:val="009375BF"/>
    <w:rsid w:val="009375E3"/>
    <w:rsid w:val="00937944"/>
    <w:rsid w:val="0093796E"/>
    <w:rsid w:val="00937A50"/>
    <w:rsid w:val="00937D17"/>
    <w:rsid w:val="009406BF"/>
    <w:rsid w:val="00940A2F"/>
    <w:rsid w:val="009411B1"/>
    <w:rsid w:val="009415D8"/>
    <w:rsid w:val="009418BA"/>
    <w:rsid w:val="00942466"/>
    <w:rsid w:val="00942913"/>
    <w:rsid w:val="00943408"/>
    <w:rsid w:val="00943578"/>
    <w:rsid w:val="00943601"/>
    <w:rsid w:val="00943EC7"/>
    <w:rsid w:val="00943F7C"/>
    <w:rsid w:val="00943FAB"/>
    <w:rsid w:val="0094434A"/>
    <w:rsid w:val="00944625"/>
    <w:rsid w:val="00944AE2"/>
    <w:rsid w:val="00945112"/>
    <w:rsid w:val="009452B3"/>
    <w:rsid w:val="0094555F"/>
    <w:rsid w:val="00945A2E"/>
    <w:rsid w:val="00945C2E"/>
    <w:rsid w:val="00946839"/>
    <w:rsid w:val="009468A1"/>
    <w:rsid w:val="00946AF8"/>
    <w:rsid w:val="00946D02"/>
    <w:rsid w:val="00946F98"/>
    <w:rsid w:val="00946FDA"/>
    <w:rsid w:val="00947CD9"/>
    <w:rsid w:val="00950775"/>
    <w:rsid w:val="009510C5"/>
    <w:rsid w:val="009511A0"/>
    <w:rsid w:val="00951619"/>
    <w:rsid w:val="00951D95"/>
    <w:rsid w:val="0095223A"/>
    <w:rsid w:val="00953820"/>
    <w:rsid w:val="00953922"/>
    <w:rsid w:val="00953ED9"/>
    <w:rsid w:val="009542B7"/>
    <w:rsid w:val="0095430D"/>
    <w:rsid w:val="009544C3"/>
    <w:rsid w:val="00954B32"/>
    <w:rsid w:val="00954E8C"/>
    <w:rsid w:val="0095514B"/>
    <w:rsid w:val="0095520B"/>
    <w:rsid w:val="009553E6"/>
    <w:rsid w:val="009559C8"/>
    <w:rsid w:val="00955B04"/>
    <w:rsid w:val="00956305"/>
    <w:rsid w:val="009571D2"/>
    <w:rsid w:val="00957D5A"/>
    <w:rsid w:val="00957DB1"/>
    <w:rsid w:val="00960099"/>
    <w:rsid w:val="009601B3"/>
    <w:rsid w:val="0096036F"/>
    <w:rsid w:val="00960393"/>
    <w:rsid w:val="00960633"/>
    <w:rsid w:val="00960690"/>
    <w:rsid w:val="00960EB2"/>
    <w:rsid w:val="0096120A"/>
    <w:rsid w:val="009615A2"/>
    <w:rsid w:val="00961642"/>
    <w:rsid w:val="009622F2"/>
    <w:rsid w:val="00962732"/>
    <w:rsid w:val="009633C2"/>
    <w:rsid w:val="00963767"/>
    <w:rsid w:val="00963A61"/>
    <w:rsid w:val="00963D7E"/>
    <w:rsid w:val="00963E49"/>
    <w:rsid w:val="00963E90"/>
    <w:rsid w:val="009642B0"/>
    <w:rsid w:val="009648CB"/>
    <w:rsid w:val="00964915"/>
    <w:rsid w:val="00964D5D"/>
    <w:rsid w:val="00964DA8"/>
    <w:rsid w:val="00965759"/>
    <w:rsid w:val="00965852"/>
    <w:rsid w:val="00965C20"/>
    <w:rsid w:val="009662A7"/>
    <w:rsid w:val="0096644F"/>
    <w:rsid w:val="009667C9"/>
    <w:rsid w:val="00966B78"/>
    <w:rsid w:val="0096712D"/>
    <w:rsid w:val="009671CF"/>
    <w:rsid w:val="009671FD"/>
    <w:rsid w:val="0096723A"/>
    <w:rsid w:val="00967A72"/>
    <w:rsid w:val="00967C31"/>
    <w:rsid w:val="00967DA2"/>
    <w:rsid w:val="0097006C"/>
    <w:rsid w:val="009701E8"/>
    <w:rsid w:val="00970442"/>
    <w:rsid w:val="00970A72"/>
    <w:rsid w:val="00970C71"/>
    <w:rsid w:val="0097160C"/>
    <w:rsid w:val="00971920"/>
    <w:rsid w:val="00971D9E"/>
    <w:rsid w:val="00971FDB"/>
    <w:rsid w:val="00972137"/>
    <w:rsid w:val="00973055"/>
    <w:rsid w:val="009731D8"/>
    <w:rsid w:val="00974719"/>
    <w:rsid w:val="00974944"/>
    <w:rsid w:val="00974CA3"/>
    <w:rsid w:val="00974CB2"/>
    <w:rsid w:val="00974D68"/>
    <w:rsid w:val="00974DE6"/>
    <w:rsid w:val="00974F46"/>
    <w:rsid w:val="009754A5"/>
    <w:rsid w:val="009755C3"/>
    <w:rsid w:val="009757B0"/>
    <w:rsid w:val="009758B3"/>
    <w:rsid w:val="00975971"/>
    <w:rsid w:val="00975ACF"/>
    <w:rsid w:val="00975C42"/>
    <w:rsid w:val="00975D1D"/>
    <w:rsid w:val="00975F6A"/>
    <w:rsid w:val="009768C2"/>
    <w:rsid w:val="009768C5"/>
    <w:rsid w:val="00976E4B"/>
    <w:rsid w:val="00977140"/>
    <w:rsid w:val="00977512"/>
    <w:rsid w:val="009775A5"/>
    <w:rsid w:val="00977FF7"/>
    <w:rsid w:val="00980062"/>
    <w:rsid w:val="0098046B"/>
    <w:rsid w:val="00980679"/>
    <w:rsid w:val="00980829"/>
    <w:rsid w:val="00980BDD"/>
    <w:rsid w:val="00980E68"/>
    <w:rsid w:val="00982A23"/>
    <w:rsid w:val="00982EAE"/>
    <w:rsid w:val="00982F42"/>
    <w:rsid w:val="00982FB6"/>
    <w:rsid w:val="009831DE"/>
    <w:rsid w:val="00983B07"/>
    <w:rsid w:val="00984127"/>
    <w:rsid w:val="009841E5"/>
    <w:rsid w:val="00984563"/>
    <w:rsid w:val="009853E8"/>
    <w:rsid w:val="00985544"/>
    <w:rsid w:val="009856FC"/>
    <w:rsid w:val="00986219"/>
    <w:rsid w:val="00986BE2"/>
    <w:rsid w:val="0098717D"/>
    <w:rsid w:val="009871DB"/>
    <w:rsid w:val="00987847"/>
    <w:rsid w:val="009878D4"/>
    <w:rsid w:val="00990209"/>
    <w:rsid w:val="009908E2"/>
    <w:rsid w:val="00990C05"/>
    <w:rsid w:val="00990DF6"/>
    <w:rsid w:val="00990F02"/>
    <w:rsid w:val="00991181"/>
    <w:rsid w:val="00991215"/>
    <w:rsid w:val="00991343"/>
    <w:rsid w:val="00991382"/>
    <w:rsid w:val="00991397"/>
    <w:rsid w:val="00991D6D"/>
    <w:rsid w:val="00991FFE"/>
    <w:rsid w:val="009924B2"/>
    <w:rsid w:val="00992776"/>
    <w:rsid w:val="00992B6C"/>
    <w:rsid w:val="00992DD1"/>
    <w:rsid w:val="009932C1"/>
    <w:rsid w:val="00993337"/>
    <w:rsid w:val="009936C6"/>
    <w:rsid w:val="00993B8B"/>
    <w:rsid w:val="00993DE3"/>
    <w:rsid w:val="00995017"/>
    <w:rsid w:val="0099574B"/>
    <w:rsid w:val="00995A0F"/>
    <w:rsid w:val="00995B6C"/>
    <w:rsid w:val="0099615A"/>
    <w:rsid w:val="0099638E"/>
    <w:rsid w:val="00996554"/>
    <w:rsid w:val="009973CD"/>
    <w:rsid w:val="0099768A"/>
    <w:rsid w:val="0099787B"/>
    <w:rsid w:val="00997B26"/>
    <w:rsid w:val="009A0291"/>
    <w:rsid w:val="009A0854"/>
    <w:rsid w:val="009A0DC1"/>
    <w:rsid w:val="009A114B"/>
    <w:rsid w:val="009A16DC"/>
    <w:rsid w:val="009A184D"/>
    <w:rsid w:val="009A2890"/>
    <w:rsid w:val="009A2BBC"/>
    <w:rsid w:val="009A2C51"/>
    <w:rsid w:val="009A2DCF"/>
    <w:rsid w:val="009A2E91"/>
    <w:rsid w:val="009A32B3"/>
    <w:rsid w:val="009A33D8"/>
    <w:rsid w:val="009A371A"/>
    <w:rsid w:val="009A3A36"/>
    <w:rsid w:val="009A3D8A"/>
    <w:rsid w:val="009A3EE6"/>
    <w:rsid w:val="009A3FDD"/>
    <w:rsid w:val="009A40A7"/>
    <w:rsid w:val="009A42B6"/>
    <w:rsid w:val="009A44C4"/>
    <w:rsid w:val="009A491E"/>
    <w:rsid w:val="009A4B41"/>
    <w:rsid w:val="009A4BCB"/>
    <w:rsid w:val="009A4FA1"/>
    <w:rsid w:val="009A5005"/>
    <w:rsid w:val="009A5109"/>
    <w:rsid w:val="009A52A7"/>
    <w:rsid w:val="009A5701"/>
    <w:rsid w:val="009A58FA"/>
    <w:rsid w:val="009A5C05"/>
    <w:rsid w:val="009A60D5"/>
    <w:rsid w:val="009A70BE"/>
    <w:rsid w:val="009A76C6"/>
    <w:rsid w:val="009A786F"/>
    <w:rsid w:val="009B0349"/>
    <w:rsid w:val="009B0392"/>
    <w:rsid w:val="009B04B5"/>
    <w:rsid w:val="009B0759"/>
    <w:rsid w:val="009B135E"/>
    <w:rsid w:val="009B147B"/>
    <w:rsid w:val="009B1522"/>
    <w:rsid w:val="009B1C14"/>
    <w:rsid w:val="009B1C58"/>
    <w:rsid w:val="009B2163"/>
    <w:rsid w:val="009B2183"/>
    <w:rsid w:val="009B282F"/>
    <w:rsid w:val="009B2B1D"/>
    <w:rsid w:val="009B3BCD"/>
    <w:rsid w:val="009B4573"/>
    <w:rsid w:val="009B4B26"/>
    <w:rsid w:val="009B4ED4"/>
    <w:rsid w:val="009B5232"/>
    <w:rsid w:val="009B56BB"/>
    <w:rsid w:val="009B588C"/>
    <w:rsid w:val="009B5EA9"/>
    <w:rsid w:val="009B61BA"/>
    <w:rsid w:val="009B69F5"/>
    <w:rsid w:val="009B745B"/>
    <w:rsid w:val="009B753C"/>
    <w:rsid w:val="009B76B2"/>
    <w:rsid w:val="009B7C26"/>
    <w:rsid w:val="009B7E78"/>
    <w:rsid w:val="009C03E1"/>
    <w:rsid w:val="009C0DA4"/>
    <w:rsid w:val="009C0DE0"/>
    <w:rsid w:val="009C1260"/>
    <w:rsid w:val="009C1824"/>
    <w:rsid w:val="009C1B17"/>
    <w:rsid w:val="009C1D2F"/>
    <w:rsid w:val="009C21B7"/>
    <w:rsid w:val="009C260E"/>
    <w:rsid w:val="009C26F3"/>
    <w:rsid w:val="009C3BC7"/>
    <w:rsid w:val="009C4301"/>
    <w:rsid w:val="009C5874"/>
    <w:rsid w:val="009C5BC7"/>
    <w:rsid w:val="009C6221"/>
    <w:rsid w:val="009C64FE"/>
    <w:rsid w:val="009C6888"/>
    <w:rsid w:val="009C6EDE"/>
    <w:rsid w:val="009C71B9"/>
    <w:rsid w:val="009C739D"/>
    <w:rsid w:val="009C7462"/>
    <w:rsid w:val="009C77A9"/>
    <w:rsid w:val="009C7B33"/>
    <w:rsid w:val="009C7B60"/>
    <w:rsid w:val="009C7BD1"/>
    <w:rsid w:val="009D01EC"/>
    <w:rsid w:val="009D0624"/>
    <w:rsid w:val="009D0C2F"/>
    <w:rsid w:val="009D0C37"/>
    <w:rsid w:val="009D106F"/>
    <w:rsid w:val="009D130C"/>
    <w:rsid w:val="009D1D1E"/>
    <w:rsid w:val="009D27A0"/>
    <w:rsid w:val="009D27EE"/>
    <w:rsid w:val="009D283F"/>
    <w:rsid w:val="009D2BC7"/>
    <w:rsid w:val="009D3049"/>
    <w:rsid w:val="009D3171"/>
    <w:rsid w:val="009D34FC"/>
    <w:rsid w:val="009D36F1"/>
    <w:rsid w:val="009D3B5D"/>
    <w:rsid w:val="009D3D21"/>
    <w:rsid w:val="009D4194"/>
    <w:rsid w:val="009D41F0"/>
    <w:rsid w:val="009D4300"/>
    <w:rsid w:val="009D4306"/>
    <w:rsid w:val="009D47F0"/>
    <w:rsid w:val="009D4C88"/>
    <w:rsid w:val="009D4E00"/>
    <w:rsid w:val="009D535A"/>
    <w:rsid w:val="009D5B37"/>
    <w:rsid w:val="009D62E1"/>
    <w:rsid w:val="009D6AC3"/>
    <w:rsid w:val="009D6DED"/>
    <w:rsid w:val="009D6FDE"/>
    <w:rsid w:val="009D7331"/>
    <w:rsid w:val="009D739B"/>
    <w:rsid w:val="009D75B5"/>
    <w:rsid w:val="009D7868"/>
    <w:rsid w:val="009D798B"/>
    <w:rsid w:val="009D7ACE"/>
    <w:rsid w:val="009D7F85"/>
    <w:rsid w:val="009E0153"/>
    <w:rsid w:val="009E0165"/>
    <w:rsid w:val="009E06B2"/>
    <w:rsid w:val="009E08D4"/>
    <w:rsid w:val="009E0A76"/>
    <w:rsid w:val="009E0BE6"/>
    <w:rsid w:val="009E0EA9"/>
    <w:rsid w:val="009E16E1"/>
    <w:rsid w:val="009E256B"/>
    <w:rsid w:val="009E29A9"/>
    <w:rsid w:val="009E2F48"/>
    <w:rsid w:val="009E2F9B"/>
    <w:rsid w:val="009E300B"/>
    <w:rsid w:val="009E3121"/>
    <w:rsid w:val="009E31E7"/>
    <w:rsid w:val="009E32D4"/>
    <w:rsid w:val="009E34A7"/>
    <w:rsid w:val="009E3605"/>
    <w:rsid w:val="009E3736"/>
    <w:rsid w:val="009E3965"/>
    <w:rsid w:val="009E3BBB"/>
    <w:rsid w:val="009E4567"/>
    <w:rsid w:val="009E5331"/>
    <w:rsid w:val="009E54AF"/>
    <w:rsid w:val="009E58D3"/>
    <w:rsid w:val="009E604F"/>
    <w:rsid w:val="009E6289"/>
    <w:rsid w:val="009E6396"/>
    <w:rsid w:val="009E660D"/>
    <w:rsid w:val="009E6713"/>
    <w:rsid w:val="009E7BCF"/>
    <w:rsid w:val="009E7E92"/>
    <w:rsid w:val="009E7EA5"/>
    <w:rsid w:val="009F0B52"/>
    <w:rsid w:val="009F1070"/>
    <w:rsid w:val="009F131E"/>
    <w:rsid w:val="009F14E8"/>
    <w:rsid w:val="009F1737"/>
    <w:rsid w:val="009F183C"/>
    <w:rsid w:val="009F1A7D"/>
    <w:rsid w:val="009F1D4F"/>
    <w:rsid w:val="009F1E16"/>
    <w:rsid w:val="009F28D9"/>
    <w:rsid w:val="009F2E9A"/>
    <w:rsid w:val="009F33B1"/>
    <w:rsid w:val="009F3B06"/>
    <w:rsid w:val="009F3D43"/>
    <w:rsid w:val="009F4287"/>
    <w:rsid w:val="009F4341"/>
    <w:rsid w:val="009F472C"/>
    <w:rsid w:val="009F50B9"/>
    <w:rsid w:val="009F55C2"/>
    <w:rsid w:val="009F59A0"/>
    <w:rsid w:val="009F5A57"/>
    <w:rsid w:val="009F69AD"/>
    <w:rsid w:val="009F72C5"/>
    <w:rsid w:val="009F78CB"/>
    <w:rsid w:val="009F7C5C"/>
    <w:rsid w:val="00A00706"/>
    <w:rsid w:val="00A00833"/>
    <w:rsid w:val="00A00B42"/>
    <w:rsid w:val="00A00C71"/>
    <w:rsid w:val="00A00F62"/>
    <w:rsid w:val="00A0110B"/>
    <w:rsid w:val="00A01154"/>
    <w:rsid w:val="00A01C25"/>
    <w:rsid w:val="00A01C8B"/>
    <w:rsid w:val="00A01E26"/>
    <w:rsid w:val="00A02026"/>
    <w:rsid w:val="00A02194"/>
    <w:rsid w:val="00A024A2"/>
    <w:rsid w:val="00A02BB4"/>
    <w:rsid w:val="00A02FA7"/>
    <w:rsid w:val="00A02FC6"/>
    <w:rsid w:val="00A031B9"/>
    <w:rsid w:val="00A03607"/>
    <w:rsid w:val="00A03676"/>
    <w:rsid w:val="00A036D0"/>
    <w:rsid w:val="00A03BF0"/>
    <w:rsid w:val="00A03E84"/>
    <w:rsid w:val="00A04A23"/>
    <w:rsid w:val="00A04D75"/>
    <w:rsid w:val="00A0548A"/>
    <w:rsid w:val="00A058C4"/>
    <w:rsid w:val="00A05979"/>
    <w:rsid w:val="00A05C6A"/>
    <w:rsid w:val="00A05ED7"/>
    <w:rsid w:val="00A061B9"/>
    <w:rsid w:val="00A062D4"/>
    <w:rsid w:val="00A063F9"/>
    <w:rsid w:val="00A06613"/>
    <w:rsid w:val="00A066ED"/>
    <w:rsid w:val="00A06F68"/>
    <w:rsid w:val="00A07123"/>
    <w:rsid w:val="00A07664"/>
    <w:rsid w:val="00A07774"/>
    <w:rsid w:val="00A10641"/>
    <w:rsid w:val="00A10802"/>
    <w:rsid w:val="00A10951"/>
    <w:rsid w:val="00A11179"/>
    <w:rsid w:val="00A12285"/>
    <w:rsid w:val="00A122D2"/>
    <w:rsid w:val="00A1231A"/>
    <w:rsid w:val="00A12388"/>
    <w:rsid w:val="00A12627"/>
    <w:rsid w:val="00A127E2"/>
    <w:rsid w:val="00A128C5"/>
    <w:rsid w:val="00A13687"/>
    <w:rsid w:val="00A13FCB"/>
    <w:rsid w:val="00A13FEE"/>
    <w:rsid w:val="00A145AF"/>
    <w:rsid w:val="00A145EE"/>
    <w:rsid w:val="00A1481E"/>
    <w:rsid w:val="00A1493D"/>
    <w:rsid w:val="00A14A8B"/>
    <w:rsid w:val="00A156CB"/>
    <w:rsid w:val="00A156E3"/>
    <w:rsid w:val="00A15D84"/>
    <w:rsid w:val="00A1619E"/>
    <w:rsid w:val="00A164B9"/>
    <w:rsid w:val="00A173A5"/>
    <w:rsid w:val="00A17747"/>
    <w:rsid w:val="00A1792B"/>
    <w:rsid w:val="00A17CD1"/>
    <w:rsid w:val="00A17D8E"/>
    <w:rsid w:val="00A200AB"/>
    <w:rsid w:val="00A20420"/>
    <w:rsid w:val="00A208BD"/>
    <w:rsid w:val="00A2182E"/>
    <w:rsid w:val="00A21C53"/>
    <w:rsid w:val="00A22096"/>
    <w:rsid w:val="00A222A7"/>
    <w:rsid w:val="00A224A4"/>
    <w:rsid w:val="00A22509"/>
    <w:rsid w:val="00A228E9"/>
    <w:rsid w:val="00A22B98"/>
    <w:rsid w:val="00A22D92"/>
    <w:rsid w:val="00A234A4"/>
    <w:rsid w:val="00A23521"/>
    <w:rsid w:val="00A23843"/>
    <w:rsid w:val="00A23867"/>
    <w:rsid w:val="00A23B13"/>
    <w:rsid w:val="00A23C01"/>
    <w:rsid w:val="00A23E24"/>
    <w:rsid w:val="00A2433D"/>
    <w:rsid w:val="00A24ADC"/>
    <w:rsid w:val="00A257A7"/>
    <w:rsid w:val="00A25A03"/>
    <w:rsid w:val="00A25B87"/>
    <w:rsid w:val="00A25F85"/>
    <w:rsid w:val="00A260E7"/>
    <w:rsid w:val="00A2685D"/>
    <w:rsid w:val="00A26932"/>
    <w:rsid w:val="00A269A0"/>
    <w:rsid w:val="00A27026"/>
    <w:rsid w:val="00A27061"/>
    <w:rsid w:val="00A2706B"/>
    <w:rsid w:val="00A277C7"/>
    <w:rsid w:val="00A2783A"/>
    <w:rsid w:val="00A27AD6"/>
    <w:rsid w:val="00A27E9B"/>
    <w:rsid w:val="00A27EF3"/>
    <w:rsid w:val="00A3087A"/>
    <w:rsid w:val="00A30B20"/>
    <w:rsid w:val="00A30D10"/>
    <w:rsid w:val="00A310A3"/>
    <w:rsid w:val="00A31154"/>
    <w:rsid w:val="00A3123C"/>
    <w:rsid w:val="00A31D20"/>
    <w:rsid w:val="00A327AB"/>
    <w:rsid w:val="00A327C0"/>
    <w:rsid w:val="00A32AC3"/>
    <w:rsid w:val="00A33D36"/>
    <w:rsid w:val="00A3436E"/>
    <w:rsid w:val="00A3469A"/>
    <w:rsid w:val="00A349B2"/>
    <w:rsid w:val="00A34F20"/>
    <w:rsid w:val="00A356E7"/>
    <w:rsid w:val="00A3633E"/>
    <w:rsid w:val="00A37023"/>
    <w:rsid w:val="00A373C6"/>
    <w:rsid w:val="00A37985"/>
    <w:rsid w:val="00A37B74"/>
    <w:rsid w:val="00A4007E"/>
    <w:rsid w:val="00A40693"/>
    <w:rsid w:val="00A4086C"/>
    <w:rsid w:val="00A41067"/>
    <w:rsid w:val="00A41824"/>
    <w:rsid w:val="00A41B8B"/>
    <w:rsid w:val="00A41FD4"/>
    <w:rsid w:val="00A420B4"/>
    <w:rsid w:val="00A42680"/>
    <w:rsid w:val="00A42706"/>
    <w:rsid w:val="00A429A8"/>
    <w:rsid w:val="00A42B68"/>
    <w:rsid w:val="00A42C32"/>
    <w:rsid w:val="00A42E84"/>
    <w:rsid w:val="00A42FA1"/>
    <w:rsid w:val="00A430F0"/>
    <w:rsid w:val="00A43503"/>
    <w:rsid w:val="00A437DC"/>
    <w:rsid w:val="00A4391C"/>
    <w:rsid w:val="00A43951"/>
    <w:rsid w:val="00A43BB0"/>
    <w:rsid w:val="00A43F61"/>
    <w:rsid w:val="00A447FB"/>
    <w:rsid w:val="00A4485F"/>
    <w:rsid w:val="00A448D8"/>
    <w:rsid w:val="00A449B5"/>
    <w:rsid w:val="00A44B4E"/>
    <w:rsid w:val="00A44C2E"/>
    <w:rsid w:val="00A44DF7"/>
    <w:rsid w:val="00A454BC"/>
    <w:rsid w:val="00A45852"/>
    <w:rsid w:val="00A45887"/>
    <w:rsid w:val="00A458FF"/>
    <w:rsid w:val="00A46460"/>
    <w:rsid w:val="00A46AA1"/>
    <w:rsid w:val="00A46CBB"/>
    <w:rsid w:val="00A46DBD"/>
    <w:rsid w:val="00A47031"/>
    <w:rsid w:val="00A470E2"/>
    <w:rsid w:val="00A47194"/>
    <w:rsid w:val="00A505D6"/>
    <w:rsid w:val="00A506DC"/>
    <w:rsid w:val="00A5123E"/>
    <w:rsid w:val="00A5184F"/>
    <w:rsid w:val="00A51904"/>
    <w:rsid w:val="00A52097"/>
    <w:rsid w:val="00A524EC"/>
    <w:rsid w:val="00A5262D"/>
    <w:rsid w:val="00A527A9"/>
    <w:rsid w:val="00A52C49"/>
    <w:rsid w:val="00A52E83"/>
    <w:rsid w:val="00A5369A"/>
    <w:rsid w:val="00A53A94"/>
    <w:rsid w:val="00A53AF7"/>
    <w:rsid w:val="00A53CB0"/>
    <w:rsid w:val="00A545F3"/>
    <w:rsid w:val="00A54AE0"/>
    <w:rsid w:val="00A54D00"/>
    <w:rsid w:val="00A5639A"/>
    <w:rsid w:val="00A568AF"/>
    <w:rsid w:val="00A57645"/>
    <w:rsid w:val="00A57998"/>
    <w:rsid w:val="00A57DFE"/>
    <w:rsid w:val="00A60AE1"/>
    <w:rsid w:val="00A60B5D"/>
    <w:rsid w:val="00A61144"/>
    <w:rsid w:val="00A612ED"/>
    <w:rsid w:val="00A61567"/>
    <w:rsid w:val="00A615AE"/>
    <w:rsid w:val="00A615CC"/>
    <w:rsid w:val="00A61AC4"/>
    <w:rsid w:val="00A61E6B"/>
    <w:rsid w:val="00A61E9C"/>
    <w:rsid w:val="00A62499"/>
    <w:rsid w:val="00A62608"/>
    <w:rsid w:val="00A628DC"/>
    <w:rsid w:val="00A62ABF"/>
    <w:rsid w:val="00A63597"/>
    <w:rsid w:val="00A63DC2"/>
    <w:rsid w:val="00A64128"/>
    <w:rsid w:val="00A642EE"/>
    <w:rsid w:val="00A64675"/>
    <w:rsid w:val="00A64809"/>
    <w:rsid w:val="00A64CC7"/>
    <w:rsid w:val="00A65082"/>
    <w:rsid w:val="00A650A1"/>
    <w:rsid w:val="00A65147"/>
    <w:rsid w:val="00A65271"/>
    <w:rsid w:val="00A653D2"/>
    <w:rsid w:val="00A658DC"/>
    <w:rsid w:val="00A65917"/>
    <w:rsid w:val="00A664EF"/>
    <w:rsid w:val="00A668EF"/>
    <w:rsid w:val="00A66B08"/>
    <w:rsid w:val="00A67127"/>
    <w:rsid w:val="00A675DF"/>
    <w:rsid w:val="00A677ED"/>
    <w:rsid w:val="00A708CA"/>
    <w:rsid w:val="00A70A5C"/>
    <w:rsid w:val="00A711C8"/>
    <w:rsid w:val="00A71BD0"/>
    <w:rsid w:val="00A71F79"/>
    <w:rsid w:val="00A72141"/>
    <w:rsid w:val="00A724BD"/>
    <w:rsid w:val="00A72A37"/>
    <w:rsid w:val="00A72DBC"/>
    <w:rsid w:val="00A73083"/>
    <w:rsid w:val="00A730B3"/>
    <w:rsid w:val="00A731B7"/>
    <w:rsid w:val="00A73555"/>
    <w:rsid w:val="00A7460C"/>
    <w:rsid w:val="00A750C9"/>
    <w:rsid w:val="00A75177"/>
    <w:rsid w:val="00A753E8"/>
    <w:rsid w:val="00A75A49"/>
    <w:rsid w:val="00A7601F"/>
    <w:rsid w:val="00A76067"/>
    <w:rsid w:val="00A760A1"/>
    <w:rsid w:val="00A7611F"/>
    <w:rsid w:val="00A77839"/>
    <w:rsid w:val="00A77C24"/>
    <w:rsid w:val="00A8010E"/>
    <w:rsid w:val="00A80D3A"/>
    <w:rsid w:val="00A812E8"/>
    <w:rsid w:val="00A81785"/>
    <w:rsid w:val="00A81947"/>
    <w:rsid w:val="00A81F3E"/>
    <w:rsid w:val="00A82029"/>
    <w:rsid w:val="00A821E5"/>
    <w:rsid w:val="00A825FD"/>
    <w:rsid w:val="00A82617"/>
    <w:rsid w:val="00A82658"/>
    <w:rsid w:val="00A82BB9"/>
    <w:rsid w:val="00A82CC6"/>
    <w:rsid w:val="00A8324F"/>
    <w:rsid w:val="00A8343C"/>
    <w:rsid w:val="00A835C8"/>
    <w:rsid w:val="00A83C0F"/>
    <w:rsid w:val="00A84918"/>
    <w:rsid w:val="00A84C04"/>
    <w:rsid w:val="00A84DF4"/>
    <w:rsid w:val="00A85449"/>
    <w:rsid w:val="00A85711"/>
    <w:rsid w:val="00A8572F"/>
    <w:rsid w:val="00A857B1"/>
    <w:rsid w:val="00A85B2E"/>
    <w:rsid w:val="00A86963"/>
    <w:rsid w:val="00A86A07"/>
    <w:rsid w:val="00A86B9C"/>
    <w:rsid w:val="00A871AC"/>
    <w:rsid w:val="00A8726B"/>
    <w:rsid w:val="00A87D72"/>
    <w:rsid w:val="00A87DAF"/>
    <w:rsid w:val="00A87E47"/>
    <w:rsid w:val="00A90790"/>
    <w:rsid w:val="00A9087B"/>
    <w:rsid w:val="00A90DA7"/>
    <w:rsid w:val="00A90F20"/>
    <w:rsid w:val="00A91095"/>
    <w:rsid w:val="00A91508"/>
    <w:rsid w:val="00A91CB1"/>
    <w:rsid w:val="00A92276"/>
    <w:rsid w:val="00A92AF1"/>
    <w:rsid w:val="00A930EC"/>
    <w:rsid w:val="00A9324F"/>
    <w:rsid w:val="00A93576"/>
    <w:rsid w:val="00A93C5B"/>
    <w:rsid w:val="00A93CCB"/>
    <w:rsid w:val="00A93E8B"/>
    <w:rsid w:val="00A93FC3"/>
    <w:rsid w:val="00A9452D"/>
    <w:rsid w:val="00A94588"/>
    <w:rsid w:val="00A94885"/>
    <w:rsid w:val="00A94E21"/>
    <w:rsid w:val="00A956C3"/>
    <w:rsid w:val="00A96585"/>
    <w:rsid w:val="00A96694"/>
    <w:rsid w:val="00A972E7"/>
    <w:rsid w:val="00AA0325"/>
    <w:rsid w:val="00AA0467"/>
    <w:rsid w:val="00AA05E0"/>
    <w:rsid w:val="00AA0802"/>
    <w:rsid w:val="00AA1096"/>
    <w:rsid w:val="00AA1358"/>
    <w:rsid w:val="00AA19B7"/>
    <w:rsid w:val="00AA2126"/>
    <w:rsid w:val="00AA23DC"/>
    <w:rsid w:val="00AA27CF"/>
    <w:rsid w:val="00AA2830"/>
    <w:rsid w:val="00AA2922"/>
    <w:rsid w:val="00AA2C45"/>
    <w:rsid w:val="00AA35EE"/>
    <w:rsid w:val="00AA3AFE"/>
    <w:rsid w:val="00AA3E8F"/>
    <w:rsid w:val="00AA47F1"/>
    <w:rsid w:val="00AA48EC"/>
    <w:rsid w:val="00AA4BBA"/>
    <w:rsid w:val="00AA4F0F"/>
    <w:rsid w:val="00AA544D"/>
    <w:rsid w:val="00AA59D2"/>
    <w:rsid w:val="00AA5C0F"/>
    <w:rsid w:val="00AA5DF7"/>
    <w:rsid w:val="00AA5E94"/>
    <w:rsid w:val="00AA6403"/>
    <w:rsid w:val="00AB0080"/>
    <w:rsid w:val="00AB06D9"/>
    <w:rsid w:val="00AB085D"/>
    <w:rsid w:val="00AB097D"/>
    <w:rsid w:val="00AB12D1"/>
    <w:rsid w:val="00AB13C2"/>
    <w:rsid w:val="00AB14CE"/>
    <w:rsid w:val="00AB1798"/>
    <w:rsid w:val="00AB1A28"/>
    <w:rsid w:val="00AB1AC8"/>
    <w:rsid w:val="00AB1D23"/>
    <w:rsid w:val="00AB1E70"/>
    <w:rsid w:val="00AB1E74"/>
    <w:rsid w:val="00AB2133"/>
    <w:rsid w:val="00AB27F9"/>
    <w:rsid w:val="00AB2848"/>
    <w:rsid w:val="00AB2A12"/>
    <w:rsid w:val="00AB2A51"/>
    <w:rsid w:val="00AB30CE"/>
    <w:rsid w:val="00AB324C"/>
    <w:rsid w:val="00AB3542"/>
    <w:rsid w:val="00AB3992"/>
    <w:rsid w:val="00AB3A19"/>
    <w:rsid w:val="00AB4287"/>
    <w:rsid w:val="00AB4742"/>
    <w:rsid w:val="00AB4C1B"/>
    <w:rsid w:val="00AB4D29"/>
    <w:rsid w:val="00AB586F"/>
    <w:rsid w:val="00AB5905"/>
    <w:rsid w:val="00AB5D10"/>
    <w:rsid w:val="00AB611E"/>
    <w:rsid w:val="00AB6DD9"/>
    <w:rsid w:val="00AB7219"/>
    <w:rsid w:val="00AB7527"/>
    <w:rsid w:val="00AB7CED"/>
    <w:rsid w:val="00AC0B22"/>
    <w:rsid w:val="00AC1397"/>
    <w:rsid w:val="00AC177A"/>
    <w:rsid w:val="00AC1814"/>
    <w:rsid w:val="00AC1D1A"/>
    <w:rsid w:val="00AC1D86"/>
    <w:rsid w:val="00AC1F13"/>
    <w:rsid w:val="00AC2055"/>
    <w:rsid w:val="00AC2835"/>
    <w:rsid w:val="00AC2BA8"/>
    <w:rsid w:val="00AC2EB4"/>
    <w:rsid w:val="00AC2F2E"/>
    <w:rsid w:val="00AC331A"/>
    <w:rsid w:val="00AC358D"/>
    <w:rsid w:val="00AC35A7"/>
    <w:rsid w:val="00AC36AC"/>
    <w:rsid w:val="00AC4045"/>
    <w:rsid w:val="00AC4477"/>
    <w:rsid w:val="00AC4B38"/>
    <w:rsid w:val="00AC50A8"/>
    <w:rsid w:val="00AC52FE"/>
    <w:rsid w:val="00AC5328"/>
    <w:rsid w:val="00AC5D5A"/>
    <w:rsid w:val="00AC5E64"/>
    <w:rsid w:val="00AC626F"/>
    <w:rsid w:val="00AC6DDB"/>
    <w:rsid w:val="00AC6E99"/>
    <w:rsid w:val="00AC768E"/>
    <w:rsid w:val="00AC7F78"/>
    <w:rsid w:val="00AD01CD"/>
    <w:rsid w:val="00AD030F"/>
    <w:rsid w:val="00AD032E"/>
    <w:rsid w:val="00AD0BA8"/>
    <w:rsid w:val="00AD0C0F"/>
    <w:rsid w:val="00AD1139"/>
    <w:rsid w:val="00AD1830"/>
    <w:rsid w:val="00AD18BF"/>
    <w:rsid w:val="00AD1A14"/>
    <w:rsid w:val="00AD1B67"/>
    <w:rsid w:val="00AD1D4C"/>
    <w:rsid w:val="00AD1F54"/>
    <w:rsid w:val="00AD1FD3"/>
    <w:rsid w:val="00AD20FD"/>
    <w:rsid w:val="00AD24AA"/>
    <w:rsid w:val="00AD2646"/>
    <w:rsid w:val="00AD281E"/>
    <w:rsid w:val="00AD2928"/>
    <w:rsid w:val="00AD2945"/>
    <w:rsid w:val="00AD2B64"/>
    <w:rsid w:val="00AD3054"/>
    <w:rsid w:val="00AD3139"/>
    <w:rsid w:val="00AD38D0"/>
    <w:rsid w:val="00AD3E8C"/>
    <w:rsid w:val="00AD535D"/>
    <w:rsid w:val="00AD5C7F"/>
    <w:rsid w:val="00AD625B"/>
    <w:rsid w:val="00AD62B8"/>
    <w:rsid w:val="00AD63D6"/>
    <w:rsid w:val="00AD63E2"/>
    <w:rsid w:val="00AD6406"/>
    <w:rsid w:val="00AD640C"/>
    <w:rsid w:val="00AD6A4E"/>
    <w:rsid w:val="00AD6B56"/>
    <w:rsid w:val="00AD6E4B"/>
    <w:rsid w:val="00AD6F02"/>
    <w:rsid w:val="00AE1433"/>
    <w:rsid w:val="00AE1DB1"/>
    <w:rsid w:val="00AE1F6B"/>
    <w:rsid w:val="00AE21C7"/>
    <w:rsid w:val="00AE2C4F"/>
    <w:rsid w:val="00AE31DA"/>
    <w:rsid w:val="00AE3425"/>
    <w:rsid w:val="00AE3510"/>
    <w:rsid w:val="00AE384A"/>
    <w:rsid w:val="00AE4158"/>
    <w:rsid w:val="00AE4187"/>
    <w:rsid w:val="00AE4C2D"/>
    <w:rsid w:val="00AE4E1D"/>
    <w:rsid w:val="00AE50EA"/>
    <w:rsid w:val="00AE5454"/>
    <w:rsid w:val="00AE54E7"/>
    <w:rsid w:val="00AE5928"/>
    <w:rsid w:val="00AE5C32"/>
    <w:rsid w:val="00AE5F6E"/>
    <w:rsid w:val="00AE5FB6"/>
    <w:rsid w:val="00AE60DC"/>
    <w:rsid w:val="00AE6290"/>
    <w:rsid w:val="00AE6845"/>
    <w:rsid w:val="00AE6E88"/>
    <w:rsid w:val="00AE701D"/>
    <w:rsid w:val="00AE7158"/>
    <w:rsid w:val="00AE71BD"/>
    <w:rsid w:val="00AE76B3"/>
    <w:rsid w:val="00AE7C9A"/>
    <w:rsid w:val="00AE7D67"/>
    <w:rsid w:val="00AF0600"/>
    <w:rsid w:val="00AF0ACA"/>
    <w:rsid w:val="00AF15B4"/>
    <w:rsid w:val="00AF1829"/>
    <w:rsid w:val="00AF186F"/>
    <w:rsid w:val="00AF1973"/>
    <w:rsid w:val="00AF2B25"/>
    <w:rsid w:val="00AF2F34"/>
    <w:rsid w:val="00AF2F72"/>
    <w:rsid w:val="00AF3742"/>
    <w:rsid w:val="00AF3857"/>
    <w:rsid w:val="00AF3B8F"/>
    <w:rsid w:val="00AF3BC4"/>
    <w:rsid w:val="00AF3D2B"/>
    <w:rsid w:val="00AF3E56"/>
    <w:rsid w:val="00AF41A3"/>
    <w:rsid w:val="00AF4BA3"/>
    <w:rsid w:val="00AF513B"/>
    <w:rsid w:val="00AF51B9"/>
    <w:rsid w:val="00AF5BD4"/>
    <w:rsid w:val="00AF5C99"/>
    <w:rsid w:val="00AF5CDD"/>
    <w:rsid w:val="00AF5DA5"/>
    <w:rsid w:val="00AF5EA9"/>
    <w:rsid w:val="00AF5F81"/>
    <w:rsid w:val="00AF693F"/>
    <w:rsid w:val="00AF6A24"/>
    <w:rsid w:val="00AF6CB8"/>
    <w:rsid w:val="00AF6DAE"/>
    <w:rsid w:val="00AF6F27"/>
    <w:rsid w:val="00AF6FF1"/>
    <w:rsid w:val="00AF7574"/>
    <w:rsid w:val="00AF7A9E"/>
    <w:rsid w:val="00AF7B91"/>
    <w:rsid w:val="00AF7BC2"/>
    <w:rsid w:val="00AF7D1C"/>
    <w:rsid w:val="00AF7EB5"/>
    <w:rsid w:val="00B00408"/>
    <w:rsid w:val="00B0058E"/>
    <w:rsid w:val="00B00639"/>
    <w:rsid w:val="00B008CC"/>
    <w:rsid w:val="00B01362"/>
    <w:rsid w:val="00B01440"/>
    <w:rsid w:val="00B0145A"/>
    <w:rsid w:val="00B01D9F"/>
    <w:rsid w:val="00B02E61"/>
    <w:rsid w:val="00B0327D"/>
    <w:rsid w:val="00B0331B"/>
    <w:rsid w:val="00B03968"/>
    <w:rsid w:val="00B03B71"/>
    <w:rsid w:val="00B04676"/>
    <w:rsid w:val="00B04784"/>
    <w:rsid w:val="00B04D02"/>
    <w:rsid w:val="00B05AFF"/>
    <w:rsid w:val="00B0606B"/>
    <w:rsid w:val="00B06DFF"/>
    <w:rsid w:val="00B075A8"/>
    <w:rsid w:val="00B075D2"/>
    <w:rsid w:val="00B07BB4"/>
    <w:rsid w:val="00B117E0"/>
    <w:rsid w:val="00B11BCB"/>
    <w:rsid w:val="00B11BFA"/>
    <w:rsid w:val="00B12C58"/>
    <w:rsid w:val="00B12FC4"/>
    <w:rsid w:val="00B132BC"/>
    <w:rsid w:val="00B13562"/>
    <w:rsid w:val="00B1377C"/>
    <w:rsid w:val="00B13D4C"/>
    <w:rsid w:val="00B147ED"/>
    <w:rsid w:val="00B14D3B"/>
    <w:rsid w:val="00B14F27"/>
    <w:rsid w:val="00B155C9"/>
    <w:rsid w:val="00B1562F"/>
    <w:rsid w:val="00B15A6C"/>
    <w:rsid w:val="00B15D8F"/>
    <w:rsid w:val="00B16071"/>
    <w:rsid w:val="00B167F1"/>
    <w:rsid w:val="00B169E5"/>
    <w:rsid w:val="00B16C9D"/>
    <w:rsid w:val="00B170BB"/>
    <w:rsid w:val="00B17414"/>
    <w:rsid w:val="00B177C2"/>
    <w:rsid w:val="00B2070C"/>
    <w:rsid w:val="00B207B5"/>
    <w:rsid w:val="00B20B0F"/>
    <w:rsid w:val="00B20F5B"/>
    <w:rsid w:val="00B21575"/>
    <w:rsid w:val="00B21DDC"/>
    <w:rsid w:val="00B22160"/>
    <w:rsid w:val="00B22249"/>
    <w:rsid w:val="00B22340"/>
    <w:rsid w:val="00B2255F"/>
    <w:rsid w:val="00B22782"/>
    <w:rsid w:val="00B22A5C"/>
    <w:rsid w:val="00B23682"/>
    <w:rsid w:val="00B23895"/>
    <w:rsid w:val="00B23CE2"/>
    <w:rsid w:val="00B23E56"/>
    <w:rsid w:val="00B240FB"/>
    <w:rsid w:val="00B242FC"/>
    <w:rsid w:val="00B24551"/>
    <w:rsid w:val="00B24750"/>
    <w:rsid w:val="00B24DB8"/>
    <w:rsid w:val="00B25051"/>
    <w:rsid w:val="00B2509A"/>
    <w:rsid w:val="00B25653"/>
    <w:rsid w:val="00B26036"/>
    <w:rsid w:val="00B261F5"/>
    <w:rsid w:val="00B26458"/>
    <w:rsid w:val="00B2696B"/>
    <w:rsid w:val="00B269C8"/>
    <w:rsid w:val="00B26B0F"/>
    <w:rsid w:val="00B26B9C"/>
    <w:rsid w:val="00B272D7"/>
    <w:rsid w:val="00B27386"/>
    <w:rsid w:val="00B27479"/>
    <w:rsid w:val="00B2767E"/>
    <w:rsid w:val="00B27961"/>
    <w:rsid w:val="00B279D4"/>
    <w:rsid w:val="00B27B04"/>
    <w:rsid w:val="00B27B52"/>
    <w:rsid w:val="00B301FD"/>
    <w:rsid w:val="00B3023F"/>
    <w:rsid w:val="00B30404"/>
    <w:rsid w:val="00B304E0"/>
    <w:rsid w:val="00B30561"/>
    <w:rsid w:val="00B306DB"/>
    <w:rsid w:val="00B30B6D"/>
    <w:rsid w:val="00B31084"/>
    <w:rsid w:val="00B3114F"/>
    <w:rsid w:val="00B3121C"/>
    <w:rsid w:val="00B31244"/>
    <w:rsid w:val="00B31385"/>
    <w:rsid w:val="00B31894"/>
    <w:rsid w:val="00B31931"/>
    <w:rsid w:val="00B31985"/>
    <w:rsid w:val="00B31ABE"/>
    <w:rsid w:val="00B32368"/>
    <w:rsid w:val="00B32BF8"/>
    <w:rsid w:val="00B32E1D"/>
    <w:rsid w:val="00B331A4"/>
    <w:rsid w:val="00B337B0"/>
    <w:rsid w:val="00B34367"/>
    <w:rsid w:val="00B34389"/>
    <w:rsid w:val="00B347EC"/>
    <w:rsid w:val="00B34BDD"/>
    <w:rsid w:val="00B34C55"/>
    <w:rsid w:val="00B35312"/>
    <w:rsid w:val="00B360C1"/>
    <w:rsid w:val="00B36C84"/>
    <w:rsid w:val="00B37050"/>
    <w:rsid w:val="00B3770B"/>
    <w:rsid w:val="00B3784F"/>
    <w:rsid w:val="00B3796B"/>
    <w:rsid w:val="00B37AAE"/>
    <w:rsid w:val="00B37B92"/>
    <w:rsid w:val="00B402FF"/>
    <w:rsid w:val="00B40962"/>
    <w:rsid w:val="00B41340"/>
    <w:rsid w:val="00B41471"/>
    <w:rsid w:val="00B414DB"/>
    <w:rsid w:val="00B420FA"/>
    <w:rsid w:val="00B424FB"/>
    <w:rsid w:val="00B42594"/>
    <w:rsid w:val="00B42816"/>
    <w:rsid w:val="00B428C6"/>
    <w:rsid w:val="00B4291F"/>
    <w:rsid w:val="00B429C4"/>
    <w:rsid w:val="00B429D1"/>
    <w:rsid w:val="00B42C2F"/>
    <w:rsid w:val="00B42CB5"/>
    <w:rsid w:val="00B4337D"/>
    <w:rsid w:val="00B43692"/>
    <w:rsid w:val="00B43F85"/>
    <w:rsid w:val="00B44102"/>
    <w:rsid w:val="00B442E8"/>
    <w:rsid w:val="00B45790"/>
    <w:rsid w:val="00B4632D"/>
    <w:rsid w:val="00B466EC"/>
    <w:rsid w:val="00B4691A"/>
    <w:rsid w:val="00B46926"/>
    <w:rsid w:val="00B46C92"/>
    <w:rsid w:val="00B46ECE"/>
    <w:rsid w:val="00B47BF6"/>
    <w:rsid w:val="00B504BD"/>
    <w:rsid w:val="00B50A07"/>
    <w:rsid w:val="00B50F40"/>
    <w:rsid w:val="00B50F42"/>
    <w:rsid w:val="00B51517"/>
    <w:rsid w:val="00B5156B"/>
    <w:rsid w:val="00B51ED9"/>
    <w:rsid w:val="00B52A83"/>
    <w:rsid w:val="00B52D3F"/>
    <w:rsid w:val="00B531A7"/>
    <w:rsid w:val="00B53857"/>
    <w:rsid w:val="00B53B5C"/>
    <w:rsid w:val="00B53DDD"/>
    <w:rsid w:val="00B5415E"/>
    <w:rsid w:val="00B544F0"/>
    <w:rsid w:val="00B54590"/>
    <w:rsid w:val="00B546A7"/>
    <w:rsid w:val="00B54745"/>
    <w:rsid w:val="00B547AD"/>
    <w:rsid w:val="00B55003"/>
    <w:rsid w:val="00B55176"/>
    <w:rsid w:val="00B5552C"/>
    <w:rsid w:val="00B5586D"/>
    <w:rsid w:val="00B558CD"/>
    <w:rsid w:val="00B55A42"/>
    <w:rsid w:val="00B55AB0"/>
    <w:rsid w:val="00B55B2F"/>
    <w:rsid w:val="00B55DE3"/>
    <w:rsid w:val="00B56231"/>
    <w:rsid w:val="00B57075"/>
    <w:rsid w:val="00B5761F"/>
    <w:rsid w:val="00B577DA"/>
    <w:rsid w:val="00B60147"/>
    <w:rsid w:val="00B60397"/>
    <w:rsid w:val="00B603A5"/>
    <w:rsid w:val="00B60614"/>
    <w:rsid w:val="00B6077F"/>
    <w:rsid w:val="00B608D1"/>
    <w:rsid w:val="00B61D5C"/>
    <w:rsid w:val="00B62672"/>
    <w:rsid w:val="00B62C5A"/>
    <w:rsid w:val="00B62E22"/>
    <w:rsid w:val="00B6380D"/>
    <w:rsid w:val="00B63A47"/>
    <w:rsid w:val="00B649D7"/>
    <w:rsid w:val="00B6514D"/>
    <w:rsid w:val="00B65D04"/>
    <w:rsid w:val="00B65DF3"/>
    <w:rsid w:val="00B65F82"/>
    <w:rsid w:val="00B6608D"/>
    <w:rsid w:val="00B660DC"/>
    <w:rsid w:val="00B668D8"/>
    <w:rsid w:val="00B668EB"/>
    <w:rsid w:val="00B66BAE"/>
    <w:rsid w:val="00B66E28"/>
    <w:rsid w:val="00B66F35"/>
    <w:rsid w:val="00B6799E"/>
    <w:rsid w:val="00B7005E"/>
    <w:rsid w:val="00B70D46"/>
    <w:rsid w:val="00B710B7"/>
    <w:rsid w:val="00B710CB"/>
    <w:rsid w:val="00B71618"/>
    <w:rsid w:val="00B71C7C"/>
    <w:rsid w:val="00B72102"/>
    <w:rsid w:val="00B72551"/>
    <w:rsid w:val="00B72AB2"/>
    <w:rsid w:val="00B73072"/>
    <w:rsid w:val="00B73246"/>
    <w:rsid w:val="00B73786"/>
    <w:rsid w:val="00B737CE"/>
    <w:rsid w:val="00B73AE0"/>
    <w:rsid w:val="00B7439A"/>
    <w:rsid w:val="00B74694"/>
    <w:rsid w:val="00B746B1"/>
    <w:rsid w:val="00B74719"/>
    <w:rsid w:val="00B74739"/>
    <w:rsid w:val="00B747B2"/>
    <w:rsid w:val="00B756B7"/>
    <w:rsid w:val="00B75747"/>
    <w:rsid w:val="00B757F6"/>
    <w:rsid w:val="00B759C5"/>
    <w:rsid w:val="00B75EFB"/>
    <w:rsid w:val="00B76280"/>
    <w:rsid w:val="00B7644B"/>
    <w:rsid w:val="00B76780"/>
    <w:rsid w:val="00B769D9"/>
    <w:rsid w:val="00B76E52"/>
    <w:rsid w:val="00B77029"/>
    <w:rsid w:val="00B77254"/>
    <w:rsid w:val="00B77432"/>
    <w:rsid w:val="00B77A23"/>
    <w:rsid w:val="00B77A7C"/>
    <w:rsid w:val="00B77C32"/>
    <w:rsid w:val="00B77EC3"/>
    <w:rsid w:val="00B800EE"/>
    <w:rsid w:val="00B8022B"/>
    <w:rsid w:val="00B807A5"/>
    <w:rsid w:val="00B80E5B"/>
    <w:rsid w:val="00B812E2"/>
    <w:rsid w:val="00B81726"/>
    <w:rsid w:val="00B81836"/>
    <w:rsid w:val="00B81D47"/>
    <w:rsid w:val="00B8229D"/>
    <w:rsid w:val="00B822D1"/>
    <w:rsid w:val="00B826A8"/>
    <w:rsid w:val="00B826DD"/>
    <w:rsid w:val="00B829B1"/>
    <w:rsid w:val="00B82AD7"/>
    <w:rsid w:val="00B82C78"/>
    <w:rsid w:val="00B82CF4"/>
    <w:rsid w:val="00B82D5E"/>
    <w:rsid w:val="00B82D80"/>
    <w:rsid w:val="00B83A81"/>
    <w:rsid w:val="00B83F56"/>
    <w:rsid w:val="00B84499"/>
    <w:rsid w:val="00B84747"/>
    <w:rsid w:val="00B8485F"/>
    <w:rsid w:val="00B84FCF"/>
    <w:rsid w:val="00B85421"/>
    <w:rsid w:val="00B85BA0"/>
    <w:rsid w:val="00B8621D"/>
    <w:rsid w:val="00B868BC"/>
    <w:rsid w:val="00B86CAB"/>
    <w:rsid w:val="00B86E9C"/>
    <w:rsid w:val="00B8704E"/>
    <w:rsid w:val="00B87134"/>
    <w:rsid w:val="00B87E0B"/>
    <w:rsid w:val="00B90889"/>
    <w:rsid w:val="00B90F23"/>
    <w:rsid w:val="00B9199C"/>
    <w:rsid w:val="00B91E5A"/>
    <w:rsid w:val="00B924C9"/>
    <w:rsid w:val="00B9292C"/>
    <w:rsid w:val="00B92B44"/>
    <w:rsid w:val="00B92FD3"/>
    <w:rsid w:val="00B93709"/>
    <w:rsid w:val="00B93E82"/>
    <w:rsid w:val="00B94378"/>
    <w:rsid w:val="00B94EA8"/>
    <w:rsid w:val="00B95DE9"/>
    <w:rsid w:val="00B960DE"/>
    <w:rsid w:val="00B963A7"/>
    <w:rsid w:val="00B968DA"/>
    <w:rsid w:val="00B970AE"/>
    <w:rsid w:val="00B976EE"/>
    <w:rsid w:val="00B9774F"/>
    <w:rsid w:val="00B97991"/>
    <w:rsid w:val="00B97A8E"/>
    <w:rsid w:val="00B97BCF"/>
    <w:rsid w:val="00B97DCB"/>
    <w:rsid w:val="00B97FD3"/>
    <w:rsid w:val="00BA04A7"/>
    <w:rsid w:val="00BA0533"/>
    <w:rsid w:val="00BA0CDB"/>
    <w:rsid w:val="00BA10E3"/>
    <w:rsid w:val="00BA1B8E"/>
    <w:rsid w:val="00BA1DAD"/>
    <w:rsid w:val="00BA2814"/>
    <w:rsid w:val="00BA2990"/>
    <w:rsid w:val="00BA2BAD"/>
    <w:rsid w:val="00BA2CA1"/>
    <w:rsid w:val="00BA2CC4"/>
    <w:rsid w:val="00BA328F"/>
    <w:rsid w:val="00BA37BF"/>
    <w:rsid w:val="00BA3988"/>
    <w:rsid w:val="00BA3B2C"/>
    <w:rsid w:val="00BA3CB2"/>
    <w:rsid w:val="00BA4826"/>
    <w:rsid w:val="00BA5220"/>
    <w:rsid w:val="00BA576B"/>
    <w:rsid w:val="00BA5854"/>
    <w:rsid w:val="00BA5D79"/>
    <w:rsid w:val="00BA5DBC"/>
    <w:rsid w:val="00BA5FD2"/>
    <w:rsid w:val="00BA6201"/>
    <w:rsid w:val="00BA63E0"/>
    <w:rsid w:val="00BA6547"/>
    <w:rsid w:val="00BA6D69"/>
    <w:rsid w:val="00BA70E2"/>
    <w:rsid w:val="00BA74D2"/>
    <w:rsid w:val="00BA794A"/>
    <w:rsid w:val="00BA7CBF"/>
    <w:rsid w:val="00BB001C"/>
    <w:rsid w:val="00BB00D5"/>
    <w:rsid w:val="00BB01B5"/>
    <w:rsid w:val="00BB08E2"/>
    <w:rsid w:val="00BB1130"/>
    <w:rsid w:val="00BB14D2"/>
    <w:rsid w:val="00BB1A17"/>
    <w:rsid w:val="00BB1B4D"/>
    <w:rsid w:val="00BB23F4"/>
    <w:rsid w:val="00BB2F87"/>
    <w:rsid w:val="00BB3062"/>
    <w:rsid w:val="00BB35B5"/>
    <w:rsid w:val="00BB35C0"/>
    <w:rsid w:val="00BB3931"/>
    <w:rsid w:val="00BB45BE"/>
    <w:rsid w:val="00BB476A"/>
    <w:rsid w:val="00BB47E4"/>
    <w:rsid w:val="00BB4D01"/>
    <w:rsid w:val="00BB4E66"/>
    <w:rsid w:val="00BB560F"/>
    <w:rsid w:val="00BB5840"/>
    <w:rsid w:val="00BB5853"/>
    <w:rsid w:val="00BB5CE8"/>
    <w:rsid w:val="00BB612C"/>
    <w:rsid w:val="00BB69A8"/>
    <w:rsid w:val="00BB6ED7"/>
    <w:rsid w:val="00BB6FBE"/>
    <w:rsid w:val="00BB7411"/>
    <w:rsid w:val="00BB75F1"/>
    <w:rsid w:val="00BB76C5"/>
    <w:rsid w:val="00BB774D"/>
    <w:rsid w:val="00BB7960"/>
    <w:rsid w:val="00BB7A1F"/>
    <w:rsid w:val="00BB7B1E"/>
    <w:rsid w:val="00BB7B8E"/>
    <w:rsid w:val="00BB7BB8"/>
    <w:rsid w:val="00BB7E2A"/>
    <w:rsid w:val="00BB7EED"/>
    <w:rsid w:val="00BC00AE"/>
    <w:rsid w:val="00BC0C3A"/>
    <w:rsid w:val="00BC1106"/>
    <w:rsid w:val="00BC11DE"/>
    <w:rsid w:val="00BC1534"/>
    <w:rsid w:val="00BC1603"/>
    <w:rsid w:val="00BC1690"/>
    <w:rsid w:val="00BC21C8"/>
    <w:rsid w:val="00BC242D"/>
    <w:rsid w:val="00BC2648"/>
    <w:rsid w:val="00BC2D7C"/>
    <w:rsid w:val="00BC2DFF"/>
    <w:rsid w:val="00BC3D44"/>
    <w:rsid w:val="00BC4496"/>
    <w:rsid w:val="00BC44FF"/>
    <w:rsid w:val="00BC4BEB"/>
    <w:rsid w:val="00BC4C43"/>
    <w:rsid w:val="00BC4C64"/>
    <w:rsid w:val="00BC4D78"/>
    <w:rsid w:val="00BC5041"/>
    <w:rsid w:val="00BC54C8"/>
    <w:rsid w:val="00BC59F3"/>
    <w:rsid w:val="00BC5BE7"/>
    <w:rsid w:val="00BC5FD8"/>
    <w:rsid w:val="00BC663C"/>
    <w:rsid w:val="00BC6A1B"/>
    <w:rsid w:val="00BC6BD2"/>
    <w:rsid w:val="00BC6BFE"/>
    <w:rsid w:val="00BC7009"/>
    <w:rsid w:val="00BC7179"/>
    <w:rsid w:val="00BC786F"/>
    <w:rsid w:val="00BC7870"/>
    <w:rsid w:val="00BC7DBF"/>
    <w:rsid w:val="00BC7DEB"/>
    <w:rsid w:val="00BD01DC"/>
    <w:rsid w:val="00BD04C0"/>
    <w:rsid w:val="00BD04E8"/>
    <w:rsid w:val="00BD0A3F"/>
    <w:rsid w:val="00BD126F"/>
    <w:rsid w:val="00BD1284"/>
    <w:rsid w:val="00BD13ED"/>
    <w:rsid w:val="00BD1EB4"/>
    <w:rsid w:val="00BD24E4"/>
    <w:rsid w:val="00BD2B0B"/>
    <w:rsid w:val="00BD2D45"/>
    <w:rsid w:val="00BD2F12"/>
    <w:rsid w:val="00BD3D88"/>
    <w:rsid w:val="00BD4428"/>
    <w:rsid w:val="00BD446B"/>
    <w:rsid w:val="00BD4551"/>
    <w:rsid w:val="00BD4684"/>
    <w:rsid w:val="00BD4AAA"/>
    <w:rsid w:val="00BD4B5B"/>
    <w:rsid w:val="00BD4FDC"/>
    <w:rsid w:val="00BD530F"/>
    <w:rsid w:val="00BD5C44"/>
    <w:rsid w:val="00BD5F73"/>
    <w:rsid w:val="00BD61AC"/>
    <w:rsid w:val="00BD6419"/>
    <w:rsid w:val="00BD6482"/>
    <w:rsid w:val="00BD7284"/>
    <w:rsid w:val="00BE00B4"/>
    <w:rsid w:val="00BE0237"/>
    <w:rsid w:val="00BE0E3A"/>
    <w:rsid w:val="00BE14E3"/>
    <w:rsid w:val="00BE15A1"/>
    <w:rsid w:val="00BE1A81"/>
    <w:rsid w:val="00BE1C5E"/>
    <w:rsid w:val="00BE1CE7"/>
    <w:rsid w:val="00BE2556"/>
    <w:rsid w:val="00BE29FB"/>
    <w:rsid w:val="00BE2C93"/>
    <w:rsid w:val="00BE2D29"/>
    <w:rsid w:val="00BE32CC"/>
    <w:rsid w:val="00BE330A"/>
    <w:rsid w:val="00BE3C65"/>
    <w:rsid w:val="00BE4B76"/>
    <w:rsid w:val="00BE4C16"/>
    <w:rsid w:val="00BE4ED4"/>
    <w:rsid w:val="00BE7B33"/>
    <w:rsid w:val="00BE7FCC"/>
    <w:rsid w:val="00BE7FDF"/>
    <w:rsid w:val="00BF082C"/>
    <w:rsid w:val="00BF0A61"/>
    <w:rsid w:val="00BF0F7D"/>
    <w:rsid w:val="00BF18BB"/>
    <w:rsid w:val="00BF19D3"/>
    <w:rsid w:val="00BF1DBB"/>
    <w:rsid w:val="00BF283F"/>
    <w:rsid w:val="00BF35F1"/>
    <w:rsid w:val="00BF3C8D"/>
    <w:rsid w:val="00BF3E1B"/>
    <w:rsid w:val="00BF4334"/>
    <w:rsid w:val="00BF4740"/>
    <w:rsid w:val="00BF4C2E"/>
    <w:rsid w:val="00BF4C90"/>
    <w:rsid w:val="00BF4E05"/>
    <w:rsid w:val="00BF4EDF"/>
    <w:rsid w:val="00BF5470"/>
    <w:rsid w:val="00BF579D"/>
    <w:rsid w:val="00BF696A"/>
    <w:rsid w:val="00BF6B4E"/>
    <w:rsid w:val="00BF713E"/>
    <w:rsid w:val="00BF76FE"/>
    <w:rsid w:val="00BF771F"/>
    <w:rsid w:val="00BF7898"/>
    <w:rsid w:val="00BF7E63"/>
    <w:rsid w:val="00BF7FA4"/>
    <w:rsid w:val="00C00082"/>
    <w:rsid w:val="00C0088A"/>
    <w:rsid w:val="00C00D16"/>
    <w:rsid w:val="00C00DD2"/>
    <w:rsid w:val="00C011E6"/>
    <w:rsid w:val="00C017E3"/>
    <w:rsid w:val="00C01D0E"/>
    <w:rsid w:val="00C01D4F"/>
    <w:rsid w:val="00C0200F"/>
    <w:rsid w:val="00C0274F"/>
    <w:rsid w:val="00C02937"/>
    <w:rsid w:val="00C02E6E"/>
    <w:rsid w:val="00C035EB"/>
    <w:rsid w:val="00C0373F"/>
    <w:rsid w:val="00C03ECE"/>
    <w:rsid w:val="00C03FBD"/>
    <w:rsid w:val="00C04305"/>
    <w:rsid w:val="00C0430C"/>
    <w:rsid w:val="00C0454C"/>
    <w:rsid w:val="00C047E8"/>
    <w:rsid w:val="00C04A92"/>
    <w:rsid w:val="00C056D8"/>
    <w:rsid w:val="00C05DBD"/>
    <w:rsid w:val="00C0683D"/>
    <w:rsid w:val="00C06D6B"/>
    <w:rsid w:val="00C06DDC"/>
    <w:rsid w:val="00C07997"/>
    <w:rsid w:val="00C1043C"/>
    <w:rsid w:val="00C10E5A"/>
    <w:rsid w:val="00C11449"/>
    <w:rsid w:val="00C11613"/>
    <w:rsid w:val="00C11ECD"/>
    <w:rsid w:val="00C1220F"/>
    <w:rsid w:val="00C12683"/>
    <w:rsid w:val="00C13571"/>
    <w:rsid w:val="00C13657"/>
    <w:rsid w:val="00C140C7"/>
    <w:rsid w:val="00C14ACC"/>
    <w:rsid w:val="00C14AEB"/>
    <w:rsid w:val="00C14C95"/>
    <w:rsid w:val="00C14DB8"/>
    <w:rsid w:val="00C153B4"/>
    <w:rsid w:val="00C15EFF"/>
    <w:rsid w:val="00C169FF"/>
    <w:rsid w:val="00C173D5"/>
    <w:rsid w:val="00C175C1"/>
    <w:rsid w:val="00C2083B"/>
    <w:rsid w:val="00C21337"/>
    <w:rsid w:val="00C215A1"/>
    <w:rsid w:val="00C218A5"/>
    <w:rsid w:val="00C219C7"/>
    <w:rsid w:val="00C21A7D"/>
    <w:rsid w:val="00C2256A"/>
    <w:rsid w:val="00C22B40"/>
    <w:rsid w:val="00C2309D"/>
    <w:rsid w:val="00C232C7"/>
    <w:rsid w:val="00C2353D"/>
    <w:rsid w:val="00C23EA0"/>
    <w:rsid w:val="00C24BFF"/>
    <w:rsid w:val="00C252E4"/>
    <w:rsid w:val="00C2542D"/>
    <w:rsid w:val="00C25F66"/>
    <w:rsid w:val="00C263BC"/>
    <w:rsid w:val="00C26412"/>
    <w:rsid w:val="00C2681C"/>
    <w:rsid w:val="00C2695B"/>
    <w:rsid w:val="00C26C2F"/>
    <w:rsid w:val="00C26D10"/>
    <w:rsid w:val="00C26E93"/>
    <w:rsid w:val="00C26FC0"/>
    <w:rsid w:val="00C27536"/>
    <w:rsid w:val="00C2769D"/>
    <w:rsid w:val="00C27B87"/>
    <w:rsid w:val="00C27D58"/>
    <w:rsid w:val="00C3017C"/>
    <w:rsid w:val="00C3040C"/>
    <w:rsid w:val="00C3068B"/>
    <w:rsid w:val="00C30E96"/>
    <w:rsid w:val="00C30FD5"/>
    <w:rsid w:val="00C31356"/>
    <w:rsid w:val="00C315EE"/>
    <w:rsid w:val="00C319CA"/>
    <w:rsid w:val="00C32536"/>
    <w:rsid w:val="00C32E30"/>
    <w:rsid w:val="00C32F01"/>
    <w:rsid w:val="00C330AE"/>
    <w:rsid w:val="00C330E7"/>
    <w:rsid w:val="00C3328F"/>
    <w:rsid w:val="00C333A4"/>
    <w:rsid w:val="00C33647"/>
    <w:rsid w:val="00C336D3"/>
    <w:rsid w:val="00C33D7E"/>
    <w:rsid w:val="00C33FB5"/>
    <w:rsid w:val="00C34171"/>
    <w:rsid w:val="00C341E8"/>
    <w:rsid w:val="00C34341"/>
    <w:rsid w:val="00C343C4"/>
    <w:rsid w:val="00C344DC"/>
    <w:rsid w:val="00C34707"/>
    <w:rsid w:val="00C34749"/>
    <w:rsid w:val="00C34C1A"/>
    <w:rsid w:val="00C358AC"/>
    <w:rsid w:val="00C35937"/>
    <w:rsid w:val="00C3594F"/>
    <w:rsid w:val="00C35F61"/>
    <w:rsid w:val="00C364C8"/>
    <w:rsid w:val="00C36D84"/>
    <w:rsid w:val="00C36FA2"/>
    <w:rsid w:val="00C372A3"/>
    <w:rsid w:val="00C372F1"/>
    <w:rsid w:val="00C37580"/>
    <w:rsid w:val="00C403D3"/>
    <w:rsid w:val="00C40738"/>
    <w:rsid w:val="00C40841"/>
    <w:rsid w:val="00C40998"/>
    <w:rsid w:val="00C410CC"/>
    <w:rsid w:val="00C4123D"/>
    <w:rsid w:val="00C41240"/>
    <w:rsid w:val="00C4198F"/>
    <w:rsid w:val="00C4199C"/>
    <w:rsid w:val="00C41AE3"/>
    <w:rsid w:val="00C41EAE"/>
    <w:rsid w:val="00C428BA"/>
    <w:rsid w:val="00C42AB1"/>
    <w:rsid w:val="00C42B66"/>
    <w:rsid w:val="00C42B84"/>
    <w:rsid w:val="00C43103"/>
    <w:rsid w:val="00C43A0A"/>
    <w:rsid w:val="00C4420D"/>
    <w:rsid w:val="00C44A0D"/>
    <w:rsid w:val="00C44A61"/>
    <w:rsid w:val="00C44A77"/>
    <w:rsid w:val="00C44EDC"/>
    <w:rsid w:val="00C45091"/>
    <w:rsid w:val="00C452E9"/>
    <w:rsid w:val="00C4566A"/>
    <w:rsid w:val="00C45B9F"/>
    <w:rsid w:val="00C462AA"/>
    <w:rsid w:val="00C46763"/>
    <w:rsid w:val="00C4699B"/>
    <w:rsid w:val="00C46D77"/>
    <w:rsid w:val="00C47080"/>
    <w:rsid w:val="00C47107"/>
    <w:rsid w:val="00C472F3"/>
    <w:rsid w:val="00C475F9"/>
    <w:rsid w:val="00C479B4"/>
    <w:rsid w:val="00C47BD8"/>
    <w:rsid w:val="00C507EB"/>
    <w:rsid w:val="00C50FB9"/>
    <w:rsid w:val="00C50FF7"/>
    <w:rsid w:val="00C51180"/>
    <w:rsid w:val="00C51832"/>
    <w:rsid w:val="00C518D7"/>
    <w:rsid w:val="00C51C6E"/>
    <w:rsid w:val="00C51D5E"/>
    <w:rsid w:val="00C52836"/>
    <w:rsid w:val="00C5296A"/>
    <w:rsid w:val="00C53247"/>
    <w:rsid w:val="00C53298"/>
    <w:rsid w:val="00C538E4"/>
    <w:rsid w:val="00C53E33"/>
    <w:rsid w:val="00C54034"/>
    <w:rsid w:val="00C5422A"/>
    <w:rsid w:val="00C544DB"/>
    <w:rsid w:val="00C54884"/>
    <w:rsid w:val="00C54D1B"/>
    <w:rsid w:val="00C5516C"/>
    <w:rsid w:val="00C55587"/>
    <w:rsid w:val="00C557FA"/>
    <w:rsid w:val="00C55C67"/>
    <w:rsid w:val="00C5626C"/>
    <w:rsid w:val="00C56409"/>
    <w:rsid w:val="00C564E5"/>
    <w:rsid w:val="00C5682A"/>
    <w:rsid w:val="00C56901"/>
    <w:rsid w:val="00C57C3A"/>
    <w:rsid w:val="00C60326"/>
    <w:rsid w:val="00C60642"/>
    <w:rsid w:val="00C60B46"/>
    <w:rsid w:val="00C60D5F"/>
    <w:rsid w:val="00C6128B"/>
    <w:rsid w:val="00C6162E"/>
    <w:rsid w:val="00C6187C"/>
    <w:rsid w:val="00C619E3"/>
    <w:rsid w:val="00C6276F"/>
    <w:rsid w:val="00C62B71"/>
    <w:rsid w:val="00C62B9B"/>
    <w:rsid w:val="00C62EA3"/>
    <w:rsid w:val="00C62F14"/>
    <w:rsid w:val="00C637BA"/>
    <w:rsid w:val="00C63988"/>
    <w:rsid w:val="00C6450A"/>
    <w:rsid w:val="00C64A92"/>
    <w:rsid w:val="00C64AFA"/>
    <w:rsid w:val="00C65AE5"/>
    <w:rsid w:val="00C65B46"/>
    <w:rsid w:val="00C66255"/>
    <w:rsid w:val="00C66612"/>
    <w:rsid w:val="00C66CF7"/>
    <w:rsid w:val="00C67AFA"/>
    <w:rsid w:val="00C70172"/>
    <w:rsid w:val="00C70289"/>
    <w:rsid w:val="00C704F3"/>
    <w:rsid w:val="00C7050B"/>
    <w:rsid w:val="00C70752"/>
    <w:rsid w:val="00C7090A"/>
    <w:rsid w:val="00C70AB7"/>
    <w:rsid w:val="00C70AD2"/>
    <w:rsid w:val="00C71A91"/>
    <w:rsid w:val="00C71F85"/>
    <w:rsid w:val="00C71FEE"/>
    <w:rsid w:val="00C7246A"/>
    <w:rsid w:val="00C72B3A"/>
    <w:rsid w:val="00C72C71"/>
    <w:rsid w:val="00C72FB8"/>
    <w:rsid w:val="00C73152"/>
    <w:rsid w:val="00C7361D"/>
    <w:rsid w:val="00C74153"/>
    <w:rsid w:val="00C74170"/>
    <w:rsid w:val="00C74E04"/>
    <w:rsid w:val="00C7540C"/>
    <w:rsid w:val="00C75AE3"/>
    <w:rsid w:val="00C75F96"/>
    <w:rsid w:val="00C7605D"/>
    <w:rsid w:val="00C76271"/>
    <w:rsid w:val="00C76305"/>
    <w:rsid w:val="00C76515"/>
    <w:rsid w:val="00C7695F"/>
    <w:rsid w:val="00C76F1F"/>
    <w:rsid w:val="00C77084"/>
    <w:rsid w:val="00C772A1"/>
    <w:rsid w:val="00C77849"/>
    <w:rsid w:val="00C77C77"/>
    <w:rsid w:val="00C81DA6"/>
    <w:rsid w:val="00C82547"/>
    <w:rsid w:val="00C825A0"/>
    <w:rsid w:val="00C82971"/>
    <w:rsid w:val="00C82CF7"/>
    <w:rsid w:val="00C82E16"/>
    <w:rsid w:val="00C8304B"/>
    <w:rsid w:val="00C83B53"/>
    <w:rsid w:val="00C83CC9"/>
    <w:rsid w:val="00C83CD9"/>
    <w:rsid w:val="00C84B56"/>
    <w:rsid w:val="00C85043"/>
    <w:rsid w:val="00C8529C"/>
    <w:rsid w:val="00C85522"/>
    <w:rsid w:val="00C85567"/>
    <w:rsid w:val="00C85590"/>
    <w:rsid w:val="00C858C2"/>
    <w:rsid w:val="00C85C9E"/>
    <w:rsid w:val="00C85E67"/>
    <w:rsid w:val="00C8604C"/>
    <w:rsid w:val="00C8643F"/>
    <w:rsid w:val="00C8649D"/>
    <w:rsid w:val="00C86682"/>
    <w:rsid w:val="00C874C2"/>
    <w:rsid w:val="00C877C2"/>
    <w:rsid w:val="00C87AF1"/>
    <w:rsid w:val="00C904AE"/>
    <w:rsid w:val="00C90AC3"/>
    <w:rsid w:val="00C90D54"/>
    <w:rsid w:val="00C9108A"/>
    <w:rsid w:val="00C91921"/>
    <w:rsid w:val="00C92131"/>
    <w:rsid w:val="00C921DD"/>
    <w:rsid w:val="00C92372"/>
    <w:rsid w:val="00C9362A"/>
    <w:rsid w:val="00C936C6"/>
    <w:rsid w:val="00C9395F"/>
    <w:rsid w:val="00C93E56"/>
    <w:rsid w:val="00C94594"/>
    <w:rsid w:val="00C945E1"/>
    <w:rsid w:val="00C9477E"/>
    <w:rsid w:val="00C948A5"/>
    <w:rsid w:val="00C949E8"/>
    <w:rsid w:val="00C94AAE"/>
    <w:rsid w:val="00C94BBD"/>
    <w:rsid w:val="00C94FAC"/>
    <w:rsid w:val="00C952CD"/>
    <w:rsid w:val="00C95375"/>
    <w:rsid w:val="00C95962"/>
    <w:rsid w:val="00C95C21"/>
    <w:rsid w:val="00C95E98"/>
    <w:rsid w:val="00C964FB"/>
    <w:rsid w:val="00C96F66"/>
    <w:rsid w:val="00C973E6"/>
    <w:rsid w:val="00C9750D"/>
    <w:rsid w:val="00C977F7"/>
    <w:rsid w:val="00CA0300"/>
    <w:rsid w:val="00CA0972"/>
    <w:rsid w:val="00CA1745"/>
    <w:rsid w:val="00CA1B2E"/>
    <w:rsid w:val="00CA1C67"/>
    <w:rsid w:val="00CA1FA4"/>
    <w:rsid w:val="00CA1FBC"/>
    <w:rsid w:val="00CA2171"/>
    <w:rsid w:val="00CA2354"/>
    <w:rsid w:val="00CA2CD3"/>
    <w:rsid w:val="00CA30E9"/>
    <w:rsid w:val="00CA455F"/>
    <w:rsid w:val="00CA4665"/>
    <w:rsid w:val="00CA4D45"/>
    <w:rsid w:val="00CA4F1E"/>
    <w:rsid w:val="00CA5231"/>
    <w:rsid w:val="00CA541C"/>
    <w:rsid w:val="00CA5D05"/>
    <w:rsid w:val="00CA5D2B"/>
    <w:rsid w:val="00CA62B1"/>
    <w:rsid w:val="00CA6714"/>
    <w:rsid w:val="00CA6754"/>
    <w:rsid w:val="00CA684A"/>
    <w:rsid w:val="00CA6B1A"/>
    <w:rsid w:val="00CA70CC"/>
    <w:rsid w:val="00CA7880"/>
    <w:rsid w:val="00CA7A96"/>
    <w:rsid w:val="00CB01D7"/>
    <w:rsid w:val="00CB023B"/>
    <w:rsid w:val="00CB02AC"/>
    <w:rsid w:val="00CB0C47"/>
    <w:rsid w:val="00CB0F0F"/>
    <w:rsid w:val="00CB0FD0"/>
    <w:rsid w:val="00CB110A"/>
    <w:rsid w:val="00CB1251"/>
    <w:rsid w:val="00CB16D2"/>
    <w:rsid w:val="00CB1EE3"/>
    <w:rsid w:val="00CB2383"/>
    <w:rsid w:val="00CB250B"/>
    <w:rsid w:val="00CB2C63"/>
    <w:rsid w:val="00CB2D14"/>
    <w:rsid w:val="00CB2FF8"/>
    <w:rsid w:val="00CB341A"/>
    <w:rsid w:val="00CB42EC"/>
    <w:rsid w:val="00CB4DB8"/>
    <w:rsid w:val="00CB5075"/>
    <w:rsid w:val="00CB537B"/>
    <w:rsid w:val="00CB570C"/>
    <w:rsid w:val="00CB5811"/>
    <w:rsid w:val="00CB68D1"/>
    <w:rsid w:val="00CB6D1E"/>
    <w:rsid w:val="00CB6F2B"/>
    <w:rsid w:val="00CB7804"/>
    <w:rsid w:val="00CB78D1"/>
    <w:rsid w:val="00CC005E"/>
    <w:rsid w:val="00CC0064"/>
    <w:rsid w:val="00CC032C"/>
    <w:rsid w:val="00CC1416"/>
    <w:rsid w:val="00CC1A32"/>
    <w:rsid w:val="00CC228C"/>
    <w:rsid w:val="00CC240D"/>
    <w:rsid w:val="00CC26F4"/>
    <w:rsid w:val="00CC2F28"/>
    <w:rsid w:val="00CC3214"/>
    <w:rsid w:val="00CC34A3"/>
    <w:rsid w:val="00CC3670"/>
    <w:rsid w:val="00CC4226"/>
    <w:rsid w:val="00CC4B6C"/>
    <w:rsid w:val="00CC53C8"/>
    <w:rsid w:val="00CC5918"/>
    <w:rsid w:val="00CC5D11"/>
    <w:rsid w:val="00CC60A5"/>
    <w:rsid w:val="00CC6236"/>
    <w:rsid w:val="00CC643A"/>
    <w:rsid w:val="00CC66CF"/>
    <w:rsid w:val="00CC697B"/>
    <w:rsid w:val="00CC6B04"/>
    <w:rsid w:val="00CC7209"/>
    <w:rsid w:val="00CC79D3"/>
    <w:rsid w:val="00CD0CF5"/>
    <w:rsid w:val="00CD1179"/>
    <w:rsid w:val="00CD120F"/>
    <w:rsid w:val="00CD15BB"/>
    <w:rsid w:val="00CD1670"/>
    <w:rsid w:val="00CD1855"/>
    <w:rsid w:val="00CD1B70"/>
    <w:rsid w:val="00CD2EE3"/>
    <w:rsid w:val="00CD309F"/>
    <w:rsid w:val="00CD30D1"/>
    <w:rsid w:val="00CD3147"/>
    <w:rsid w:val="00CD3237"/>
    <w:rsid w:val="00CD325C"/>
    <w:rsid w:val="00CD3490"/>
    <w:rsid w:val="00CD34C9"/>
    <w:rsid w:val="00CD4284"/>
    <w:rsid w:val="00CD444B"/>
    <w:rsid w:val="00CD46BE"/>
    <w:rsid w:val="00CD472F"/>
    <w:rsid w:val="00CD4C41"/>
    <w:rsid w:val="00CD4EE0"/>
    <w:rsid w:val="00CD52C2"/>
    <w:rsid w:val="00CD538F"/>
    <w:rsid w:val="00CD57A0"/>
    <w:rsid w:val="00CD5F3B"/>
    <w:rsid w:val="00CD6600"/>
    <w:rsid w:val="00CD6884"/>
    <w:rsid w:val="00CD6B78"/>
    <w:rsid w:val="00CD70E6"/>
    <w:rsid w:val="00CD7155"/>
    <w:rsid w:val="00CD717E"/>
    <w:rsid w:val="00CD7186"/>
    <w:rsid w:val="00CE0134"/>
    <w:rsid w:val="00CE017B"/>
    <w:rsid w:val="00CE0BF9"/>
    <w:rsid w:val="00CE0D1E"/>
    <w:rsid w:val="00CE0FB3"/>
    <w:rsid w:val="00CE1858"/>
    <w:rsid w:val="00CE1D04"/>
    <w:rsid w:val="00CE1D30"/>
    <w:rsid w:val="00CE1D83"/>
    <w:rsid w:val="00CE2600"/>
    <w:rsid w:val="00CE2E9B"/>
    <w:rsid w:val="00CE3303"/>
    <w:rsid w:val="00CE3C79"/>
    <w:rsid w:val="00CE3D5D"/>
    <w:rsid w:val="00CE3DCE"/>
    <w:rsid w:val="00CE5440"/>
    <w:rsid w:val="00CE5585"/>
    <w:rsid w:val="00CE55A8"/>
    <w:rsid w:val="00CE640B"/>
    <w:rsid w:val="00CE647B"/>
    <w:rsid w:val="00CE64F1"/>
    <w:rsid w:val="00CE6C14"/>
    <w:rsid w:val="00CE6DE8"/>
    <w:rsid w:val="00CE71C9"/>
    <w:rsid w:val="00CE724B"/>
    <w:rsid w:val="00CE7905"/>
    <w:rsid w:val="00CE7B18"/>
    <w:rsid w:val="00CE7DC2"/>
    <w:rsid w:val="00CF058E"/>
    <w:rsid w:val="00CF0B51"/>
    <w:rsid w:val="00CF0EC7"/>
    <w:rsid w:val="00CF0ED3"/>
    <w:rsid w:val="00CF1D97"/>
    <w:rsid w:val="00CF2048"/>
    <w:rsid w:val="00CF2AE8"/>
    <w:rsid w:val="00CF2FBA"/>
    <w:rsid w:val="00CF3185"/>
    <w:rsid w:val="00CF3363"/>
    <w:rsid w:val="00CF3558"/>
    <w:rsid w:val="00CF3589"/>
    <w:rsid w:val="00CF3716"/>
    <w:rsid w:val="00CF3C0D"/>
    <w:rsid w:val="00CF3CC9"/>
    <w:rsid w:val="00CF4002"/>
    <w:rsid w:val="00CF5F56"/>
    <w:rsid w:val="00CF607E"/>
    <w:rsid w:val="00CF6A02"/>
    <w:rsid w:val="00CF6AF5"/>
    <w:rsid w:val="00CF6B2A"/>
    <w:rsid w:val="00CF6B8B"/>
    <w:rsid w:val="00CF6E19"/>
    <w:rsid w:val="00CF6E71"/>
    <w:rsid w:val="00CF7421"/>
    <w:rsid w:val="00CF7902"/>
    <w:rsid w:val="00CF7D0F"/>
    <w:rsid w:val="00D0045F"/>
    <w:rsid w:val="00D006DF"/>
    <w:rsid w:val="00D01276"/>
    <w:rsid w:val="00D01359"/>
    <w:rsid w:val="00D0138F"/>
    <w:rsid w:val="00D02B32"/>
    <w:rsid w:val="00D0358C"/>
    <w:rsid w:val="00D035F4"/>
    <w:rsid w:val="00D04253"/>
    <w:rsid w:val="00D04C00"/>
    <w:rsid w:val="00D04F42"/>
    <w:rsid w:val="00D05AA2"/>
    <w:rsid w:val="00D05CB8"/>
    <w:rsid w:val="00D05E04"/>
    <w:rsid w:val="00D0737A"/>
    <w:rsid w:val="00D07B41"/>
    <w:rsid w:val="00D1011B"/>
    <w:rsid w:val="00D10273"/>
    <w:rsid w:val="00D10953"/>
    <w:rsid w:val="00D10AE9"/>
    <w:rsid w:val="00D10B1C"/>
    <w:rsid w:val="00D10C2E"/>
    <w:rsid w:val="00D10DB0"/>
    <w:rsid w:val="00D11256"/>
    <w:rsid w:val="00D1183E"/>
    <w:rsid w:val="00D118BE"/>
    <w:rsid w:val="00D122D8"/>
    <w:rsid w:val="00D1253B"/>
    <w:rsid w:val="00D1363A"/>
    <w:rsid w:val="00D13F6B"/>
    <w:rsid w:val="00D13FC1"/>
    <w:rsid w:val="00D1415A"/>
    <w:rsid w:val="00D1439D"/>
    <w:rsid w:val="00D14749"/>
    <w:rsid w:val="00D14E33"/>
    <w:rsid w:val="00D14F3E"/>
    <w:rsid w:val="00D16013"/>
    <w:rsid w:val="00D16178"/>
    <w:rsid w:val="00D163AC"/>
    <w:rsid w:val="00D16883"/>
    <w:rsid w:val="00D16E1C"/>
    <w:rsid w:val="00D16F6E"/>
    <w:rsid w:val="00D171C1"/>
    <w:rsid w:val="00D172CA"/>
    <w:rsid w:val="00D1748A"/>
    <w:rsid w:val="00D176C6"/>
    <w:rsid w:val="00D178B7"/>
    <w:rsid w:val="00D178EF"/>
    <w:rsid w:val="00D17D99"/>
    <w:rsid w:val="00D17E67"/>
    <w:rsid w:val="00D20477"/>
    <w:rsid w:val="00D20581"/>
    <w:rsid w:val="00D2072B"/>
    <w:rsid w:val="00D208C0"/>
    <w:rsid w:val="00D20ABE"/>
    <w:rsid w:val="00D20EDD"/>
    <w:rsid w:val="00D2130E"/>
    <w:rsid w:val="00D2145D"/>
    <w:rsid w:val="00D214A0"/>
    <w:rsid w:val="00D21610"/>
    <w:rsid w:val="00D21E1C"/>
    <w:rsid w:val="00D220DE"/>
    <w:rsid w:val="00D22BD6"/>
    <w:rsid w:val="00D231C7"/>
    <w:rsid w:val="00D2344C"/>
    <w:rsid w:val="00D23653"/>
    <w:rsid w:val="00D240F9"/>
    <w:rsid w:val="00D244E8"/>
    <w:rsid w:val="00D244F8"/>
    <w:rsid w:val="00D2465B"/>
    <w:rsid w:val="00D25173"/>
    <w:rsid w:val="00D2541F"/>
    <w:rsid w:val="00D2574E"/>
    <w:rsid w:val="00D2580E"/>
    <w:rsid w:val="00D25881"/>
    <w:rsid w:val="00D25EF1"/>
    <w:rsid w:val="00D265A5"/>
    <w:rsid w:val="00D26804"/>
    <w:rsid w:val="00D26A53"/>
    <w:rsid w:val="00D26D74"/>
    <w:rsid w:val="00D278CF"/>
    <w:rsid w:val="00D27DF4"/>
    <w:rsid w:val="00D27F35"/>
    <w:rsid w:val="00D30957"/>
    <w:rsid w:val="00D30DFF"/>
    <w:rsid w:val="00D30E66"/>
    <w:rsid w:val="00D31938"/>
    <w:rsid w:val="00D321CE"/>
    <w:rsid w:val="00D3233E"/>
    <w:rsid w:val="00D324DD"/>
    <w:rsid w:val="00D32928"/>
    <w:rsid w:val="00D32B9E"/>
    <w:rsid w:val="00D331F4"/>
    <w:rsid w:val="00D33267"/>
    <w:rsid w:val="00D33794"/>
    <w:rsid w:val="00D34F82"/>
    <w:rsid w:val="00D35116"/>
    <w:rsid w:val="00D352BF"/>
    <w:rsid w:val="00D356F0"/>
    <w:rsid w:val="00D35755"/>
    <w:rsid w:val="00D35AEC"/>
    <w:rsid w:val="00D35F46"/>
    <w:rsid w:val="00D36809"/>
    <w:rsid w:val="00D36A22"/>
    <w:rsid w:val="00D37162"/>
    <w:rsid w:val="00D374EC"/>
    <w:rsid w:val="00D37589"/>
    <w:rsid w:val="00D40746"/>
    <w:rsid w:val="00D40BFD"/>
    <w:rsid w:val="00D40FB9"/>
    <w:rsid w:val="00D410D9"/>
    <w:rsid w:val="00D41B83"/>
    <w:rsid w:val="00D41D53"/>
    <w:rsid w:val="00D41E1F"/>
    <w:rsid w:val="00D420A3"/>
    <w:rsid w:val="00D42A84"/>
    <w:rsid w:val="00D42CC1"/>
    <w:rsid w:val="00D42E4D"/>
    <w:rsid w:val="00D42F13"/>
    <w:rsid w:val="00D42F2F"/>
    <w:rsid w:val="00D43145"/>
    <w:rsid w:val="00D43174"/>
    <w:rsid w:val="00D43312"/>
    <w:rsid w:val="00D43639"/>
    <w:rsid w:val="00D43C18"/>
    <w:rsid w:val="00D43EE8"/>
    <w:rsid w:val="00D447D2"/>
    <w:rsid w:val="00D447D7"/>
    <w:rsid w:val="00D44AF8"/>
    <w:rsid w:val="00D44DF1"/>
    <w:rsid w:val="00D453C8"/>
    <w:rsid w:val="00D45400"/>
    <w:rsid w:val="00D45866"/>
    <w:rsid w:val="00D460A2"/>
    <w:rsid w:val="00D46F9B"/>
    <w:rsid w:val="00D47176"/>
    <w:rsid w:val="00D4776A"/>
    <w:rsid w:val="00D477CF"/>
    <w:rsid w:val="00D502F1"/>
    <w:rsid w:val="00D50A2C"/>
    <w:rsid w:val="00D511BE"/>
    <w:rsid w:val="00D51252"/>
    <w:rsid w:val="00D514CE"/>
    <w:rsid w:val="00D51805"/>
    <w:rsid w:val="00D51CD8"/>
    <w:rsid w:val="00D53020"/>
    <w:rsid w:val="00D53324"/>
    <w:rsid w:val="00D53835"/>
    <w:rsid w:val="00D540C1"/>
    <w:rsid w:val="00D54297"/>
    <w:rsid w:val="00D5430C"/>
    <w:rsid w:val="00D5438B"/>
    <w:rsid w:val="00D54710"/>
    <w:rsid w:val="00D552DD"/>
    <w:rsid w:val="00D5597D"/>
    <w:rsid w:val="00D55AD6"/>
    <w:rsid w:val="00D55E1B"/>
    <w:rsid w:val="00D55ED4"/>
    <w:rsid w:val="00D56698"/>
    <w:rsid w:val="00D568A4"/>
    <w:rsid w:val="00D56C4F"/>
    <w:rsid w:val="00D56D9E"/>
    <w:rsid w:val="00D57DCB"/>
    <w:rsid w:val="00D57E4C"/>
    <w:rsid w:val="00D6003A"/>
    <w:rsid w:val="00D602FA"/>
    <w:rsid w:val="00D6069A"/>
    <w:rsid w:val="00D606B9"/>
    <w:rsid w:val="00D61154"/>
    <w:rsid w:val="00D61654"/>
    <w:rsid w:val="00D6167C"/>
    <w:rsid w:val="00D61704"/>
    <w:rsid w:val="00D61A8B"/>
    <w:rsid w:val="00D61BAB"/>
    <w:rsid w:val="00D622EA"/>
    <w:rsid w:val="00D628BF"/>
    <w:rsid w:val="00D63B9D"/>
    <w:rsid w:val="00D63E2C"/>
    <w:rsid w:val="00D64616"/>
    <w:rsid w:val="00D648EE"/>
    <w:rsid w:val="00D64DE8"/>
    <w:rsid w:val="00D65832"/>
    <w:rsid w:val="00D65997"/>
    <w:rsid w:val="00D66562"/>
    <w:rsid w:val="00D665D3"/>
    <w:rsid w:val="00D66978"/>
    <w:rsid w:val="00D674DB"/>
    <w:rsid w:val="00D67A35"/>
    <w:rsid w:val="00D67BCF"/>
    <w:rsid w:val="00D70190"/>
    <w:rsid w:val="00D701CC"/>
    <w:rsid w:val="00D704CF"/>
    <w:rsid w:val="00D707D2"/>
    <w:rsid w:val="00D70BA9"/>
    <w:rsid w:val="00D70FEB"/>
    <w:rsid w:val="00D71719"/>
    <w:rsid w:val="00D717DF"/>
    <w:rsid w:val="00D71882"/>
    <w:rsid w:val="00D72292"/>
    <w:rsid w:val="00D72347"/>
    <w:rsid w:val="00D723C1"/>
    <w:rsid w:val="00D72641"/>
    <w:rsid w:val="00D7273A"/>
    <w:rsid w:val="00D72A62"/>
    <w:rsid w:val="00D73193"/>
    <w:rsid w:val="00D73973"/>
    <w:rsid w:val="00D73D3C"/>
    <w:rsid w:val="00D741F2"/>
    <w:rsid w:val="00D742DA"/>
    <w:rsid w:val="00D7469C"/>
    <w:rsid w:val="00D74A5A"/>
    <w:rsid w:val="00D74BCF"/>
    <w:rsid w:val="00D74EF8"/>
    <w:rsid w:val="00D750FD"/>
    <w:rsid w:val="00D765E3"/>
    <w:rsid w:val="00D76DD5"/>
    <w:rsid w:val="00D77590"/>
    <w:rsid w:val="00D77780"/>
    <w:rsid w:val="00D77A6F"/>
    <w:rsid w:val="00D77C17"/>
    <w:rsid w:val="00D77E74"/>
    <w:rsid w:val="00D80000"/>
    <w:rsid w:val="00D800BC"/>
    <w:rsid w:val="00D8015E"/>
    <w:rsid w:val="00D8033B"/>
    <w:rsid w:val="00D8041F"/>
    <w:rsid w:val="00D80906"/>
    <w:rsid w:val="00D80CF1"/>
    <w:rsid w:val="00D8201A"/>
    <w:rsid w:val="00D82178"/>
    <w:rsid w:val="00D82893"/>
    <w:rsid w:val="00D82A22"/>
    <w:rsid w:val="00D82B54"/>
    <w:rsid w:val="00D83C34"/>
    <w:rsid w:val="00D84850"/>
    <w:rsid w:val="00D84D1B"/>
    <w:rsid w:val="00D84FC2"/>
    <w:rsid w:val="00D85378"/>
    <w:rsid w:val="00D85492"/>
    <w:rsid w:val="00D85815"/>
    <w:rsid w:val="00D85F45"/>
    <w:rsid w:val="00D86307"/>
    <w:rsid w:val="00D8637A"/>
    <w:rsid w:val="00D867D8"/>
    <w:rsid w:val="00D86A87"/>
    <w:rsid w:val="00D86B8B"/>
    <w:rsid w:val="00D86D3C"/>
    <w:rsid w:val="00D8735A"/>
    <w:rsid w:val="00D87450"/>
    <w:rsid w:val="00D877D2"/>
    <w:rsid w:val="00D8792C"/>
    <w:rsid w:val="00D87D22"/>
    <w:rsid w:val="00D90CCD"/>
    <w:rsid w:val="00D90E3F"/>
    <w:rsid w:val="00D912B4"/>
    <w:rsid w:val="00D9174B"/>
    <w:rsid w:val="00D91AB1"/>
    <w:rsid w:val="00D92286"/>
    <w:rsid w:val="00D93296"/>
    <w:rsid w:val="00D93362"/>
    <w:rsid w:val="00D93489"/>
    <w:rsid w:val="00D93793"/>
    <w:rsid w:val="00D937EA"/>
    <w:rsid w:val="00D9392A"/>
    <w:rsid w:val="00D93FAD"/>
    <w:rsid w:val="00D9442E"/>
    <w:rsid w:val="00D94660"/>
    <w:rsid w:val="00D94E4D"/>
    <w:rsid w:val="00D95280"/>
    <w:rsid w:val="00D95732"/>
    <w:rsid w:val="00D96434"/>
    <w:rsid w:val="00D9689F"/>
    <w:rsid w:val="00D96A3E"/>
    <w:rsid w:val="00D97307"/>
    <w:rsid w:val="00D97CCA"/>
    <w:rsid w:val="00DA004D"/>
    <w:rsid w:val="00DA0224"/>
    <w:rsid w:val="00DA06CB"/>
    <w:rsid w:val="00DA096D"/>
    <w:rsid w:val="00DA10BF"/>
    <w:rsid w:val="00DA10CC"/>
    <w:rsid w:val="00DA1429"/>
    <w:rsid w:val="00DA1D75"/>
    <w:rsid w:val="00DA29E7"/>
    <w:rsid w:val="00DA3118"/>
    <w:rsid w:val="00DA31DA"/>
    <w:rsid w:val="00DA34AF"/>
    <w:rsid w:val="00DA37EB"/>
    <w:rsid w:val="00DA39F1"/>
    <w:rsid w:val="00DA41C9"/>
    <w:rsid w:val="00DA4336"/>
    <w:rsid w:val="00DA437F"/>
    <w:rsid w:val="00DA4476"/>
    <w:rsid w:val="00DA48B1"/>
    <w:rsid w:val="00DA48F6"/>
    <w:rsid w:val="00DA499F"/>
    <w:rsid w:val="00DA4B29"/>
    <w:rsid w:val="00DA5177"/>
    <w:rsid w:val="00DA582B"/>
    <w:rsid w:val="00DA5A04"/>
    <w:rsid w:val="00DA5AA3"/>
    <w:rsid w:val="00DA5CB4"/>
    <w:rsid w:val="00DA607B"/>
    <w:rsid w:val="00DA6BC3"/>
    <w:rsid w:val="00DA791C"/>
    <w:rsid w:val="00DA7C7A"/>
    <w:rsid w:val="00DB010A"/>
    <w:rsid w:val="00DB0608"/>
    <w:rsid w:val="00DB0ADC"/>
    <w:rsid w:val="00DB0E59"/>
    <w:rsid w:val="00DB139C"/>
    <w:rsid w:val="00DB1A5C"/>
    <w:rsid w:val="00DB2761"/>
    <w:rsid w:val="00DB27C0"/>
    <w:rsid w:val="00DB2B16"/>
    <w:rsid w:val="00DB2CA0"/>
    <w:rsid w:val="00DB2EC9"/>
    <w:rsid w:val="00DB378C"/>
    <w:rsid w:val="00DB3997"/>
    <w:rsid w:val="00DB3D91"/>
    <w:rsid w:val="00DB43EF"/>
    <w:rsid w:val="00DB44B5"/>
    <w:rsid w:val="00DB44F5"/>
    <w:rsid w:val="00DB4D2B"/>
    <w:rsid w:val="00DB53B5"/>
    <w:rsid w:val="00DB564E"/>
    <w:rsid w:val="00DB5679"/>
    <w:rsid w:val="00DB6578"/>
    <w:rsid w:val="00DB6ADC"/>
    <w:rsid w:val="00DB6E7E"/>
    <w:rsid w:val="00DB71E4"/>
    <w:rsid w:val="00DB71F4"/>
    <w:rsid w:val="00DB7F1B"/>
    <w:rsid w:val="00DC04A7"/>
    <w:rsid w:val="00DC082C"/>
    <w:rsid w:val="00DC0970"/>
    <w:rsid w:val="00DC1D01"/>
    <w:rsid w:val="00DC1FF8"/>
    <w:rsid w:val="00DC2159"/>
    <w:rsid w:val="00DC2219"/>
    <w:rsid w:val="00DC24AB"/>
    <w:rsid w:val="00DC43BF"/>
    <w:rsid w:val="00DC4433"/>
    <w:rsid w:val="00DC44F5"/>
    <w:rsid w:val="00DC5334"/>
    <w:rsid w:val="00DC5B2D"/>
    <w:rsid w:val="00DC5DC5"/>
    <w:rsid w:val="00DC5F2A"/>
    <w:rsid w:val="00DC6C94"/>
    <w:rsid w:val="00DC6CFA"/>
    <w:rsid w:val="00DC6F1D"/>
    <w:rsid w:val="00DC763D"/>
    <w:rsid w:val="00DC765E"/>
    <w:rsid w:val="00DD069E"/>
    <w:rsid w:val="00DD072B"/>
    <w:rsid w:val="00DD0A8E"/>
    <w:rsid w:val="00DD0AB2"/>
    <w:rsid w:val="00DD0C03"/>
    <w:rsid w:val="00DD11F4"/>
    <w:rsid w:val="00DD124C"/>
    <w:rsid w:val="00DD2CB6"/>
    <w:rsid w:val="00DD2D79"/>
    <w:rsid w:val="00DD2ECB"/>
    <w:rsid w:val="00DD3428"/>
    <w:rsid w:val="00DD38A9"/>
    <w:rsid w:val="00DD46B6"/>
    <w:rsid w:val="00DD470E"/>
    <w:rsid w:val="00DD474E"/>
    <w:rsid w:val="00DD56AE"/>
    <w:rsid w:val="00DD5AED"/>
    <w:rsid w:val="00DD6549"/>
    <w:rsid w:val="00DD65E3"/>
    <w:rsid w:val="00DD6E73"/>
    <w:rsid w:val="00DD6F08"/>
    <w:rsid w:val="00DD76DA"/>
    <w:rsid w:val="00DD7808"/>
    <w:rsid w:val="00DD7C4D"/>
    <w:rsid w:val="00DE0749"/>
    <w:rsid w:val="00DE0AFE"/>
    <w:rsid w:val="00DE0B43"/>
    <w:rsid w:val="00DE0CBD"/>
    <w:rsid w:val="00DE1291"/>
    <w:rsid w:val="00DE1575"/>
    <w:rsid w:val="00DE1A3A"/>
    <w:rsid w:val="00DE1FAD"/>
    <w:rsid w:val="00DE2205"/>
    <w:rsid w:val="00DE26E2"/>
    <w:rsid w:val="00DE26EF"/>
    <w:rsid w:val="00DE2D2D"/>
    <w:rsid w:val="00DE2FBE"/>
    <w:rsid w:val="00DE3A99"/>
    <w:rsid w:val="00DE4093"/>
    <w:rsid w:val="00DE426D"/>
    <w:rsid w:val="00DE4F55"/>
    <w:rsid w:val="00DE525B"/>
    <w:rsid w:val="00DE5460"/>
    <w:rsid w:val="00DE57B0"/>
    <w:rsid w:val="00DE5836"/>
    <w:rsid w:val="00DE7157"/>
    <w:rsid w:val="00DE723D"/>
    <w:rsid w:val="00DE7287"/>
    <w:rsid w:val="00DE72EE"/>
    <w:rsid w:val="00DE7485"/>
    <w:rsid w:val="00DE7665"/>
    <w:rsid w:val="00DE7698"/>
    <w:rsid w:val="00DE7F76"/>
    <w:rsid w:val="00DF00F3"/>
    <w:rsid w:val="00DF03AB"/>
    <w:rsid w:val="00DF077F"/>
    <w:rsid w:val="00DF088B"/>
    <w:rsid w:val="00DF0CB6"/>
    <w:rsid w:val="00DF1092"/>
    <w:rsid w:val="00DF14BF"/>
    <w:rsid w:val="00DF158C"/>
    <w:rsid w:val="00DF18E5"/>
    <w:rsid w:val="00DF1967"/>
    <w:rsid w:val="00DF1AD5"/>
    <w:rsid w:val="00DF202A"/>
    <w:rsid w:val="00DF32A0"/>
    <w:rsid w:val="00DF3E98"/>
    <w:rsid w:val="00DF4C04"/>
    <w:rsid w:val="00DF5643"/>
    <w:rsid w:val="00DF5690"/>
    <w:rsid w:val="00DF7209"/>
    <w:rsid w:val="00DF7376"/>
    <w:rsid w:val="00DF7C52"/>
    <w:rsid w:val="00DF7D0D"/>
    <w:rsid w:val="00E00556"/>
    <w:rsid w:val="00E006D0"/>
    <w:rsid w:val="00E00767"/>
    <w:rsid w:val="00E007F2"/>
    <w:rsid w:val="00E00B95"/>
    <w:rsid w:val="00E00BC3"/>
    <w:rsid w:val="00E00E3F"/>
    <w:rsid w:val="00E010FD"/>
    <w:rsid w:val="00E01724"/>
    <w:rsid w:val="00E01A5B"/>
    <w:rsid w:val="00E01B62"/>
    <w:rsid w:val="00E030CB"/>
    <w:rsid w:val="00E031B8"/>
    <w:rsid w:val="00E035C9"/>
    <w:rsid w:val="00E03708"/>
    <w:rsid w:val="00E04E1F"/>
    <w:rsid w:val="00E04F47"/>
    <w:rsid w:val="00E050ED"/>
    <w:rsid w:val="00E051E6"/>
    <w:rsid w:val="00E0550F"/>
    <w:rsid w:val="00E0597D"/>
    <w:rsid w:val="00E05D54"/>
    <w:rsid w:val="00E064B6"/>
    <w:rsid w:val="00E06542"/>
    <w:rsid w:val="00E06546"/>
    <w:rsid w:val="00E0662C"/>
    <w:rsid w:val="00E06B6D"/>
    <w:rsid w:val="00E070C9"/>
    <w:rsid w:val="00E076B0"/>
    <w:rsid w:val="00E0773A"/>
    <w:rsid w:val="00E102E1"/>
    <w:rsid w:val="00E104C1"/>
    <w:rsid w:val="00E10693"/>
    <w:rsid w:val="00E109D5"/>
    <w:rsid w:val="00E11160"/>
    <w:rsid w:val="00E11AC7"/>
    <w:rsid w:val="00E11D8A"/>
    <w:rsid w:val="00E12761"/>
    <w:rsid w:val="00E12795"/>
    <w:rsid w:val="00E12C0D"/>
    <w:rsid w:val="00E12CC1"/>
    <w:rsid w:val="00E12ED0"/>
    <w:rsid w:val="00E12FD8"/>
    <w:rsid w:val="00E1373E"/>
    <w:rsid w:val="00E13B79"/>
    <w:rsid w:val="00E13C03"/>
    <w:rsid w:val="00E1418C"/>
    <w:rsid w:val="00E148D4"/>
    <w:rsid w:val="00E14E5D"/>
    <w:rsid w:val="00E15A78"/>
    <w:rsid w:val="00E16027"/>
    <w:rsid w:val="00E16370"/>
    <w:rsid w:val="00E1652A"/>
    <w:rsid w:val="00E165D0"/>
    <w:rsid w:val="00E16D27"/>
    <w:rsid w:val="00E16FF5"/>
    <w:rsid w:val="00E170F8"/>
    <w:rsid w:val="00E171FE"/>
    <w:rsid w:val="00E17ADF"/>
    <w:rsid w:val="00E17C0D"/>
    <w:rsid w:val="00E20488"/>
    <w:rsid w:val="00E204BB"/>
    <w:rsid w:val="00E20621"/>
    <w:rsid w:val="00E20A2E"/>
    <w:rsid w:val="00E20A98"/>
    <w:rsid w:val="00E20C24"/>
    <w:rsid w:val="00E2183A"/>
    <w:rsid w:val="00E21BC5"/>
    <w:rsid w:val="00E21E1D"/>
    <w:rsid w:val="00E223A0"/>
    <w:rsid w:val="00E2343C"/>
    <w:rsid w:val="00E238F5"/>
    <w:rsid w:val="00E23A26"/>
    <w:rsid w:val="00E23D72"/>
    <w:rsid w:val="00E2485E"/>
    <w:rsid w:val="00E24C05"/>
    <w:rsid w:val="00E24F7B"/>
    <w:rsid w:val="00E255C4"/>
    <w:rsid w:val="00E257F2"/>
    <w:rsid w:val="00E259EE"/>
    <w:rsid w:val="00E25E23"/>
    <w:rsid w:val="00E26007"/>
    <w:rsid w:val="00E2632C"/>
    <w:rsid w:val="00E266FA"/>
    <w:rsid w:val="00E26810"/>
    <w:rsid w:val="00E26918"/>
    <w:rsid w:val="00E26B8F"/>
    <w:rsid w:val="00E272C1"/>
    <w:rsid w:val="00E279BD"/>
    <w:rsid w:val="00E27BFE"/>
    <w:rsid w:val="00E27F40"/>
    <w:rsid w:val="00E30128"/>
    <w:rsid w:val="00E30143"/>
    <w:rsid w:val="00E30CD7"/>
    <w:rsid w:val="00E31433"/>
    <w:rsid w:val="00E31562"/>
    <w:rsid w:val="00E3187B"/>
    <w:rsid w:val="00E31A95"/>
    <w:rsid w:val="00E31B13"/>
    <w:rsid w:val="00E31CA0"/>
    <w:rsid w:val="00E31DEA"/>
    <w:rsid w:val="00E31F17"/>
    <w:rsid w:val="00E3204B"/>
    <w:rsid w:val="00E320F4"/>
    <w:rsid w:val="00E322DA"/>
    <w:rsid w:val="00E327D2"/>
    <w:rsid w:val="00E338FD"/>
    <w:rsid w:val="00E33A4E"/>
    <w:rsid w:val="00E340CB"/>
    <w:rsid w:val="00E34258"/>
    <w:rsid w:val="00E343C3"/>
    <w:rsid w:val="00E34802"/>
    <w:rsid w:val="00E34A7F"/>
    <w:rsid w:val="00E34BD8"/>
    <w:rsid w:val="00E34C59"/>
    <w:rsid w:val="00E34F68"/>
    <w:rsid w:val="00E34F6E"/>
    <w:rsid w:val="00E351BD"/>
    <w:rsid w:val="00E356C3"/>
    <w:rsid w:val="00E356FA"/>
    <w:rsid w:val="00E35B8A"/>
    <w:rsid w:val="00E35DFF"/>
    <w:rsid w:val="00E365E0"/>
    <w:rsid w:val="00E3664A"/>
    <w:rsid w:val="00E36ADE"/>
    <w:rsid w:val="00E36BBA"/>
    <w:rsid w:val="00E36E26"/>
    <w:rsid w:val="00E36FA5"/>
    <w:rsid w:val="00E36FDA"/>
    <w:rsid w:val="00E3757C"/>
    <w:rsid w:val="00E4079A"/>
    <w:rsid w:val="00E40B28"/>
    <w:rsid w:val="00E411AA"/>
    <w:rsid w:val="00E417C2"/>
    <w:rsid w:val="00E418A6"/>
    <w:rsid w:val="00E4196F"/>
    <w:rsid w:val="00E41980"/>
    <w:rsid w:val="00E41C01"/>
    <w:rsid w:val="00E41D1C"/>
    <w:rsid w:val="00E423B4"/>
    <w:rsid w:val="00E42F92"/>
    <w:rsid w:val="00E4320F"/>
    <w:rsid w:val="00E43A9F"/>
    <w:rsid w:val="00E44503"/>
    <w:rsid w:val="00E44B5D"/>
    <w:rsid w:val="00E44E10"/>
    <w:rsid w:val="00E44F9A"/>
    <w:rsid w:val="00E45D74"/>
    <w:rsid w:val="00E45EA1"/>
    <w:rsid w:val="00E462D1"/>
    <w:rsid w:val="00E4689B"/>
    <w:rsid w:val="00E47381"/>
    <w:rsid w:val="00E476E6"/>
    <w:rsid w:val="00E47BED"/>
    <w:rsid w:val="00E50026"/>
    <w:rsid w:val="00E5043F"/>
    <w:rsid w:val="00E508F3"/>
    <w:rsid w:val="00E509EA"/>
    <w:rsid w:val="00E50AF8"/>
    <w:rsid w:val="00E50D72"/>
    <w:rsid w:val="00E51180"/>
    <w:rsid w:val="00E514B5"/>
    <w:rsid w:val="00E516C0"/>
    <w:rsid w:val="00E51A3B"/>
    <w:rsid w:val="00E51C66"/>
    <w:rsid w:val="00E52808"/>
    <w:rsid w:val="00E53279"/>
    <w:rsid w:val="00E535A9"/>
    <w:rsid w:val="00E54238"/>
    <w:rsid w:val="00E5454F"/>
    <w:rsid w:val="00E5459E"/>
    <w:rsid w:val="00E549AA"/>
    <w:rsid w:val="00E551D8"/>
    <w:rsid w:val="00E55251"/>
    <w:rsid w:val="00E5574B"/>
    <w:rsid w:val="00E557A9"/>
    <w:rsid w:val="00E55DFA"/>
    <w:rsid w:val="00E56975"/>
    <w:rsid w:val="00E56A0E"/>
    <w:rsid w:val="00E56C61"/>
    <w:rsid w:val="00E571FC"/>
    <w:rsid w:val="00E5791E"/>
    <w:rsid w:val="00E57B55"/>
    <w:rsid w:val="00E57F9B"/>
    <w:rsid w:val="00E6021A"/>
    <w:rsid w:val="00E606FC"/>
    <w:rsid w:val="00E60795"/>
    <w:rsid w:val="00E60DDC"/>
    <w:rsid w:val="00E61812"/>
    <w:rsid w:val="00E61B07"/>
    <w:rsid w:val="00E61F4A"/>
    <w:rsid w:val="00E6269F"/>
    <w:rsid w:val="00E629E0"/>
    <w:rsid w:val="00E62D25"/>
    <w:rsid w:val="00E62E4E"/>
    <w:rsid w:val="00E6322C"/>
    <w:rsid w:val="00E636D7"/>
    <w:rsid w:val="00E63759"/>
    <w:rsid w:val="00E63D65"/>
    <w:rsid w:val="00E6411A"/>
    <w:rsid w:val="00E6488E"/>
    <w:rsid w:val="00E64918"/>
    <w:rsid w:val="00E64B87"/>
    <w:rsid w:val="00E64C57"/>
    <w:rsid w:val="00E64CD7"/>
    <w:rsid w:val="00E64F19"/>
    <w:rsid w:val="00E65537"/>
    <w:rsid w:val="00E65622"/>
    <w:rsid w:val="00E65AB8"/>
    <w:rsid w:val="00E65C19"/>
    <w:rsid w:val="00E6603A"/>
    <w:rsid w:val="00E661CA"/>
    <w:rsid w:val="00E66835"/>
    <w:rsid w:val="00E66971"/>
    <w:rsid w:val="00E67955"/>
    <w:rsid w:val="00E67B55"/>
    <w:rsid w:val="00E701BE"/>
    <w:rsid w:val="00E70A90"/>
    <w:rsid w:val="00E71AD9"/>
    <w:rsid w:val="00E71D89"/>
    <w:rsid w:val="00E71EE1"/>
    <w:rsid w:val="00E723A5"/>
    <w:rsid w:val="00E72D7C"/>
    <w:rsid w:val="00E72D93"/>
    <w:rsid w:val="00E72FF8"/>
    <w:rsid w:val="00E730F8"/>
    <w:rsid w:val="00E73947"/>
    <w:rsid w:val="00E73B5A"/>
    <w:rsid w:val="00E7411A"/>
    <w:rsid w:val="00E743FD"/>
    <w:rsid w:val="00E74B31"/>
    <w:rsid w:val="00E74FD1"/>
    <w:rsid w:val="00E757A2"/>
    <w:rsid w:val="00E759BE"/>
    <w:rsid w:val="00E75BC5"/>
    <w:rsid w:val="00E75EA3"/>
    <w:rsid w:val="00E765F9"/>
    <w:rsid w:val="00E76800"/>
    <w:rsid w:val="00E76971"/>
    <w:rsid w:val="00E76D38"/>
    <w:rsid w:val="00E77218"/>
    <w:rsid w:val="00E7752F"/>
    <w:rsid w:val="00E777CE"/>
    <w:rsid w:val="00E778D8"/>
    <w:rsid w:val="00E77B17"/>
    <w:rsid w:val="00E80E93"/>
    <w:rsid w:val="00E8139E"/>
    <w:rsid w:val="00E8274F"/>
    <w:rsid w:val="00E82FDD"/>
    <w:rsid w:val="00E834A5"/>
    <w:rsid w:val="00E84295"/>
    <w:rsid w:val="00E845A2"/>
    <w:rsid w:val="00E84E6F"/>
    <w:rsid w:val="00E85066"/>
    <w:rsid w:val="00E852AF"/>
    <w:rsid w:val="00E8589D"/>
    <w:rsid w:val="00E859C6"/>
    <w:rsid w:val="00E859EA"/>
    <w:rsid w:val="00E85CBE"/>
    <w:rsid w:val="00E86196"/>
    <w:rsid w:val="00E86574"/>
    <w:rsid w:val="00E86D2E"/>
    <w:rsid w:val="00E86E6A"/>
    <w:rsid w:val="00E87347"/>
    <w:rsid w:val="00E8791B"/>
    <w:rsid w:val="00E90A97"/>
    <w:rsid w:val="00E90FB4"/>
    <w:rsid w:val="00E910EE"/>
    <w:rsid w:val="00E928AC"/>
    <w:rsid w:val="00E92E98"/>
    <w:rsid w:val="00E9311B"/>
    <w:rsid w:val="00E934DF"/>
    <w:rsid w:val="00E93570"/>
    <w:rsid w:val="00E939CA"/>
    <w:rsid w:val="00E940E9"/>
    <w:rsid w:val="00E94121"/>
    <w:rsid w:val="00E94672"/>
    <w:rsid w:val="00E94C8E"/>
    <w:rsid w:val="00E9526C"/>
    <w:rsid w:val="00E9554A"/>
    <w:rsid w:val="00E9694C"/>
    <w:rsid w:val="00E96AF4"/>
    <w:rsid w:val="00E96C31"/>
    <w:rsid w:val="00E97281"/>
    <w:rsid w:val="00E9728A"/>
    <w:rsid w:val="00E974D5"/>
    <w:rsid w:val="00E97DE0"/>
    <w:rsid w:val="00EA0235"/>
    <w:rsid w:val="00EA0ED2"/>
    <w:rsid w:val="00EA112B"/>
    <w:rsid w:val="00EA1987"/>
    <w:rsid w:val="00EA1B1B"/>
    <w:rsid w:val="00EA209C"/>
    <w:rsid w:val="00EA361C"/>
    <w:rsid w:val="00EA3656"/>
    <w:rsid w:val="00EA3D6B"/>
    <w:rsid w:val="00EA4720"/>
    <w:rsid w:val="00EA4A8A"/>
    <w:rsid w:val="00EA4BA2"/>
    <w:rsid w:val="00EA4C67"/>
    <w:rsid w:val="00EA52DD"/>
    <w:rsid w:val="00EA5826"/>
    <w:rsid w:val="00EA5875"/>
    <w:rsid w:val="00EA5B22"/>
    <w:rsid w:val="00EA5FA5"/>
    <w:rsid w:val="00EA64E9"/>
    <w:rsid w:val="00EA67A4"/>
    <w:rsid w:val="00EA693F"/>
    <w:rsid w:val="00EA695F"/>
    <w:rsid w:val="00EA6CCD"/>
    <w:rsid w:val="00EA6CE1"/>
    <w:rsid w:val="00EA7106"/>
    <w:rsid w:val="00EA7204"/>
    <w:rsid w:val="00EA7607"/>
    <w:rsid w:val="00EA78EE"/>
    <w:rsid w:val="00EA7993"/>
    <w:rsid w:val="00EA7F44"/>
    <w:rsid w:val="00EB05EB"/>
    <w:rsid w:val="00EB0748"/>
    <w:rsid w:val="00EB0DA0"/>
    <w:rsid w:val="00EB0EFC"/>
    <w:rsid w:val="00EB1405"/>
    <w:rsid w:val="00EB1480"/>
    <w:rsid w:val="00EB15DC"/>
    <w:rsid w:val="00EB1AF5"/>
    <w:rsid w:val="00EB1B86"/>
    <w:rsid w:val="00EB2B43"/>
    <w:rsid w:val="00EB2B61"/>
    <w:rsid w:val="00EB2ED2"/>
    <w:rsid w:val="00EB2FE5"/>
    <w:rsid w:val="00EB30FF"/>
    <w:rsid w:val="00EB37E3"/>
    <w:rsid w:val="00EB3A15"/>
    <w:rsid w:val="00EB3CE4"/>
    <w:rsid w:val="00EB3EFB"/>
    <w:rsid w:val="00EB43A9"/>
    <w:rsid w:val="00EB4513"/>
    <w:rsid w:val="00EB48D4"/>
    <w:rsid w:val="00EB59AC"/>
    <w:rsid w:val="00EB5DBC"/>
    <w:rsid w:val="00EB6855"/>
    <w:rsid w:val="00EB6BCD"/>
    <w:rsid w:val="00EB7165"/>
    <w:rsid w:val="00EB78C0"/>
    <w:rsid w:val="00EB7CB0"/>
    <w:rsid w:val="00EC0AA4"/>
    <w:rsid w:val="00EC0B72"/>
    <w:rsid w:val="00EC0BA5"/>
    <w:rsid w:val="00EC1F16"/>
    <w:rsid w:val="00EC229F"/>
    <w:rsid w:val="00EC22F0"/>
    <w:rsid w:val="00EC2AEB"/>
    <w:rsid w:val="00EC2DAF"/>
    <w:rsid w:val="00EC2DDB"/>
    <w:rsid w:val="00EC377A"/>
    <w:rsid w:val="00EC379B"/>
    <w:rsid w:val="00EC3F5C"/>
    <w:rsid w:val="00EC41C4"/>
    <w:rsid w:val="00EC44A0"/>
    <w:rsid w:val="00EC44A3"/>
    <w:rsid w:val="00EC46F6"/>
    <w:rsid w:val="00EC48B2"/>
    <w:rsid w:val="00EC51A2"/>
    <w:rsid w:val="00EC5671"/>
    <w:rsid w:val="00EC5695"/>
    <w:rsid w:val="00EC5B81"/>
    <w:rsid w:val="00EC6C9E"/>
    <w:rsid w:val="00EC743A"/>
    <w:rsid w:val="00EC77F8"/>
    <w:rsid w:val="00EC79EE"/>
    <w:rsid w:val="00EC7CD5"/>
    <w:rsid w:val="00ED085E"/>
    <w:rsid w:val="00ED1245"/>
    <w:rsid w:val="00ED1AD4"/>
    <w:rsid w:val="00ED1E5A"/>
    <w:rsid w:val="00ED2570"/>
    <w:rsid w:val="00ED2F67"/>
    <w:rsid w:val="00ED3603"/>
    <w:rsid w:val="00ED3CF1"/>
    <w:rsid w:val="00ED454D"/>
    <w:rsid w:val="00ED460A"/>
    <w:rsid w:val="00ED498D"/>
    <w:rsid w:val="00ED49F2"/>
    <w:rsid w:val="00ED61EC"/>
    <w:rsid w:val="00ED65DD"/>
    <w:rsid w:val="00ED669D"/>
    <w:rsid w:val="00ED68E2"/>
    <w:rsid w:val="00ED70CF"/>
    <w:rsid w:val="00ED71C5"/>
    <w:rsid w:val="00ED727E"/>
    <w:rsid w:val="00ED7393"/>
    <w:rsid w:val="00ED73EB"/>
    <w:rsid w:val="00ED78A3"/>
    <w:rsid w:val="00EE0090"/>
    <w:rsid w:val="00EE05C2"/>
    <w:rsid w:val="00EE0BC9"/>
    <w:rsid w:val="00EE0CB3"/>
    <w:rsid w:val="00EE0CB7"/>
    <w:rsid w:val="00EE0F7E"/>
    <w:rsid w:val="00EE1251"/>
    <w:rsid w:val="00EE2250"/>
    <w:rsid w:val="00EE2EB2"/>
    <w:rsid w:val="00EE3096"/>
    <w:rsid w:val="00EE3896"/>
    <w:rsid w:val="00EE3DE1"/>
    <w:rsid w:val="00EE41A9"/>
    <w:rsid w:val="00EE44F3"/>
    <w:rsid w:val="00EE455E"/>
    <w:rsid w:val="00EE48F0"/>
    <w:rsid w:val="00EE526A"/>
    <w:rsid w:val="00EE54EA"/>
    <w:rsid w:val="00EE58CD"/>
    <w:rsid w:val="00EE6105"/>
    <w:rsid w:val="00EE61C1"/>
    <w:rsid w:val="00EE69A8"/>
    <w:rsid w:val="00EE6FCA"/>
    <w:rsid w:val="00EE7C28"/>
    <w:rsid w:val="00EE7CFF"/>
    <w:rsid w:val="00EE7D71"/>
    <w:rsid w:val="00EF02BD"/>
    <w:rsid w:val="00EF02DF"/>
    <w:rsid w:val="00EF0309"/>
    <w:rsid w:val="00EF0A5F"/>
    <w:rsid w:val="00EF0D7E"/>
    <w:rsid w:val="00EF0EA5"/>
    <w:rsid w:val="00EF0F25"/>
    <w:rsid w:val="00EF1286"/>
    <w:rsid w:val="00EF14BD"/>
    <w:rsid w:val="00EF1E4A"/>
    <w:rsid w:val="00EF21D7"/>
    <w:rsid w:val="00EF2561"/>
    <w:rsid w:val="00EF2867"/>
    <w:rsid w:val="00EF3224"/>
    <w:rsid w:val="00EF3395"/>
    <w:rsid w:val="00EF35E5"/>
    <w:rsid w:val="00EF3EA9"/>
    <w:rsid w:val="00EF3F0F"/>
    <w:rsid w:val="00EF4705"/>
    <w:rsid w:val="00EF4824"/>
    <w:rsid w:val="00EF4973"/>
    <w:rsid w:val="00EF49D7"/>
    <w:rsid w:val="00EF4D3C"/>
    <w:rsid w:val="00EF5555"/>
    <w:rsid w:val="00EF5BF8"/>
    <w:rsid w:val="00EF5C82"/>
    <w:rsid w:val="00EF6333"/>
    <w:rsid w:val="00EF6689"/>
    <w:rsid w:val="00EF6970"/>
    <w:rsid w:val="00EF6A11"/>
    <w:rsid w:val="00EF6BF9"/>
    <w:rsid w:val="00EF7207"/>
    <w:rsid w:val="00EF725D"/>
    <w:rsid w:val="00EF753D"/>
    <w:rsid w:val="00EF7A3C"/>
    <w:rsid w:val="00EF7BDE"/>
    <w:rsid w:val="00F000CC"/>
    <w:rsid w:val="00F00291"/>
    <w:rsid w:val="00F008B2"/>
    <w:rsid w:val="00F00969"/>
    <w:rsid w:val="00F00C65"/>
    <w:rsid w:val="00F00DA1"/>
    <w:rsid w:val="00F01114"/>
    <w:rsid w:val="00F01606"/>
    <w:rsid w:val="00F018A9"/>
    <w:rsid w:val="00F019A4"/>
    <w:rsid w:val="00F01A68"/>
    <w:rsid w:val="00F01E1E"/>
    <w:rsid w:val="00F0229E"/>
    <w:rsid w:val="00F02832"/>
    <w:rsid w:val="00F02F4F"/>
    <w:rsid w:val="00F0306C"/>
    <w:rsid w:val="00F030E8"/>
    <w:rsid w:val="00F0346D"/>
    <w:rsid w:val="00F034B3"/>
    <w:rsid w:val="00F034F3"/>
    <w:rsid w:val="00F038DD"/>
    <w:rsid w:val="00F04956"/>
    <w:rsid w:val="00F04BCE"/>
    <w:rsid w:val="00F04F6D"/>
    <w:rsid w:val="00F053BA"/>
    <w:rsid w:val="00F053E1"/>
    <w:rsid w:val="00F0540F"/>
    <w:rsid w:val="00F05CDD"/>
    <w:rsid w:val="00F05E87"/>
    <w:rsid w:val="00F06100"/>
    <w:rsid w:val="00F064F3"/>
    <w:rsid w:val="00F06FFB"/>
    <w:rsid w:val="00F07098"/>
    <w:rsid w:val="00F070A0"/>
    <w:rsid w:val="00F07180"/>
    <w:rsid w:val="00F0745E"/>
    <w:rsid w:val="00F07A50"/>
    <w:rsid w:val="00F07B7B"/>
    <w:rsid w:val="00F101E5"/>
    <w:rsid w:val="00F104ED"/>
    <w:rsid w:val="00F10525"/>
    <w:rsid w:val="00F10EB5"/>
    <w:rsid w:val="00F11BA0"/>
    <w:rsid w:val="00F1235B"/>
    <w:rsid w:val="00F123C3"/>
    <w:rsid w:val="00F1281E"/>
    <w:rsid w:val="00F129A9"/>
    <w:rsid w:val="00F13251"/>
    <w:rsid w:val="00F13587"/>
    <w:rsid w:val="00F13D57"/>
    <w:rsid w:val="00F13EB8"/>
    <w:rsid w:val="00F14242"/>
    <w:rsid w:val="00F14A08"/>
    <w:rsid w:val="00F14CBB"/>
    <w:rsid w:val="00F152AB"/>
    <w:rsid w:val="00F15586"/>
    <w:rsid w:val="00F1612A"/>
    <w:rsid w:val="00F163A1"/>
    <w:rsid w:val="00F166B0"/>
    <w:rsid w:val="00F172B7"/>
    <w:rsid w:val="00F17D6E"/>
    <w:rsid w:val="00F206EB"/>
    <w:rsid w:val="00F20953"/>
    <w:rsid w:val="00F20A4A"/>
    <w:rsid w:val="00F20BA4"/>
    <w:rsid w:val="00F20DBC"/>
    <w:rsid w:val="00F20F72"/>
    <w:rsid w:val="00F21D85"/>
    <w:rsid w:val="00F21F6B"/>
    <w:rsid w:val="00F222AB"/>
    <w:rsid w:val="00F22AA2"/>
    <w:rsid w:val="00F232BA"/>
    <w:rsid w:val="00F23384"/>
    <w:rsid w:val="00F233AB"/>
    <w:rsid w:val="00F235C5"/>
    <w:rsid w:val="00F2470F"/>
    <w:rsid w:val="00F24D0A"/>
    <w:rsid w:val="00F24FC0"/>
    <w:rsid w:val="00F25099"/>
    <w:rsid w:val="00F25384"/>
    <w:rsid w:val="00F25515"/>
    <w:rsid w:val="00F25700"/>
    <w:rsid w:val="00F25B70"/>
    <w:rsid w:val="00F2620E"/>
    <w:rsid w:val="00F265CE"/>
    <w:rsid w:val="00F26792"/>
    <w:rsid w:val="00F2692E"/>
    <w:rsid w:val="00F26C2A"/>
    <w:rsid w:val="00F26F25"/>
    <w:rsid w:val="00F270CB"/>
    <w:rsid w:val="00F2733E"/>
    <w:rsid w:val="00F27645"/>
    <w:rsid w:val="00F27836"/>
    <w:rsid w:val="00F3005C"/>
    <w:rsid w:val="00F3031D"/>
    <w:rsid w:val="00F30487"/>
    <w:rsid w:val="00F305B4"/>
    <w:rsid w:val="00F30D01"/>
    <w:rsid w:val="00F3117B"/>
    <w:rsid w:val="00F319FC"/>
    <w:rsid w:val="00F31EC0"/>
    <w:rsid w:val="00F32CC9"/>
    <w:rsid w:val="00F32D28"/>
    <w:rsid w:val="00F33333"/>
    <w:rsid w:val="00F33503"/>
    <w:rsid w:val="00F33589"/>
    <w:rsid w:val="00F335CC"/>
    <w:rsid w:val="00F335D9"/>
    <w:rsid w:val="00F33EEF"/>
    <w:rsid w:val="00F34D43"/>
    <w:rsid w:val="00F34FA5"/>
    <w:rsid w:val="00F355D6"/>
    <w:rsid w:val="00F35872"/>
    <w:rsid w:val="00F35A12"/>
    <w:rsid w:val="00F35C73"/>
    <w:rsid w:val="00F35D9F"/>
    <w:rsid w:val="00F3604C"/>
    <w:rsid w:val="00F3643C"/>
    <w:rsid w:val="00F366AA"/>
    <w:rsid w:val="00F37BA6"/>
    <w:rsid w:val="00F37F60"/>
    <w:rsid w:val="00F4009B"/>
    <w:rsid w:val="00F40F0C"/>
    <w:rsid w:val="00F412EE"/>
    <w:rsid w:val="00F41590"/>
    <w:rsid w:val="00F41845"/>
    <w:rsid w:val="00F41A2D"/>
    <w:rsid w:val="00F41A64"/>
    <w:rsid w:val="00F41D4B"/>
    <w:rsid w:val="00F4210C"/>
    <w:rsid w:val="00F426AD"/>
    <w:rsid w:val="00F428BE"/>
    <w:rsid w:val="00F42BC0"/>
    <w:rsid w:val="00F439F5"/>
    <w:rsid w:val="00F43FE8"/>
    <w:rsid w:val="00F4467A"/>
    <w:rsid w:val="00F44775"/>
    <w:rsid w:val="00F449E9"/>
    <w:rsid w:val="00F44F95"/>
    <w:rsid w:val="00F4519D"/>
    <w:rsid w:val="00F455E4"/>
    <w:rsid w:val="00F45C17"/>
    <w:rsid w:val="00F45E4C"/>
    <w:rsid w:val="00F462E1"/>
    <w:rsid w:val="00F47B99"/>
    <w:rsid w:val="00F47BC9"/>
    <w:rsid w:val="00F47F1C"/>
    <w:rsid w:val="00F50180"/>
    <w:rsid w:val="00F501D2"/>
    <w:rsid w:val="00F503CA"/>
    <w:rsid w:val="00F50884"/>
    <w:rsid w:val="00F50CC0"/>
    <w:rsid w:val="00F50EC4"/>
    <w:rsid w:val="00F51157"/>
    <w:rsid w:val="00F51291"/>
    <w:rsid w:val="00F5186F"/>
    <w:rsid w:val="00F51C96"/>
    <w:rsid w:val="00F520FC"/>
    <w:rsid w:val="00F52172"/>
    <w:rsid w:val="00F52212"/>
    <w:rsid w:val="00F5271A"/>
    <w:rsid w:val="00F52BB1"/>
    <w:rsid w:val="00F52EF1"/>
    <w:rsid w:val="00F52F43"/>
    <w:rsid w:val="00F53192"/>
    <w:rsid w:val="00F53328"/>
    <w:rsid w:val="00F53539"/>
    <w:rsid w:val="00F53671"/>
    <w:rsid w:val="00F53939"/>
    <w:rsid w:val="00F53B49"/>
    <w:rsid w:val="00F53DD8"/>
    <w:rsid w:val="00F53E33"/>
    <w:rsid w:val="00F5425D"/>
    <w:rsid w:val="00F5456C"/>
    <w:rsid w:val="00F54DB1"/>
    <w:rsid w:val="00F557B2"/>
    <w:rsid w:val="00F55C63"/>
    <w:rsid w:val="00F56A49"/>
    <w:rsid w:val="00F56B64"/>
    <w:rsid w:val="00F56DB8"/>
    <w:rsid w:val="00F5748C"/>
    <w:rsid w:val="00F575A6"/>
    <w:rsid w:val="00F57790"/>
    <w:rsid w:val="00F57B93"/>
    <w:rsid w:val="00F57C7B"/>
    <w:rsid w:val="00F57CC3"/>
    <w:rsid w:val="00F601E8"/>
    <w:rsid w:val="00F602A7"/>
    <w:rsid w:val="00F60544"/>
    <w:rsid w:val="00F6094E"/>
    <w:rsid w:val="00F60C28"/>
    <w:rsid w:val="00F61252"/>
    <w:rsid w:val="00F615F5"/>
    <w:rsid w:val="00F61730"/>
    <w:rsid w:val="00F61826"/>
    <w:rsid w:val="00F621FA"/>
    <w:rsid w:val="00F622AD"/>
    <w:rsid w:val="00F6269B"/>
    <w:rsid w:val="00F62705"/>
    <w:rsid w:val="00F627A5"/>
    <w:rsid w:val="00F62C4E"/>
    <w:rsid w:val="00F634D0"/>
    <w:rsid w:val="00F636A4"/>
    <w:rsid w:val="00F63ED5"/>
    <w:rsid w:val="00F63F4E"/>
    <w:rsid w:val="00F6423C"/>
    <w:rsid w:val="00F644DF"/>
    <w:rsid w:val="00F64C80"/>
    <w:rsid w:val="00F64FBB"/>
    <w:rsid w:val="00F6516D"/>
    <w:rsid w:val="00F65937"/>
    <w:rsid w:val="00F65C37"/>
    <w:rsid w:val="00F66263"/>
    <w:rsid w:val="00F66313"/>
    <w:rsid w:val="00F664CC"/>
    <w:rsid w:val="00F66927"/>
    <w:rsid w:val="00F6695A"/>
    <w:rsid w:val="00F66A5F"/>
    <w:rsid w:val="00F66B2F"/>
    <w:rsid w:val="00F66B6F"/>
    <w:rsid w:val="00F66C7F"/>
    <w:rsid w:val="00F66D7C"/>
    <w:rsid w:val="00F66F53"/>
    <w:rsid w:val="00F67188"/>
    <w:rsid w:val="00F701CB"/>
    <w:rsid w:val="00F705E4"/>
    <w:rsid w:val="00F707F8"/>
    <w:rsid w:val="00F70D1C"/>
    <w:rsid w:val="00F70DD7"/>
    <w:rsid w:val="00F70DE4"/>
    <w:rsid w:val="00F70E24"/>
    <w:rsid w:val="00F71257"/>
    <w:rsid w:val="00F7172F"/>
    <w:rsid w:val="00F71786"/>
    <w:rsid w:val="00F717A9"/>
    <w:rsid w:val="00F71C99"/>
    <w:rsid w:val="00F71DED"/>
    <w:rsid w:val="00F71F41"/>
    <w:rsid w:val="00F72222"/>
    <w:rsid w:val="00F72B4D"/>
    <w:rsid w:val="00F72B77"/>
    <w:rsid w:val="00F7305F"/>
    <w:rsid w:val="00F730EA"/>
    <w:rsid w:val="00F73573"/>
    <w:rsid w:val="00F73B05"/>
    <w:rsid w:val="00F7460E"/>
    <w:rsid w:val="00F74AAA"/>
    <w:rsid w:val="00F74C83"/>
    <w:rsid w:val="00F74D2E"/>
    <w:rsid w:val="00F74D70"/>
    <w:rsid w:val="00F75168"/>
    <w:rsid w:val="00F7544C"/>
    <w:rsid w:val="00F75669"/>
    <w:rsid w:val="00F75999"/>
    <w:rsid w:val="00F75DD5"/>
    <w:rsid w:val="00F76369"/>
    <w:rsid w:val="00F764FA"/>
    <w:rsid w:val="00F7664E"/>
    <w:rsid w:val="00F768A5"/>
    <w:rsid w:val="00F76973"/>
    <w:rsid w:val="00F77076"/>
    <w:rsid w:val="00F77296"/>
    <w:rsid w:val="00F772A0"/>
    <w:rsid w:val="00F77697"/>
    <w:rsid w:val="00F776F9"/>
    <w:rsid w:val="00F77866"/>
    <w:rsid w:val="00F77943"/>
    <w:rsid w:val="00F77AC2"/>
    <w:rsid w:val="00F803F3"/>
    <w:rsid w:val="00F806AB"/>
    <w:rsid w:val="00F806F5"/>
    <w:rsid w:val="00F80885"/>
    <w:rsid w:val="00F80A47"/>
    <w:rsid w:val="00F80F89"/>
    <w:rsid w:val="00F81423"/>
    <w:rsid w:val="00F81F87"/>
    <w:rsid w:val="00F81F8A"/>
    <w:rsid w:val="00F8213A"/>
    <w:rsid w:val="00F8238B"/>
    <w:rsid w:val="00F82746"/>
    <w:rsid w:val="00F82F0D"/>
    <w:rsid w:val="00F833ED"/>
    <w:rsid w:val="00F83BD1"/>
    <w:rsid w:val="00F83F10"/>
    <w:rsid w:val="00F847AA"/>
    <w:rsid w:val="00F847BF"/>
    <w:rsid w:val="00F8484A"/>
    <w:rsid w:val="00F84ADE"/>
    <w:rsid w:val="00F84E69"/>
    <w:rsid w:val="00F853E7"/>
    <w:rsid w:val="00F85672"/>
    <w:rsid w:val="00F856EC"/>
    <w:rsid w:val="00F859B5"/>
    <w:rsid w:val="00F859E3"/>
    <w:rsid w:val="00F85B23"/>
    <w:rsid w:val="00F85C11"/>
    <w:rsid w:val="00F85DC3"/>
    <w:rsid w:val="00F85EA6"/>
    <w:rsid w:val="00F864E8"/>
    <w:rsid w:val="00F867DB"/>
    <w:rsid w:val="00F868C2"/>
    <w:rsid w:val="00F86A6E"/>
    <w:rsid w:val="00F8725D"/>
    <w:rsid w:val="00F876CF"/>
    <w:rsid w:val="00F87D6A"/>
    <w:rsid w:val="00F87FE3"/>
    <w:rsid w:val="00F9016D"/>
    <w:rsid w:val="00F902E3"/>
    <w:rsid w:val="00F906EA"/>
    <w:rsid w:val="00F907EA"/>
    <w:rsid w:val="00F908BB"/>
    <w:rsid w:val="00F909D6"/>
    <w:rsid w:val="00F90D67"/>
    <w:rsid w:val="00F90F9C"/>
    <w:rsid w:val="00F91364"/>
    <w:rsid w:val="00F91559"/>
    <w:rsid w:val="00F91C9A"/>
    <w:rsid w:val="00F91ED5"/>
    <w:rsid w:val="00F92394"/>
    <w:rsid w:val="00F92D34"/>
    <w:rsid w:val="00F92F0B"/>
    <w:rsid w:val="00F93431"/>
    <w:rsid w:val="00F93B65"/>
    <w:rsid w:val="00F93C49"/>
    <w:rsid w:val="00F9435E"/>
    <w:rsid w:val="00F955B8"/>
    <w:rsid w:val="00F95622"/>
    <w:rsid w:val="00F95A3D"/>
    <w:rsid w:val="00F95A4D"/>
    <w:rsid w:val="00F95FF6"/>
    <w:rsid w:val="00F96032"/>
    <w:rsid w:val="00F96901"/>
    <w:rsid w:val="00F96D82"/>
    <w:rsid w:val="00F97333"/>
    <w:rsid w:val="00F97413"/>
    <w:rsid w:val="00F9754C"/>
    <w:rsid w:val="00F976E1"/>
    <w:rsid w:val="00F976FC"/>
    <w:rsid w:val="00FA016E"/>
    <w:rsid w:val="00FA027A"/>
    <w:rsid w:val="00FA0383"/>
    <w:rsid w:val="00FA0E92"/>
    <w:rsid w:val="00FA1128"/>
    <w:rsid w:val="00FA13F1"/>
    <w:rsid w:val="00FA1400"/>
    <w:rsid w:val="00FA16CD"/>
    <w:rsid w:val="00FA22E1"/>
    <w:rsid w:val="00FA2389"/>
    <w:rsid w:val="00FA25C5"/>
    <w:rsid w:val="00FA28D1"/>
    <w:rsid w:val="00FA2D87"/>
    <w:rsid w:val="00FA2DD2"/>
    <w:rsid w:val="00FA2F2C"/>
    <w:rsid w:val="00FA3721"/>
    <w:rsid w:val="00FA3DAD"/>
    <w:rsid w:val="00FA4313"/>
    <w:rsid w:val="00FA4559"/>
    <w:rsid w:val="00FA47C7"/>
    <w:rsid w:val="00FA480A"/>
    <w:rsid w:val="00FA55F2"/>
    <w:rsid w:val="00FA568B"/>
    <w:rsid w:val="00FA56E6"/>
    <w:rsid w:val="00FA587D"/>
    <w:rsid w:val="00FA63D8"/>
    <w:rsid w:val="00FA6A5C"/>
    <w:rsid w:val="00FA6E7C"/>
    <w:rsid w:val="00FA70A5"/>
    <w:rsid w:val="00FA70F8"/>
    <w:rsid w:val="00FA76B2"/>
    <w:rsid w:val="00FA7B41"/>
    <w:rsid w:val="00FA7B94"/>
    <w:rsid w:val="00FA7C0A"/>
    <w:rsid w:val="00FB005F"/>
    <w:rsid w:val="00FB0659"/>
    <w:rsid w:val="00FB0BBC"/>
    <w:rsid w:val="00FB0F34"/>
    <w:rsid w:val="00FB0FEB"/>
    <w:rsid w:val="00FB12E3"/>
    <w:rsid w:val="00FB1351"/>
    <w:rsid w:val="00FB13D0"/>
    <w:rsid w:val="00FB1665"/>
    <w:rsid w:val="00FB16AF"/>
    <w:rsid w:val="00FB1C79"/>
    <w:rsid w:val="00FB1F2C"/>
    <w:rsid w:val="00FB227D"/>
    <w:rsid w:val="00FB28AA"/>
    <w:rsid w:val="00FB2B9D"/>
    <w:rsid w:val="00FB2BE1"/>
    <w:rsid w:val="00FB32E1"/>
    <w:rsid w:val="00FB33E4"/>
    <w:rsid w:val="00FB3D56"/>
    <w:rsid w:val="00FB41A4"/>
    <w:rsid w:val="00FB48E9"/>
    <w:rsid w:val="00FB4E0E"/>
    <w:rsid w:val="00FB4F35"/>
    <w:rsid w:val="00FB5089"/>
    <w:rsid w:val="00FB5689"/>
    <w:rsid w:val="00FB56A3"/>
    <w:rsid w:val="00FB5AC1"/>
    <w:rsid w:val="00FB6038"/>
    <w:rsid w:val="00FB6832"/>
    <w:rsid w:val="00FB6DAA"/>
    <w:rsid w:val="00FC02CA"/>
    <w:rsid w:val="00FC05CB"/>
    <w:rsid w:val="00FC0743"/>
    <w:rsid w:val="00FC074C"/>
    <w:rsid w:val="00FC0D6D"/>
    <w:rsid w:val="00FC0ED8"/>
    <w:rsid w:val="00FC0FFF"/>
    <w:rsid w:val="00FC10FC"/>
    <w:rsid w:val="00FC1382"/>
    <w:rsid w:val="00FC21E8"/>
    <w:rsid w:val="00FC2526"/>
    <w:rsid w:val="00FC2AFD"/>
    <w:rsid w:val="00FC2E1F"/>
    <w:rsid w:val="00FC38F3"/>
    <w:rsid w:val="00FC3CE5"/>
    <w:rsid w:val="00FC3FE8"/>
    <w:rsid w:val="00FC4203"/>
    <w:rsid w:val="00FC4237"/>
    <w:rsid w:val="00FC47D5"/>
    <w:rsid w:val="00FC5174"/>
    <w:rsid w:val="00FC53F4"/>
    <w:rsid w:val="00FC55DD"/>
    <w:rsid w:val="00FC55F8"/>
    <w:rsid w:val="00FC565D"/>
    <w:rsid w:val="00FC5F5E"/>
    <w:rsid w:val="00FC62ED"/>
    <w:rsid w:val="00FC650B"/>
    <w:rsid w:val="00FC66AF"/>
    <w:rsid w:val="00FC6778"/>
    <w:rsid w:val="00FC7267"/>
    <w:rsid w:val="00FC7288"/>
    <w:rsid w:val="00FC78D9"/>
    <w:rsid w:val="00FC7BD5"/>
    <w:rsid w:val="00FD162F"/>
    <w:rsid w:val="00FD1A29"/>
    <w:rsid w:val="00FD1E44"/>
    <w:rsid w:val="00FD21B2"/>
    <w:rsid w:val="00FD2496"/>
    <w:rsid w:val="00FD2A5D"/>
    <w:rsid w:val="00FD2BDB"/>
    <w:rsid w:val="00FD2D64"/>
    <w:rsid w:val="00FD35FF"/>
    <w:rsid w:val="00FD37DA"/>
    <w:rsid w:val="00FD3805"/>
    <w:rsid w:val="00FD3D2B"/>
    <w:rsid w:val="00FD3EAF"/>
    <w:rsid w:val="00FD4799"/>
    <w:rsid w:val="00FD4B8F"/>
    <w:rsid w:val="00FD4B94"/>
    <w:rsid w:val="00FD4E4D"/>
    <w:rsid w:val="00FD537E"/>
    <w:rsid w:val="00FD54E6"/>
    <w:rsid w:val="00FD55AD"/>
    <w:rsid w:val="00FD568D"/>
    <w:rsid w:val="00FD6446"/>
    <w:rsid w:val="00FD6938"/>
    <w:rsid w:val="00FD6AE8"/>
    <w:rsid w:val="00FD6EE1"/>
    <w:rsid w:val="00FD744F"/>
    <w:rsid w:val="00FD7747"/>
    <w:rsid w:val="00FD77F4"/>
    <w:rsid w:val="00FD7CC2"/>
    <w:rsid w:val="00FD7DAB"/>
    <w:rsid w:val="00FE0306"/>
    <w:rsid w:val="00FE07B1"/>
    <w:rsid w:val="00FE0BE3"/>
    <w:rsid w:val="00FE0C08"/>
    <w:rsid w:val="00FE0DD8"/>
    <w:rsid w:val="00FE1015"/>
    <w:rsid w:val="00FE1EA2"/>
    <w:rsid w:val="00FE1F32"/>
    <w:rsid w:val="00FE1F8B"/>
    <w:rsid w:val="00FE2608"/>
    <w:rsid w:val="00FE2F68"/>
    <w:rsid w:val="00FE3070"/>
    <w:rsid w:val="00FE3361"/>
    <w:rsid w:val="00FE3B55"/>
    <w:rsid w:val="00FE3CE2"/>
    <w:rsid w:val="00FE3D44"/>
    <w:rsid w:val="00FE44B9"/>
    <w:rsid w:val="00FE45F7"/>
    <w:rsid w:val="00FE4755"/>
    <w:rsid w:val="00FE4AF1"/>
    <w:rsid w:val="00FE4D4D"/>
    <w:rsid w:val="00FE4EB6"/>
    <w:rsid w:val="00FE5491"/>
    <w:rsid w:val="00FE54EB"/>
    <w:rsid w:val="00FE5694"/>
    <w:rsid w:val="00FE5AF4"/>
    <w:rsid w:val="00FE5E2D"/>
    <w:rsid w:val="00FE6536"/>
    <w:rsid w:val="00FE67A4"/>
    <w:rsid w:val="00FE6E13"/>
    <w:rsid w:val="00FE7417"/>
    <w:rsid w:val="00FE7AA5"/>
    <w:rsid w:val="00FE7B2E"/>
    <w:rsid w:val="00FE7FE8"/>
    <w:rsid w:val="00FF0390"/>
    <w:rsid w:val="00FF0A56"/>
    <w:rsid w:val="00FF108A"/>
    <w:rsid w:val="00FF1484"/>
    <w:rsid w:val="00FF153F"/>
    <w:rsid w:val="00FF172D"/>
    <w:rsid w:val="00FF173B"/>
    <w:rsid w:val="00FF18A8"/>
    <w:rsid w:val="00FF1B49"/>
    <w:rsid w:val="00FF1B9D"/>
    <w:rsid w:val="00FF22EF"/>
    <w:rsid w:val="00FF25D6"/>
    <w:rsid w:val="00FF37EF"/>
    <w:rsid w:val="00FF3A9A"/>
    <w:rsid w:val="00FF3CB6"/>
    <w:rsid w:val="00FF3D21"/>
    <w:rsid w:val="00FF3D9E"/>
    <w:rsid w:val="00FF3F3B"/>
    <w:rsid w:val="00FF447B"/>
    <w:rsid w:val="00FF461D"/>
    <w:rsid w:val="00FF4D41"/>
    <w:rsid w:val="00FF4D98"/>
    <w:rsid w:val="00FF545D"/>
    <w:rsid w:val="00FF5B50"/>
    <w:rsid w:val="00FF629B"/>
    <w:rsid w:val="00FF6409"/>
    <w:rsid w:val="00FF6988"/>
    <w:rsid w:val="00FF6EF3"/>
    <w:rsid w:val="00FF7139"/>
    <w:rsid w:val="00FF78CD"/>
    <w:rsid w:val="00FF7ADC"/>
    <w:rsid w:val="00FF7D7E"/>
    <w:rsid w:val="558E7109"/>
    <w:rsid w:val="72AB69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A9A10"/>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8A5248"/>
    <w:pPr>
      <w:spacing w:before="240" w:after="120" w:line="360" w:lineRule="auto"/>
    </w:pPr>
    <w:rPr>
      <w:color w:val="0D382B" w:themeColor="text2"/>
    </w:rPr>
  </w:style>
  <w:style w:type="paragraph" w:styleId="Heading1">
    <w:name w:val="heading 1"/>
    <w:basedOn w:val="Normal"/>
    <w:next w:val="BodyText"/>
    <w:link w:val="Heading1Char"/>
    <w:uiPriority w:val="5"/>
    <w:qFormat/>
    <w:rsid w:val="0090066E"/>
    <w:pPr>
      <w:keepNext/>
      <w:keepLines/>
      <w:pageBreakBefore/>
      <w:numPr>
        <w:numId w:val="39"/>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90066E"/>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90066E"/>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6F0F30"/>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8A5248"/>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8A5248"/>
    <w:pPr>
      <w:numPr>
        <w:ilvl w:val="5"/>
      </w:numPr>
      <w:spacing w:line="360" w:lineRule="atLeast"/>
      <w:outlineLvl w:val="5"/>
    </w:pPr>
    <w:rPr>
      <w:iCs w:val="0"/>
      <w:color w:val="00966E" w:themeColor="accent2"/>
      <w:sz w:val="24"/>
      <w:szCs w:val="22"/>
    </w:rPr>
  </w:style>
  <w:style w:type="paragraph" w:styleId="Heading7">
    <w:name w:val="heading 7"/>
    <w:aliases w:val="(Appendix heading)"/>
    <w:basedOn w:val="Heading1"/>
    <w:next w:val="BodyText"/>
    <w:link w:val="Heading7Char"/>
    <w:uiPriority w:val="7"/>
    <w:qFormat/>
    <w:rsid w:val="008A5248"/>
    <w:pPr>
      <w:numPr>
        <w:numId w:val="42"/>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8A5248"/>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8A5248"/>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90066E"/>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90066E"/>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90066E"/>
    <w:rPr>
      <w:rFonts w:asciiTheme="majorHAnsi" w:eastAsiaTheme="majorEastAsia" w:hAnsiTheme="majorHAnsi" w:cstheme="majorBidi"/>
      <w:bCs/>
      <w:color w:val="00966E" w:themeColor="accent2"/>
      <w:sz w:val="36"/>
      <w:szCs w:val="28"/>
    </w:rPr>
  </w:style>
  <w:style w:type="paragraph" w:styleId="Caption">
    <w:name w:val="caption"/>
    <w:basedOn w:val="BodyText"/>
    <w:next w:val="Object"/>
    <w:link w:val="CaptionChar"/>
    <w:uiPriority w:val="4"/>
    <w:qFormat/>
    <w:rsid w:val="008A5248"/>
    <w:pPr>
      <w:keepNext/>
      <w:spacing w:before="480" w:after="240" w:line="240" w:lineRule="auto"/>
      <w:ind w:left="1418" w:hanging="1418"/>
    </w:pPr>
    <w:rPr>
      <w:bCs/>
      <w:color w:val="22916F" w:themeColor="text2" w:themeTint="BF"/>
      <w:szCs w:val="20"/>
    </w:rPr>
  </w:style>
  <w:style w:type="paragraph" w:styleId="BodyText">
    <w:name w:val="Body Text"/>
    <w:link w:val="BodyTextChar"/>
    <w:qFormat/>
    <w:rsid w:val="008A5248"/>
    <w:pPr>
      <w:keepLines/>
      <w:spacing w:before="240" w:after="120" w:line="360" w:lineRule="auto"/>
    </w:pPr>
  </w:style>
  <w:style w:type="character" w:customStyle="1" w:styleId="BodyTextChar">
    <w:name w:val="Body Text Char"/>
    <w:basedOn w:val="DefaultParagraphFont"/>
    <w:link w:val="BodyText"/>
    <w:rsid w:val="008A5248"/>
  </w:style>
  <w:style w:type="paragraph" w:styleId="TOC1">
    <w:name w:val="toc 1"/>
    <w:basedOn w:val="Normal"/>
    <w:next w:val="BodyText"/>
    <w:uiPriority w:val="39"/>
    <w:rsid w:val="008A5248"/>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8A5248"/>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8A5248"/>
    <w:pPr>
      <w:spacing w:before="60"/>
      <w:ind w:left="1985"/>
    </w:pPr>
  </w:style>
  <w:style w:type="paragraph" w:styleId="TOC4">
    <w:name w:val="toc 4"/>
    <w:basedOn w:val="TOC3"/>
    <w:next w:val="BodyText"/>
    <w:uiPriority w:val="39"/>
    <w:rsid w:val="008A5248"/>
    <w:pPr>
      <w:ind w:left="2836"/>
    </w:pPr>
  </w:style>
  <w:style w:type="paragraph" w:styleId="TOC5">
    <w:name w:val="toc 5"/>
    <w:basedOn w:val="TOC2"/>
    <w:next w:val="BodyText"/>
    <w:uiPriority w:val="39"/>
    <w:rsid w:val="008A5248"/>
    <w:pPr>
      <w:tabs>
        <w:tab w:val="left" w:pos="1418"/>
      </w:tabs>
      <w:spacing w:before="360"/>
      <w:ind w:left="1418" w:hanging="1418"/>
    </w:pPr>
    <w:rPr>
      <w:sz w:val="22"/>
    </w:rPr>
  </w:style>
  <w:style w:type="paragraph" w:styleId="TOC6">
    <w:name w:val="toc 6"/>
    <w:basedOn w:val="TOC3"/>
    <w:next w:val="BodyText"/>
    <w:uiPriority w:val="39"/>
    <w:rsid w:val="008A5248"/>
  </w:style>
  <w:style w:type="character" w:customStyle="1" w:styleId="Heading4Char">
    <w:name w:val="Heading 4 Char"/>
    <w:basedOn w:val="DefaultParagraphFont"/>
    <w:link w:val="Heading4"/>
    <w:uiPriority w:val="6"/>
    <w:rsid w:val="006F0F30"/>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8A5248"/>
    <w:pPr>
      <w:ind w:left="1701" w:hanging="1701"/>
    </w:pPr>
  </w:style>
  <w:style w:type="character" w:customStyle="1" w:styleId="Heading5Char">
    <w:name w:val="Heading 5 Char"/>
    <w:basedOn w:val="DefaultParagraphFont"/>
    <w:link w:val="Heading5"/>
    <w:uiPriority w:val="6"/>
    <w:rsid w:val="008A5248"/>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8A5248"/>
    <w:pPr>
      <w:spacing w:before="60"/>
    </w:pPr>
  </w:style>
  <w:style w:type="character" w:customStyle="1" w:styleId="Heading6Char">
    <w:name w:val="Heading 6 Char"/>
    <w:basedOn w:val="DefaultParagraphFont"/>
    <w:link w:val="Heading6"/>
    <w:uiPriority w:val="6"/>
    <w:rsid w:val="008A5248"/>
    <w:rPr>
      <w:rFonts w:asciiTheme="majorHAnsi" w:eastAsiaTheme="majorEastAsia" w:hAnsiTheme="majorHAnsi" w:cstheme="minorHAnsi"/>
      <w:color w:val="00966E" w:themeColor="accent2"/>
      <w:sz w:val="24"/>
    </w:rPr>
  </w:style>
  <w:style w:type="paragraph" w:styleId="TOC9">
    <w:name w:val="toc 9"/>
    <w:basedOn w:val="TOC3"/>
    <w:next w:val="BodyText"/>
    <w:uiPriority w:val="39"/>
    <w:rsid w:val="008A5248"/>
  </w:style>
  <w:style w:type="paragraph" w:styleId="TOCHeading">
    <w:name w:val="TOC Heading"/>
    <w:basedOn w:val="Heading1NoNumber"/>
    <w:next w:val="BodyText"/>
    <w:uiPriority w:val="39"/>
    <w:qFormat/>
    <w:rsid w:val="008A5248"/>
    <w:pPr>
      <w:pageBreakBefore w:val="0"/>
      <w:spacing w:before="600"/>
      <w:outlineLvl w:val="9"/>
    </w:pPr>
    <w:rPr>
      <w:color w:val="0D382B" w:themeColor="text2"/>
    </w:rPr>
  </w:style>
  <w:style w:type="paragraph" w:customStyle="1" w:styleId="BodyIndent2">
    <w:name w:val="Body Indent 2"/>
    <w:basedOn w:val="BodyBullet2"/>
    <w:uiPriority w:val="7"/>
    <w:qFormat/>
    <w:rsid w:val="008A5248"/>
    <w:pPr>
      <w:numPr>
        <w:ilvl w:val="0"/>
        <w:numId w:val="0"/>
      </w:numPr>
      <w:ind w:left="680"/>
    </w:pPr>
  </w:style>
  <w:style w:type="paragraph" w:customStyle="1" w:styleId="BodyIndent3">
    <w:name w:val="Body Indent 3"/>
    <w:basedOn w:val="BodyBullet3"/>
    <w:uiPriority w:val="7"/>
    <w:qFormat/>
    <w:rsid w:val="008A5248"/>
    <w:pPr>
      <w:numPr>
        <w:ilvl w:val="0"/>
        <w:numId w:val="0"/>
      </w:numPr>
      <w:ind w:left="1021"/>
    </w:pPr>
  </w:style>
  <w:style w:type="character" w:styleId="EndnoteReference">
    <w:name w:val="endnote reference"/>
    <w:basedOn w:val="DefaultParagraphFont"/>
    <w:uiPriority w:val="99"/>
    <w:qFormat/>
    <w:rsid w:val="008A5248"/>
    <w:rPr>
      <w:vertAlign w:val="superscript"/>
    </w:rPr>
  </w:style>
  <w:style w:type="paragraph" w:styleId="ListBullet">
    <w:name w:val="List Bullet"/>
    <w:basedOn w:val="BodyText"/>
    <w:uiPriority w:val="99"/>
    <w:rsid w:val="008A5248"/>
    <w:pPr>
      <w:numPr>
        <w:numId w:val="45"/>
      </w:numPr>
      <w:spacing w:before="120"/>
      <w:contextualSpacing/>
    </w:pPr>
  </w:style>
  <w:style w:type="table" w:styleId="TableGrid">
    <w:name w:val="Table Grid"/>
    <w:basedOn w:val="TableNormal"/>
    <w:uiPriority w:val="59"/>
    <w:rsid w:val="008A5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8A5248"/>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8A5248"/>
    <w:pPr>
      <w:numPr>
        <w:ilvl w:val="1"/>
      </w:numPr>
    </w:pPr>
  </w:style>
  <w:style w:type="paragraph" w:customStyle="1" w:styleId="TableText">
    <w:name w:val="Table Text"/>
    <w:basedOn w:val="BodyText"/>
    <w:uiPriority w:val="2"/>
    <w:qFormat/>
    <w:rsid w:val="008A5248"/>
    <w:pPr>
      <w:numPr>
        <w:numId w:val="58"/>
      </w:numPr>
      <w:spacing w:before="60" w:after="60" w:line="240" w:lineRule="auto"/>
    </w:pPr>
    <w:rPr>
      <w:sz w:val="18"/>
      <w:szCs w:val="20"/>
    </w:rPr>
  </w:style>
  <w:style w:type="paragraph" w:styleId="EndnoteText">
    <w:name w:val="endnote text"/>
    <w:basedOn w:val="Normal"/>
    <w:link w:val="EndnoteTextChar"/>
    <w:uiPriority w:val="99"/>
    <w:qFormat/>
    <w:rsid w:val="008A5248"/>
    <w:pPr>
      <w:spacing w:before="60" w:after="60" w:line="240" w:lineRule="auto"/>
      <w:ind w:left="340" w:hanging="340"/>
    </w:pPr>
    <w:rPr>
      <w:sz w:val="18"/>
      <w:szCs w:val="18"/>
    </w:rPr>
  </w:style>
  <w:style w:type="paragraph" w:styleId="ListBullet3">
    <w:name w:val="List Bullet 3"/>
    <w:basedOn w:val="ListBullet2"/>
    <w:uiPriority w:val="99"/>
    <w:semiHidden/>
    <w:rsid w:val="008A5248"/>
    <w:pPr>
      <w:numPr>
        <w:ilvl w:val="2"/>
      </w:numPr>
    </w:pPr>
  </w:style>
  <w:style w:type="character" w:customStyle="1" w:styleId="EndnoteTextChar">
    <w:name w:val="Endnote Text Char"/>
    <w:basedOn w:val="DefaultParagraphFont"/>
    <w:link w:val="EndnoteText"/>
    <w:uiPriority w:val="99"/>
    <w:rsid w:val="008A5248"/>
    <w:rPr>
      <w:color w:val="0D382B" w:themeColor="text2"/>
      <w:sz w:val="18"/>
      <w:szCs w:val="18"/>
    </w:rPr>
  </w:style>
  <w:style w:type="paragraph" w:styleId="Footer">
    <w:name w:val="footer"/>
    <w:basedOn w:val="Normal"/>
    <w:link w:val="FooterChar"/>
    <w:uiPriority w:val="99"/>
    <w:qFormat/>
    <w:rsid w:val="008A5248"/>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8A5248"/>
    <w:rPr>
      <w:rFonts w:cstheme="minorHAnsi"/>
      <w:noProof/>
      <w:color w:val="0D382B" w:themeColor="text2"/>
      <w:sz w:val="20"/>
      <w:szCs w:val="18"/>
    </w:rPr>
  </w:style>
  <w:style w:type="character" w:styleId="FootnoteReference">
    <w:name w:val="footnote reference"/>
    <w:basedOn w:val="DefaultParagraphFont"/>
    <w:uiPriority w:val="99"/>
    <w:qFormat/>
    <w:rsid w:val="008A5248"/>
    <w:rPr>
      <w:vertAlign w:val="superscript"/>
    </w:rPr>
  </w:style>
  <w:style w:type="paragraph" w:styleId="FootnoteText">
    <w:name w:val="footnote text"/>
    <w:basedOn w:val="Normal"/>
    <w:link w:val="FootnoteTextChar"/>
    <w:uiPriority w:val="99"/>
    <w:qFormat/>
    <w:rsid w:val="008A524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8A5248"/>
    <w:rPr>
      <w:color w:val="0D382B" w:themeColor="text2"/>
      <w:sz w:val="18"/>
      <w:szCs w:val="18"/>
    </w:rPr>
  </w:style>
  <w:style w:type="paragraph" w:styleId="Header">
    <w:name w:val="header"/>
    <w:basedOn w:val="BodyText"/>
    <w:link w:val="HeaderChar"/>
    <w:uiPriority w:val="99"/>
    <w:qFormat/>
    <w:rsid w:val="008A5248"/>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8A5248"/>
    <w:rPr>
      <w:color w:val="0D382B" w:themeColor="text2"/>
      <w:sz w:val="20"/>
      <w:szCs w:val="18"/>
    </w:rPr>
  </w:style>
  <w:style w:type="character" w:styleId="Hyperlink">
    <w:name w:val="Hyperlink"/>
    <w:basedOn w:val="DefaultParagraphFont"/>
    <w:uiPriority w:val="99"/>
    <w:qFormat/>
    <w:rsid w:val="008A5248"/>
    <w:rPr>
      <w:color w:val="0D382B" w:themeColor="text2"/>
      <w:u w:val="single"/>
    </w:rPr>
  </w:style>
  <w:style w:type="paragraph" w:styleId="ListNumber">
    <w:name w:val="List Number"/>
    <w:basedOn w:val="BodyText"/>
    <w:uiPriority w:val="99"/>
    <w:semiHidden/>
    <w:rsid w:val="008A5248"/>
    <w:pPr>
      <w:numPr>
        <w:numId w:val="46"/>
      </w:numPr>
      <w:contextualSpacing/>
    </w:pPr>
  </w:style>
  <w:style w:type="paragraph" w:styleId="ListNumber2">
    <w:name w:val="List Number 2"/>
    <w:basedOn w:val="ListNumber"/>
    <w:uiPriority w:val="99"/>
    <w:semiHidden/>
    <w:rsid w:val="008A5248"/>
    <w:pPr>
      <w:numPr>
        <w:numId w:val="47"/>
      </w:numPr>
    </w:pPr>
  </w:style>
  <w:style w:type="paragraph" w:styleId="ListNumber3">
    <w:name w:val="List Number 3"/>
    <w:basedOn w:val="List2"/>
    <w:uiPriority w:val="99"/>
    <w:semiHidden/>
    <w:rsid w:val="008A5248"/>
    <w:pPr>
      <w:numPr>
        <w:numId w:val="48"/>
      </w:numPr>
    </w:pPr>
  </w:style>
  <w:style w:type="character" w:styleId="PageNumber">
    <w:name w:val="page number"/>
    <w:basedOn w:val="DefaultParagraphFont"/>
    <w:uiPriority w:val="99"/>
    <w:semiHidden/>
    <w:rsid w:val="008A5248"/>
  </w:style>
  <w:style w:type="paragraph" w:styleId="List2">
    <w:name w:val="List 2"/>
    <w:basedOn w:val="Normal"/>
    <w:uiPriority w:val="99"/>
    <w:semiHidden/>
    <w:rsid w:val="008A5248"/>
    <w:pPr>
      <w:ind w:left="566" w:hanging="283"/>
      <w:contextualSpacing/>
    </w:pPr>
  </w:style>
  <w:style w:type="paragraph" w:styleId="TableofFigures">
    <w:name w:val="table of figures"/>
    <w:basedOn w:val="TOC1"/>
    <w:next w:val="BodyText"/>
    <w:uiPriority w:val="99"/>
    <w:rsid w:val="008A5248"/>
    <w:pPr>
      <w:spacing w:before="60"/>
      <w:ind w:left="1418" w:hanging="1418"/>
    </w:pPr>
  </w:style>
  <w:style w:type="character" w:customStyle="1" w:styleId="Heading7Char">
    <w:name w:val="Heading 7 Char"/>
    <w:aliases w:val="(Appendix heading) Char"/>
    <w:basedOn w:val="DefaultParagraphFont"/>
    <w:link w:val="Heading7"/>
    <w:uiPriority w:val="7"/>
    <w:rsid w:val="008A5248"/>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8A5248"/>
    <w:pPr>
      <w:numPr>
        <w:numId w:val="52"/>
      </w:numPr>
    </w:pPr>
  </w:style>
  <w:style w:type="paragraph" w:customStyle="1" w:styleId="TableBullet2">
    <w:name w:val="Table Bullet 2"/>
    <w:basedOn w:val="TableBullet1"/>
    <w:uiPriority w:val="7"/>
    <w:qFormat/>
    <w:rsid w:val="008A5248"/>
    <w:pPr>
      <w:numPr>
        <w:ilvl w:val="1"/>
      </w:numPr>
    </w:pPr>
  </w:style>
  <w:style w:type="paragraph" w:customStyle="1" w:styleId="BodyNumbering1">
    <w:name w:val="Body Numbering 1"/>
    <w:basedOn w:val="BodyBullet1"/>
    <w:uiPriority w:val="1"/>
    <w:qFormat/>
    <w:rsid w:val="008A5248"/>
    <w:pPr>
      <w:numPr>
        <w:ilvl w:val="6"/>
        <w:numId w:val="39"/>
      </w:numPr>
    </w:pPr>
  </w:style>
  <w:style w:type="paragraph" w:customStyle="1" w:styleId="BodyNumbering2">
    <w:name w:val="Body Numbering 2"/>
    <w:basedOn w:val="BodyNumbering1"/>
    <w:uiPriority w:val="7"/>
    <w:qFormat/>
    <w:rsid w:val="008A5248"/>
    <w:pPr>
      <w:numPr>
        <w:ilvl w:val="7"/>
      </w:numPr>
    </w:pPr>
  </w:style>
  <w:style w:type="paragraph" w:customStyle="1" w:styleId="BodyBullet1">
    <w:name w:val="Body Bullet 1"/>
    <w:basedOn w:val="BodyText"/>
    <w:uiPriority w:val="1"/>
    <w:qFormat/>
    <w:rsid w:val="008A5248"/>
    <w:pPr>
      <w:numPr>
        <w:numId w:val="30"/>
      </w:numPr>
      <w:spacing w:before="120"/>
    </w:pPr>
  </w:style>
  <w:style w:type="paragraph" w:customStyle="1" w:styleId="BodyBullet2">
    <w:name w:val="Body Bullet 2"/>
    <w:basedOn w:val="BodyBullet1"/>
    <w:uiPriority w:val="7"/>
    <w:qFormat/>
    <w:rsid w:val="008A5248"/>
    <w:pPr>
      <w:numPr>
        <w:ilvl w:val="1"/>
      </w:numPr>
    </w:pPr>
  </w:style>
  <w:style w:type="paragraph" w:customStyle="1" w:styleId="BodyBullet3">
    <w:name w:val="Body Bullet 3"/>
    <w:basedOn w:val="BodyBullet2"/>
    <w:uiPriority w:val="7"/>
    <w:qFormat/>
    <w:rsid w:val="008A5248"/>
    <w:pPr>
      <w:numPr>
        <w:ilvl w:val="2"/>
      </w:numPr>
    </w:pPr>
  </w:style>
  <w:style w:type="paragraph" w:customStyle="1" w:styleId="BodyNumbering3">
    <w:name w:val="Body Numbering 3"/>
    <w:basedOn w:val="BodyNumbering2"/>
    <w:uiPriority w:val="7"/>
    <w:qFormat/>
    <w:rsid w:val="008A5248"/>
    <w:pPr>
      <w:numPr>
        <w:ilvl w:val="8"/>
      </w:numPr>
    </w:pPr>
  </w:style>
  <w:style w:type="paragraph" w:customStyle="1" w:styleId="BodyIndent1">
    <w:name w:val="Body Indent 1"/>
    <w:basedOn w:val="BodyBullet1"/>
    <w:uiPriority w:val="2"/>
    <w:qFormat/>
    <w:rsid w:val="008A5248"/>
    <w:pPr>
      <w:keepLines w:val="0"/>
      <w:numPr>
        <w:numId w:val="0"/>
      </w:numPr>
      <w:ind w:left="340"/>
    </w:pPr>
  </w:style>
  <w:style w:type="paragraph" w:customStyle="1" w:styleId="TableBullet3">
    <w:name w:val="Table Bullet 3"/>
    <w:basedOn w:val="TableBullet2"/>
    <w:uiPriority w:val="7"/>
    <w:qFormat/>
    <w:rsid w:val="008A5248"/>
    <w:pPr>
      <w:numPr>
        <w:ilvl w:val="2"/>
      </w:numPr>
    </w:pPr>
  </w:style>
  <w:style w:type="paragraph" w:customStyle="1" w:styleId="TableNumbering1">
    <w:name w:val="Table Numbering 1"/>
    <w:basedOn w:val="TableBullet1"/>
    <w:uiPriority w:val="4"/>
    <w:qFormat/>
    <w:rsid w:val="008A5248"/>
    <w:pPr>
      <w:numPr>
        <w:numId w:val="57"/>
      </w:numPr>
    </w:pPr>
  </w:style>
  <w:style w:type="paragraph" w:customStyle="1" w:styleId="TableNumbering2">
    <w:name w:val="Table Numbering 2"/>
    <w:basedOn w:val="TableNumbering1"/>
    <w:uiPriority w:val="7"/>
    <w:qFormat/>
    <w:rsid w:val="008A5248"/>
    <w:pPr>
      <w:numPr>
        <w:ilvl w:val="1"/>
      </w:numPr>
    </w:pPr>
  </w:style>
  <w:style w:type="paragraph" w:customStyle="1" w:styleId="TableNumbering3">
    <w:name w:val="Table Numbering 3"/>
    <w:basedOn w:val="TableNumbering2"/>
    <w:uiPriority w:val="7"/>
    <w:qFormat/>
    <w:rsid w:val="008A5248"/>
    <w:pPr>
      <w:numPr>
        <w:ilvl w:val="2"/>
      </w:numPr>
    </w:pPr>
  </w:style>
  <w:style w:type="paragraph" w:customStyle="1" w:styleId="TableIndent1">
    <w:name w:val="Table Indent 1"/>
    <w:basedOn w:val="TableBullet1"/>
    <w:uiPriority w:val="5"/>
    <w:qFormat/>
    <w:rsid w:val="008A5248"/>
    <w:pPr>
      <w:numPr>
        <w:numId w:val="0"/>
      </w:numPr>
      <w:ind w:left="340"/>
    </w:pPr>
  </w:style>
  <w:style w:type="paragraph" w:customStyle="1" w:styleId="TableIndent2">
    <w:name w:val="Table Indent 2"/>
    <w:basedOn w:val="TableBullet2"/>
    <w:uiPriority w:val="7"/>
    <w:qFormat/>
    <w:rsid w:val="008A5248"/>
    <w:pPr>
      <w:numPr>
        <w:ilvl w:val="0"/>
        <w:numId w:val="0"/>
      </w:numPr>
      <w:ind w:left="680"/>
    </w:pPr>
  </w:style>
  <w:style w:type="paragraph" w:customStyle="1" w:styleId="TableIndent3">
    <w:name w:val="Table Indent 3"/>
    <w:basedOn w:val="TableBullet3"/>
    <w:uiPriority w:val="7"/>
    <w:qFormat/>
    <w:rsid w:val="008A5248"/>
    <w:pPr>
      <w:numPr>
        <w:ilvl w:val="0"/>
        <w:numId w:val="0"/>
      </w:numPr>
      <w:ind w:left="1021"/>
    </w:pPr>
  </w:style>
  <w:style w:type="paragraph" w:customStyle="1" w:styleId="BodyTextSingleSpacing">
    <w:name w:val="Body Text Single Spacing"/>
    <w:basedOn w:val="BodyText"/>
    <w:uiPriority w:val="99"/>
    <w:qFormat/>
    <w:rsid w:val="008A5248"/>
    <w:pPr>
      <w:spacing w:before="0" w:after="0"/>
    </w:pPr>
  </w:style>
  <w:style w:type="paragraph" w:customStyle="1" w:styleId="Cover1Title">
    <w:name w:val="Cover 1 – Title"/>
    <w:basedOn w:val="BodyText"/>
    <w:next w:val="Cover2Subtitle"/>
    <w:uiPriority w:val="99"/>
    <w:qFormat/>
    <w:rsid w:val="008A5248"/>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8A5248"/>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8A5248"/>
  </w:style>
  <w:style w:type="paragraph" w:styleId="BalloonText">
    <w:name w:val="Balloon Text"/>
    <w:basedOn w:val="Normal"/>
    <w:link w:val="BalloonTextChar"/>
    <w:uiPriority w:val="99"/>
    <w:semiHidden/>
    <w:rsid w:val="008A524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248"/>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8A5248"/>
    <w:pPr>
      <w:numPr>
        <w:numId w:val="0"/>
      </w:numPr>
    </w:pPr>
  </w:style>
  <w:style w:type="paragraph" w:styleId="Date">
    <w:name w:val="Date"/>
    <w:basedOn w:val="BodyText"/>
    <w:next w:val="BodyTextSingleSpacing"/>
    <w:link w:val="DateChar"/>
    <w:uiPriority w:val="99"/>
    <w:semiHidden/>
    <w:rsid w:val="008A5248"/>
    <w:pPr>
      <w:pageBreakBefore/>
      <w:spacing w:after="720"/>
    </w:pPr>
  </w:style>
  <w:style w:type="character" w:customStyle="1" w:styleId="DateChar">
    <w:name w:val="Date Char"/>
    <w:basedOn w:val="DefaultParagraphFont"/>
    <w:link w:val="Date"/>
    <w:uiPriority w:val="99"/>
    <w:semiHidden/>
    <w:rsid w:val="008A5248"/>
  </w:style>
  <w:style w:type="paragraph" w:styleId="Signature">
    <w:name w:val="Signature"/>
    <w:basedOn w:val="BodyText"/>
    <w:next w:val="BodyTextSingleSpacing"/>
    <w:link w:val="SignatureChar"/>
    <w:uiPriority w:val="99"/>
    <w:semiHidden/>
    <w:rsid w:val="008A5248"/>
    <w:pPr>
      <w:keepNext/>
      <w:spacing w:before="360" w:after="360"/>
    </w:pPr>
  </w:style>
  <w:style w:type="character" w:customStyle="1" w:styleId="SignatureChar">
    <w:name w:val="Signature Char"/>
    <w:basedOn w:val="DefaultParagraphFont"/>
    <w:link w:val="Signature"/>
    <w:uiPriority w:val="99"/>
    <w:semiHidden/>
    <w:rsid w:val="008A5248"/>
  </w:style>
  <w:style w:type="paragraph" w:customStyle="1" w:styleId="SubjectLine">
    <w:name w:val="Subject Line"/>
    <w:basedOn w:val="BodyText"/>
    <w:next w:val="BodyText"/>
    <w:uiPriority w:val="99"/>
    <w:semiHidden/>
    <w:rsid w:val="008A5248"/>
    <w:rPr>
      <w:b/>
      <w:caps/>
    </w:rPr>
  </w:style>
  <w:style w:type="paragraph" w:customStyle="1" w:styleId="Yourssincerely">
    <w:name w:val="Yours sincerely"/>
    <w:basedOn w:val="BodyText"/>
    <w:next w:val="Signature"/>
    <w:uiPriority w:val="99"/>
    <w:semiHidden/>
    <w:rsid w:val="008A5248"/>
    <w:pPr>
      <w:keepNext/>
    </w:pPr>
  </w:style>
  <w:style w:type="paragraph" w:customStyle="1" w:styleId="Disclaimer">
    <w:name w:val="Disclaimer"/>
    <w:basedOn w:val="Normal"/>
    <w:next w:val="BodyText"/>
    <w:uiPriority w:val="99"/>
    <w:semiHidden/>
    <w:rsid w:val="008A5248"/>
    <w:pPr>
      <w:spacing w:before="3000" w:line="240" w:lineRule="auto"/>
    </w:pPr>
    <w:rPr>
      <w:sz w:val="16"/>
      <w:szCs w:val="16"/>
    </w:rPr>
  </w:style>
  <w:style w:type="paragraph" w:styleId="TableofAuthorities">
    <w:name w:val="table of authorities"/>
    <w:basedOn w:val="TableofFigures"/>
    <w:next w:val="BodyText"/>
    <w:uiPriority w:val="99"/>
    <w:semiHidden/>
    <w:rsid w:val="008A5248"/>
  </w:style>
  <w:style w:type="table" w:customStyle="1" w:styleId="SecondaryTableStyle">
    <w:name w:val="Secondary Table Style"/>
    <w:basedOn w:val="TableNormal"/>
    <w:uiPriority w:val="99"/>
    <w:rsid w:val="008A5248"/>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8A5248"/>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5248"/>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8A5248"/>
    <w:pPr>
      <w:keepNext/>
      <w:spacing w:after="240" w:line="240" w:lineRule="auto"/>
    </w:pPr>
  </w:style>
  <w:style w:type="character" w:styleId="PlaceholderText">
    <w:name w:val="Placeholder Text"/>
    <w:basedOn w:val="DefaultParagraphFont"/>
    <w:uiPriority w:val="99"/>
    <w:rsid w:val="008A5248"/>
    <w:rPr>
      <w:vanish w:val="0"/>
      <w:color w:val="BFBFBF" w:themeColor="background1" w:themeShade="BF"/>
    </w:rPr>
  </w:style>
  <w:style w:type="paragraph" w:styleId="Quote">
    <w:name w:val="Quote"/>
    <w:basedOn w:val="BodyText"/>
    <w:next w:val="BodyText"/>
    <w:link w:val="QuoteChar"/>
    <w:uiPriority w:val="99"/>
    <w:qFormat/>
    <w:rsid w:val="008A5248"/>
    <w:pPr>
      <w:pBdr>
        <w:left w:val="thinThickSmallGap" w:sz="12" w:space="10" w:color="972914" w:themeColor="accent6"/>
      </w:pBdr>
      <w:spacing w:before="0" w:after="0" w:line="240" w:lineRule="auto"/>
      <w:ind w:left="680" w:right="680"/>
    </w:pPr>
    <w:rPr>
      <w:i/>
      <w:iCs/>
      <w:color w:val="972914" w:themeColor="accent6"/>
    </w:rPr>
  </w:style>
  <w:style w:type="character" w:customStyle="1" w:styleId="QuoteChar">
    <w:name w:val="Quote Char"/>
    <w:basedOn w:val="DefaultParagraphFont"/>
    <w:link w:val="Quote"/>
    <w:uiPriority w:val="99"/>
    <w:rsid w:val="008A5248"/>
    <w:rPr>
      <w:i/>
      <w:iCs/>
      <w:color w:val="972914" w:themeColor="accent6"/>
    </w:rPr>
  </w:style>
  <w:style w:type="paragraph" w:customStyle="1" w:styleId="PageNo">
    <w:name w:val="Page No"/>
    <w:basedOn w:val="Normal"/>
    <w:link w:val="PageNoChar"/>
    <w:uiPriority w:val="99"/>
    <w:qFormat/>
    <w:rsid w:val="008A5248"/>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8A5248"/>
    <w:rPr>
      <w:color w:val="FFFFFF" w:themeColor="background1"/>
    </w:rPr>
  </w:style>
  <w:style w:type="character" w:customStyle="1" w:styleId="PageNoChar">
    <w:name w:val="Page No Char"/>
    <w:basedOn w:val="FooterChar"/>
    <w:link w:val="PageNo"/>
    <w:uiPriority w:val="99"/>
    <w:rsid w:val="008A5248"/>
    <w:rPr>
      <w:rFonts w:cstheme="minorHAnsi"/>
      <w:noProof/>
      <w:color w:val="006E50" w:themeColor="accent1"/>
      <w:sz w:val="18"/>
      <w:szCs w:val="18"/>
    </w:rPr>
  </w:style>
  <w:style w:type="paragraph" w:customStyle="1" w:styleId="Cover-Anchor">
    <w:name w:val="Cover - Anchor"/>
    <w:basedOn w:val="BodyTextSingleSpacing"/>
    <w:uiPriority w:val="99"/>
    <w:qFormat/>
    <w:rsid w:val="008A5248"/>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8A5248"/>
    <w:pPr>
      <w:spacing w:before="0"/>
      <w:jc w:val="right"/>
    </w:pPr>
  </w:style>
  <w:style w:type="paragraph" w:customStyle="1" w:styleId="TableHeading">
    <w:name w:val="Table Heading"/>
    <w:basedOn w:val="TableText"/>
    <w:uiPriority w:val="16"/>
    <w:qFormat/>
    <w:rsid w:val="008A5248"/>
    <w:pPr>
      <w:pBdr>
        <w:bottom w:val="single" w:sz="2" w:space="3" w:color="00966E" w:themeColor="accent2"/>
      </w:pBdr>
      <w:jc w:val="center"/>
    </w:pPr>
    <w:rPr>
      <w:rFonts w:asciiTheme="majorHAnsi" w:hAnsiTheme="majorHAnsi"/>
      <w:color w:val="00966E" w:themeColor="accent2"/>
    </w:rPr>
  </w:style>
  <w:style w:type="character" w:customStyle="1" w:styleId="HighlightYellow">
    <w:name w:val="_Highlight_Yellow"/>
    <w:basedOn w:val="DefaultParagraphFont"/>
    <w:uiPriority w:val="9"/>
    <w:qFormat/>
    <w:rsid w:val="008A5248"/>
    <w:rPr>
      <w:bdr w:val="none" w:sz="0" w:space="0" w:color="auto"/>
      <w:shd w:val="clear" w:color="auto" w:fill="FFFF00"/>
    </w:rPr>
  </w:style>
  <w:style w:type="character" w:customStyle="1" w:styleId="Reditalics">
    <w:name w:val="_Red italics"/>
    <w:basedOn w:val="BodyTextChar"/>
    <w:uiPriority w:val="1"/>
    <w:rsid w:val="008A5248"/>
    <w:rPr>
      <w:i/>
      <w:color w:val="972914" w:themeColor="accent6"/>
      <w:sz w:val="20"/>
    </w:rPr>
  </w:style>
  <w:style w:type="character" w:customStyle="1" w:styleId="Underline">
    <w:name w:val="_ Underline"/>
    <w:basedOn w:val="DefaultParagraphFont"/>
    <w:uiPriority w:val="9"/>
    <w:qFormat/>
    <w:rsid w:val="008A5248"/>
    <w:rPr>
      <w:u w:val="single"/>
    </w:rPr>
  </w:style>
  <w:style w:type="character" w:customStyle="1" w:styleId="Bold">
    <w:name w:val="_Bold"/>
    <w:basedOn w:val="DefaultParagraphFont"/>
    <w:uiPriority w:val="9"/>
    <w:qFormat/>
    <w:rsid w:val="008A5248"/>
    <w:rPr>
      <w:rFonts w:asciiTheme="minorHAnsi" w:hAnsiTheme="minorHAnsi"/>
      <w:b/>
    </w:rPr>
  </w:style>
  <w:style w:type="character" w:customStyle="1" w:styleId="HighlightGreen">
    <w:name w:val="_Highlight_Green"/>
    <w:basedOn w:val="DefaultParagraphFont"/>
    <w:uiPriority w:val="9"/>
    <w:qFormat/>
    <w:rsid w:val="008A5248"/>
    <w:rPr>
      <w:bdr w:val="none" w:sz="0" w:space="0" w:color="auto"/>
      <w:shd w:val="clear" w:color="auto" w:fill="57F0A0" w:themeFill="background2"/>
    </w:rPr>
  </w:style>
  <w:style w:type="character" w:customStyle="1" w:styleId="Italics">
    <w:name w:val="_Italics"/>
    <w:basedOn w:val="DefaultParagraphFont"/>
    <w:uiPriority w:val="9"/>
    <w:qFormat/>
    <w:rsid w:val="008A5248"/>
    <w:rPr>
      <w:b w:val="0"/>
      <w:i/>
    </w:rPr>
  </w:style>
  <w:style w:type="character" w:customStyle="1" w:styleId="Strikethrough">
    <w:name w:val="_Strikethrough"/>
    <w:basedOn w:val="DefaultParagraphFont"/>
    <w:uiPriority w:val="9"/>
    <w:qFormat/>
    <w:rsid w:val="008A5248"/>
    <w:rPr>
      <w:strike/>
      <w:dstrike w:val="0"/>
    </w:rPr>
  </w:style>
  <w:style w:type="character" w:customStyle="1" w:styleId="Subscript">
    <w:name w:val="_Subscript"/>
    <w:basedOn w:val="DefaultParagraphFont"/>
    <w:uiPriority w:val="9"/>
    <w:qFormat/>
    <w:rsid w:val="008A5248"/>
    <w:rPr>
      <w:vertAlign w:val="subscript"/>
    </w:rPr>
  </w:style>
  <w:style w:type="character" w:customStyle="1" w:styleId="Superscript">
    <w:name w:val="_Superscript"/>
    <w:basedOn w:val="Subscript"/>
    <w:uiPriority w:val="9"/>
    <w:qFormat/>
    <w:rsid w:val="008A5248"/>
    <w:rPr>
      <w:vertAlign w:val="superscript"/>
    </w:rPr>
  </w:style>
  <w:style w:type="character" w:customStyle="1" w:styleId="Guidance">
    <w:name w:val="_Guidance"/>
    <w:basedOn w:val="DefaultParagraphFont"/>
    <w:uiPriority w:val="9"/>
    <w:qFormat/>
    <w:rsid w:val="008A5248"/>
    <w:rPr>
      <w:color w:val="EB8E43" w:themeColor="accent5"/>
    </w:rPr>
  </w:style>
  <w:style w:type="character" w:customStyle="1" w:styleId="Guidancebold">
    <w:name w:val="_Guidance bold"/>
    <w:basedOn w:val="Guidance"/>
    <w:uiPriority w:val="9"/>
    <w:qFormat/>
    <w:rsid w:val="008A5248"/>
    <w:rPr>
      <w:b/>
      <w:color w:val="EB8E43" w:themeColor="accent5"/>
    </w:rPr>
  </w:style>
  <w:style w:type="paragraph" w:customStyle="1" w:styleId="Heading2NoNumber">
    <w:name w:val="Heading 2 No Number"/>
    <w:basedOn w:val="Heading2"/>
    <w:next w:val="BodyText"/>
    <w:uiPriority w:val="8"/>
    <w:qFormat/>
    <w:rsid w:val="008A5248"/>
    <w:pPr>
      <w:numPr>
        <w:ilvl w:val="0"/>
        <w:numId w:val="0"/>
      </w:numPr>
    </w:pPr>
  </w:style>
  <w:style w:type="paragraph" w:customStyle="1" w:styleId="Heading3NoNumber">
    <w:name w:val="Heading 3 No Number"/>
    <w:basedOn w:val="Heading3"/>
    <w:next w:val="BodyText"/>
    <w:uiPriority w:val="8"/>
    <w:qFormat/>
    <w:rsid w:val="008A5248"/>
    <w:pPr>
      <w:numPr>
        <w:ilvl w:val="0"/>
        <w:numId w:val="0"/>
      </w:numPr>
    </w:pPr>
  </w:style>
  <w:style w:type="paragraph" w:customStyle="1" w:styleId="HeaderFirstpage">
    <w:name w:val="Header First page"/>
    <w:basedOn w:val="BodyText"/>
    <w:uiPriority w:val="99"/>
    <w:qFormat/>
    <w:rsid w:val="008A5248"/>
    <w:pPr>
      <w:spacing w:before="0" w:after="1200"/>
    </w:pPr>
    <w:rPr>
      <w:color w:val="FFFFFF" w:themeColor="background1"/>
    </w:rPr>
  </w:style>
  <w:style w:type="paragraph" w:customStyle="1" w:styleId="TableHeader">
    <w:name w:val="Table Header"/>
    <w:basedOn w:val="TableText"/>
    <w:next w:val="TableText"/>
    <w:uiPriority w:val="99"/>
    <w:rsid w:val="008A524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8A5248"/>
    <w:rPr>
      <w:color w:val="605E5C"/>
      <w:shd w:val="clear" w:color="auto" w:fill="E1DFDD"/>
    </w:rPr>
  </w:style>
  <w:style w:type="paragraph" w:customStyle="1" w:styleId="Heading4nonumber">
    <w:name w:val="Heading 4 no number"/>
    <w:basedOn w:val="Heading4"/>
    <w:uiPriority w:val="8"/>
    <w:qFormat/>
    <w:rsid w:val="008A5248"/>
    <w:pPr>
      <w:numPr>
        <w:ilvl w:val="0"/>
        <w:numId w:val="0"/>
      </w:numPr>
    </w:pPr>
  </w:style>
  <w:style w:type="paragraph" w:customStyle="1" w:styleId="CoverHeader">
    <w:name w:val="Cover Header"/>
    <w:basedOn w:val="Header"/>
    <w:next w:val="Header"/>
    <w:uiPriority w:val="99"/>
    <w:qFormat/>
    <w:rsid w:val="008A5248"/>
    <w:pPr>
      <w:pBdr>
        <w:bottom w:val="none" w:sz="0" w:space="0" w:color="auto"/>
      </w:pBdr>
      <w:tabs>
        <w:tab w:val="left" w:pos="5103"/>
      </w:tabs>
      <w:ind w:left="-567"/>
    </w:pPr>
    <w:rPr>
      <w:noProof/>
    </w:rPr>
  </w:style>
  <w:style w:type="table" w:styleId="TableGridLight">
    <w:name w:val="Grid Table Light"/>
    <w:basedOn w:val="TableNormal"/>
    <w:uiPriority w:val="40"/>
    <w:rsid w:val="008A5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8A5248"/>
    <w:pPr>
      <w:jc w:val="center"/>
    </w:pPr>
    <w:rPr>
      <w:rFonts w:eastAsia="Batang"/>
    </w:rPr>
  </w:style>
  <w:style w:type="character" w:styleId="FollowedHyperlink">
    <w:name w:val="FollowedHyperlink"/>
    <w:basedOn w:val="DefaultParagraphFont"/>
    <w:uiPriority w:val="99"/>
    <w:rsid w:val="008A5248"/>
    <w:rPr>
      <w:color w:val="006E50" w:themeColor="accent1"/>
      <w:u w:val="single"/>
    </w:rPr>
  </w:style>
  <w:style w:type="character" w:customStyle="1" w:styleId="Reditalicsbold">
    <w:name w:val="_Red italics bold"/>
    <w:basedOn w:val="Reditalics"/>
    <w:uiPriority w:val="1"/>
    <w:rsid w:val="008A5248"/>
    <w:rPr>
      <w:b/>
      <w:i/>
      <w:color w:val="972914" w:themeColor="accent6"/>
      <w:sz w:val="20"/>
    </w:rPr>
  </w:style>
  <w:style w:type="paragraph" w:customStyle="1" w:styleId="BodyTitle">
    <w:name w:val="Body Title"/>
    <w:basedOn w:val="BodyText"/>
    <w:uiPriority w:val="99"/>
    <w:qFormat/>
    <w:rsid w:val="008A5248"/>
    <w:rPr>
      <w:color w:val="0D382B" w:themeColor="text2"/>
      <w:szCs w:val="24"/>
    </w:rPr>
  </w:style>
  <w:style w:type="table" w:customStyle="1" w:styleId="Casestudy">
    <w:name w:val="Case study"/>
    <w:basedOn w:val="TableNormal"/>
    <w:uiPriority w:val="99"/>
    <w:rsid w:val="008A5248"/>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2D72F4"/>
    <w:pPr>
      <w:numPr>
        <w:ilvl w:val="0"/>
        <w:numId w:val="0"/>
      </w:numPr>
    </w:pPr>
  </w:style>
  <w:style w:type="paragraph" w:customStyle="1" w:styleId="Heading6NoNumber">
    <w:name w:val="Heading 6 No Number"/>
    <w:basedOn w:val="Heading6"/>
    <w:uiPriority w:val="99"/>
    <w:qFormat/>
    <w:rsid w:val="00FF5B50"/>
    <w:pPr>
      <w:numPr>
        <w:ilvl w:val="0"/>
        <w:numId w:val="0"/>
      </w:numPr>
    </w:pPr>
    <w:rPr>
      <w:color w:val="006E50" w:themeColor="accent1"/>
    </w:rPr>
  </w:style>
  <w:style w:type="paragraph" w:styleId="Title">
    <w:name w:val="Title"/>
    <w:basedOn w:val="Normal"/>
    <w:next w:val="Normal"/>
    <w:link w:val="TitleChar"/>
    <w:autoRedefine/>
    <w:uiPriority w:val="10"/>
    <w:rsid w:val="003B2D47"/>
    <w:pPr>
      <w:spacing w:before="360" w:after="360" w:line="470" w:lineRule="exact"/>
    </w:pPr>
    <w:rPr>
      <w:rFonts w:ascii="Arial" w:hAnsi="Arial"/>
      <w:caps/>
      <w:color w:val="00966E" w:themeColor="accent2"/>
      <w:spacing w:val="-5"/>
      <w:kern w:val="2"/>
      <w:sz w:val="50"/>
      <w:szCs w:val="50"/>
      <w14:ligatures w14:val="standardContextual"/>
    </w:rPr>
  </w:style>
  <w:style w:type="character" w:customStyle="1" w:styleId="TitleChar">
    <w:name w:val="Title Char"/>
    <w:basedOn w:val="DefaultParagraphFont"/>
    <w:link w:val="Title"/>
    <w:uiPriority w:val="10"/>
    <w:rsid w:val="003B2D47"/>
    <w:rPr>
      <w:rFonts w:ascii="Arial" w:hAnsi="Arial"/>
      <w:caps/>
      <w:color w:val="00966E" w:themeColor="accent2"/>
      <w:spacing w:val="-5"/>
      <w:kern w:val="2"/>
      <w:sz w:val="50"/>
      <w:szCs w:val="50"/>
      <w14:ligatures w14:val="standardContextual"/>
    </w:rPr>
  </w:style>
  <w:style w:type="paragraph" w:styleId="Subtitle">
    <w:name w:val="Subtitle"/>
    <w:basedOn w:val="Normal"/>
    <w:next w:val="Normal"/>
    <w:link w:val="SubtitleChar"/>
    <w:uiPriority w:val="11"/>
    <w:rsid w:val="003B2D47"/>
    <w:pPr>
      <w:spacing w:before="160" w:after="160"/>
    </w:pPr>
    <w:rPr>
      <w:rFonts w:ascii="Arial" w:hAnsi="Arial"/>
      <w:color w:val="00966E" w:themeColor="accent2"/>
      <w:spacing w:val="-1"/>
      <w:kern w:val="2"/>
      <w:sz w:val="19"/>
      <w:szCs w:val="24"/>
      <w14:ligatures w14:val="standardContextual"/>
    </w:rPr>
  </w:style>
  <w:style w:type="character" w:customStyle="1" w:styleId="SubtitleChar">
    <w:name w:val="Subtitle Char"/>
    <w:basedOn w:val="DefaultParagraphFont"/>
    <w:link w:val="Subtitle"/>
    <w:uiPriority w:val="11"/>
    <w:rsid w:val="003B2D47"/>
    <w:rPr>
      <w:rFonts w:ascii="Arial" w:hAnsi="Arial"/>
      <w:color w:val="00966E" w:themeColor="accent2"/>
      <w:spacing w:val="-1"/>
      <w:kern w:val="2"/>
      <w:sz w:val="19"/>
      <w:szCs w:val="24"/>
      <w14:ligatures w14:val="standardContextual"/>
    </w:rPr>
  </w:style>
  <w:style w:type="paragraph" w:styleId="ListParagraph">
    <w:name w:val="List Paragraph"/>
    <w:basedOn w:val="Normal"/>
    <w:link w:val="ListParagraphChar"/>
    <w:uiPriority w:val="34"/>
    <w:qFormat/>
    <w:rsid w:val="003B2D47"/>
    <w:pPr>
      <w:spacing w:before="160" w:after="160"/>
      <w:ind w:left="720"/>
      <w:contextualSpacing/>
    </w:pPr>
    <w:rPr>
      <w:rFonts w:ascii="Arial" w:hAnsi="Arial"/>
      <w:color w:val="006E50" w:themeColor="accent1"/>
      <w:spacing w:val="-1"/>
      <w:kern w:val="2"/>
      <w:sz w:val="19"/>
      <w:szCs w:val="20"/>
      <w14:ligatures w14:val="standardContextual"/>
    </w:rPr>
  </w:style>
  <w:style w:type="character" w:styleId="IntenseEmphasis">
    <w:name w:val="Intense Emphasis"/>
    <w:basedOn w:val="DefaultParagraphFont"/>
    <w:uiPriority w:val="21"/>
    <w:qFormat/>
    <w:rsid w:val="003B2D47"/>
    <w:rPr>
      <w:i/>
      <w:iCs/>
      <w:color w:val="00523B" w:themeColor="accent1" w:themeShade="BF"/>
    </w:rPr>
  </w:style>
  <w:style w:type="paragraph" w:styleId="IntenseQuote">
    <w:name w:val="Intense Quote"/>
    <w:basedOn w:val="Normal"/>
    <w:next w:val="Normal"/>
    <w:link w:val="IntenseQuoteChar"/>
    <w:uiPriority w:val="30"/>
    <w:qFormat/>
    <w:rsid w:val="003B2D47"/>
    <w:pPr>
      <w:pBdr>
        <w:top w:val="single" w:sz="4" w:space="10" w:color="00523B" w:themeColor="accent1" w:themeShade="BF"/>
        <w:bottom w:val="single" w:sz="4" w:space="10" w:color="00523B" w:themeColor="accent1" w:themeShade="BF"/>
      </w:pBdr>
      <w:spacing w:before="360" w:after="360"/>
      <w:ind w:left="864" w:right="864"/>
      <w:jc w:val="center"/>
    </w:pPr>
    <w:rPr>
      <w:rFonts w:ascii="Arial" w:hAnsi="Arial"/>
      <w:i/>
      <w:iCs/>
      <w:color w:val="00523B" w:themeColor="accent1" w:themeShade="BF"/>
      <w:spacing w:val="-1"/>
      <w:kern w:val="2"/>
      <w:sz w:val="19"/>
      <w:szCs w:val="20"/>
      <w14:ligatures w14:val="standardContextual"/>
    </w:rPr>
  </w:style>
  <w:style w:type="character" w:customStyle="1" w:styleId="IntenseQuoteChar">
    <w:name w:val="Intense Quote Char"/>
    <w:basedOn w:val="DefaultParagraphFont"/>
    <w:link w:val="IntenseQuote"/>
    <w:uiPriority w:val="30"/>
    <w:rsid w:val="003B2D47"/>
    <w:rPr>
      <w:rFonts w:ascii="Arial" w:hAnsi="Arial"/>
      <w:i/>
      <w:iCs/>
      <w:color w:val="00523B" w:themeColor="accent1" w:themeShade="BF"/>
      <w:spacing w:val="-1"/>
      <w:kern w:val="2"/>
      <w:sz w:val="19"/>
      <w:szCs w:val="20"/>
      <w14:ligatures w14:val="standardContextual"/>
    </w:rPr>
  </w:style>
  <w:style w:type="character" w:styleId="IntenseReference">
    <w:name w:val="Intense Reference"/>
    <w:basedOn w:val="DefaultParagraphFont"/>
    <w:uiPriority w:val="32"/>
    <w:qFormat/>
    <w:rsid w:val="003B2D47"/>
    <w:rPr>
      <w:rFonts w:ascii="Arial" w:hAnsi="Arial"/>
      <w:b/>
      <w:bCs/>
      <w:smallCaps/>
      <w:color w:val="00523B" w:themeColor="accent1" w:themeShade="BF"/>
      <w:spacing w:val="5"/>
    </w:rPr>
  </w:style>
  <w:style w:type="character" w:styleId="CommentReference">
    <w:name w:val="annotation reference"/>
    <w:basedOn w:val="DefaultParagraphFont"/>
    <w:unhideWhenUsed/>
    <w:rsid w:val="003B2D47"/>
    <w:rPr>
      <w:sz w:val="16"/>
      <w:szCs w:val="16"/>
    </w:rPr>
  </w:style>
  <w:style w:type="paragraph" w:styleId="CommentText">
    <w:name w:val="annotation text"/>
    <w:basedOn w:val="Normal"/>
    <w:link w:val="CommentTextChar"/>
    <w:uiPriority w:val="99"/>
    <w:unhideWhenUsed/>
    <w:rsid w:val="003B2D47"/>
    <w:pPr>
      <w:spacing w:before="160" w:after="160" w:line="240" w:lineRule="auto"/>
    </w:pPr>
    <w:rPr>
      <w:rFonts w:ascii="Arial" w:hAnsi="Arial"/>
      <w:color w:val="006E50" w:themeColor="accent1"/>
      <w:spacing w:val="-1"/>
      <w:kern w:val="2"/>
      <w:sz w:val="19"/>
      <w:szCs w:val="20"/>
      <w14:ligatures w14:val="standardContextual"/>
    </w:rPr>
  </w:style>
  <w:style w:type="character" w:customStyle="1" w:styleId="CommentTextChar">
    <w:name w:val="Comment Text Char"/>
    <w:basedOn w:val="DefaultParagraphFont"/>
    <w:link w:val="CommentText"/>
    <w:uiPriority w:val="99"/>
    <w:rsid w:val="003B2D47"/>
    <w:rPr>
      <w:rFonts w:ascii="Arial" w:hAnsi="Arial"/>
      <w:color w:val="006E50" w:themeColor="accent1"/>
      <w:spacing w:val="-1"/>
      <w:kern w:val="2"/>
      <w:sz w:val="19"/>
      <w:szCs w:val="20"/>
      <w14:ligatures w14:val="standardContextual"/>
    </w:rPr>
  </w:style>
  <w:style w:type="paragraph" w:styleId="CommentSubject">
    <w:name w:val="annotation subject"/>
    <w:basedOn w:val="CommentText"/>
    <w:next w:val="CommentText"/>
    <w:link w:val="CommentSubjectChar"/>
    <w:uiPriority w:val="99"/>
    <w:semiHidden/>
    <w:unhideWhenUsed/>
    <w:rsid w:val="003B2D47"/>
    <w:rPr>
      <w:b/>
      <w:bCs/>
    </w:rPr>
  </w:style>
  <w:style w:type="character" w:customStyle="1" w:styleId="CommentSubjectChar">
    <w:name w:val="Comment Subject Char"/>
    <w:basedOn w:val="CommentTextChar"/>
    <w:link w:val="CommentSubject"/>
    <w:uiPriority w:val="99"/>
    <w:semiHidden/>
    <w:rsid w:val="003B2D47"/>
    <w:rPr>
      <w:rFonts w:ascii="Arial" w:hAnsi="Arial"/>
      <w:b/>
      <w:bCs/>
      <w:color w:val="006E50" w:themeColor="accent1"/>
      <w:spacing w:val="-1"/>
      <w:kern w:val="2"/>
      <w:sz w:val="19"/>
      <w:szCs w:val="20"/>
      <w14:ligatures w14:val="standardContextual"/>
    </w:rPr>
  </w:style>
  <w:style w:type="character" w:styleId="SubtleEmphasis">
    <w:name w:val="Subtle Emphasis"/>
    <w:basedOn w:val="DefaultParagraphFont"/>
    <w:uiPriority w:val="19"/>
    <w:qFormat/>
    <w:rsid w:val="003B2D47"/>
    <w:rPr>
      <w:rFonts w:ascii="Arial" w:hAnsi="Arial"/>
      <w:i/>
      <w:iCs/>
      <w:color w:val="404040" w:themeColor="text1" w:themeTint="BF"/>
    </w:rPr>
  </w:style>
  <w:style w:type="character" w:styleId="Strong">
    <w:name w:val="Strong"/>
    <w:basedOn w:val="DefaultParagraphFont"/>
    <w:uiPriority w:val="22"/>
    <w:qFormat/>
    <w:rsid w:val="003B2D47"/>
    <w:rPr>
      <w:b/>
      <w:bCs/>
    </w:rPr>
  </w:style>
  <w:style w:type="paragraph" w:styleId="Revision">
    <w:name w:val="Revision"/>
    <w:hidden/>
    <w:uiPriority w:val="99"/>
    <w:semiHidden/>
    <w:rsid w:val="003B2D47"/>
    <w:pPr>
      <w:spacing w:after="0" w:line="240" w:lineRule="auto"/>
    </w:pPr>
    <w:rPr>
      <w:color w:val="006E50" w:themeColor="accent1"/>
      <w:spacing w:val="-1"/>
      <w:kern w:val="2"/>
      <w:sz w:val="20"/>
      <w:szCs w:val="20"/>
      <w14:ligatures w14:val="standardContextual"/>
    </w:rPr>
  </w:style>
  <w:style w:type="table" w:styleId="PlainTable2">
    <w:name w:val="Plain Table 2"/>
    <w:basedOn w:val="TableNormal"/>
    <w:uiPriority w:val="42"/>
    <w:rsid w:val="003B2D47"/>
    <w:pPr>
      <w:spacing w:after="0" w:line="240" w:lineRule="auto"/>
    </w:pPr>
    <w:rPr>
      <w:color w:val="006E50" w:themeColor="accent1"/>
      <w:kern w:val="2"/>
      <w:sz w:val="20"/>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character" w:styleId="BookTitle">
    <w:name w:val="Book Title"/>
    <w:basedOn w:val="DefaultParagraphFont"/>
    <w:uiPriority w:val="33"/>
    <w:qFormat/>
    <w:rsid w:val="003B2D47"/>
    <w:rPr>
      <w:rFonts w:ascii="Arial" w:hAnsi="Arial"/>
      <w:b/>
      <w:bCs/>
      <w:i/>
      <w:iCs/>
      <w:spacing w:val="5"/>
    </w:rPr>
  </w:style>
  <w:style w:type="character" w:styleId="Emphasis">
    <w:name w:val="Emphasis"/>
    <w:basedOn w:val="DefaultParagraphFont"/>
    <w:uiPriority w:val="20"/>
    <w:qFormat/>
    <w:rsid w:val="003B2D47"/>
    <w:rPr>
      <w:rFonts w:ascii="Arial" w:hAnsi="Arial"/>
      <w:i/>
      <w:iCs/>
    </w:rPr>
  </w:style>
  <w:style w:type="table" w:styleId="GridTable1Light-Accent1">
    <w:name w:val="Grid Table 1 Light Accent 1"/>
    <w:basedOn w:val="TableNormal"/>
    <w:uiPriority w:val="46"/>
    <w:rsid w:val="003B2D47"/>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2">
    <w:name w:val="Grid Table 1 Light Accent 2"/>
    <w:basedOn w:val="TableNormal"/>
    <w:uiPriority w:val="46"/>
    <w:rsid w:val="003B2D47"/>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3">
    <w:name w:val="Grid Table 1 Light Accent 3"/>
    <w:basedOn w:val="TableNormal"/>
    <w:uiPriority w:val="46"/>
    <w:rsid w:val="003B2D47"/>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ListTable3-Accent2">
    <w:name w:val="List Table 3 Accent 2"/>
    <w:aliases w:val="STANDARD TABLE"/>
    <w:basedOn w:val="TableNormal"/>
    <w:uiPriority w:val="48"/>
    <w:rsid w:val="003B2D47"/>
    <w:pPr>
      <w:spacing w:after="0" w:line="360" w:lineRule="auto"/>
      <w:contextualSpacing/>
    </w:pPr>
    <w:rPr>
      <w:rFonts w:ascii="Arial" w:hAnsi="Arial"/>
      <w:color w:val="006E50" w:themeColor="accent1"/>
      <w:kern w:val="2"/>
      <w:sz w:val="19"/>
      <w:szCs w:val="20"/>
      <w:lang w:val="en-US"/>
      <w14:ligatures w14:val="standardContextual"/>
    </w:rPr>
    <w:tblPr/>
    <w:tblStylePr w:type="firstRow">
      <w:pPr>
        <w:wordWrap/>
        <w:spacing w:afterLines="0" w:after="0" w:afterAutospacing="0"/>
      </w:pPr>
      <w:rPr>
        <w:rFonts w:ascii="Arial" w:hAnsi="Arial"/>
        <w:b/>
        <w:bCs/>
        <w:color w:val="FFFFFF" w:themeColor="background1"/>
        <w:sz w:val="19"/>
      </w:rPr>
    </w:tblStylePr>
    <w:tblStylePr w:type="lastRow">
      <w:rPr>
        <w:b/>
        <w:bCs/>
        <w:sz w:val="19"/>
      </w:rPr>
    </w:tblStylePr>
    <w:tblStylePr w:type="firstCol">
      <w:rPr>
        <w:b/>
        <w:bCs/>
        <w:sz w:val="19"/>
      </w:rPr>
    </w:tblStylePr>
    <w:tblStylePr w:type="lastCol">
      <w:rPr>
        <w:b/>
        <w:bCs/>
        <w:sz w:val="19"/>
      </w:rPr>
    </w:tblStylePr>
  </w:style>
  <w:style w:type="table" w:styleId="ListTable7Colorful">
    <w:name w:val="List Table 7 Colorful"/>
    <w:basedOn w:val="TableNormal"/>
    <w:uiPriority w:val="52"/>
    <w:rsid w:val="003B2D47"/>
    <w:pPr>
      <w:spacing w:after="0" w:line="240" w:lineRule="auto"/>
    </w:pPr>
    <w:rPr>
      <w:color w:val="000000" w:themeColor="text1"/>
      <w:kern w:val="2"/>
      <w:sz w:val="19"/>
      <w:szCs w:val="20"/>
      <w:lang w:val="en-US"/>
      <w14:ligatures w14:val="standardContextual"/>
    </w:rPr>
    <w:tbl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styleId="PlainTable1">
    <w:name w:val="Plain Table 1"/>
    <w:basedOn w:val="TableNormal"/>
    <w:uiPriority w:val="41"/>
    <w:rsid w:val="003B2D47"/>
    <w:pPr>
      <w:spacing w:after="0" w:line="360" w:lineRule="auto"/>
      <w:contextualSpacing/>
    </w:pPr>
    <w:rPr>
      <w:rFonts w:ascii="Arial" w:hAnsi="Arial"/>
      <w:color w:val="006E50" w:themeColor="accent1"/>
      <w:kern w:val="2"/>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3B2D47"/>
    <w:pPr>
      <w:spacing w:after="0" w:line="360" w:lineRule="auto"/>
      <w:contextualSpacing/>
    </w:pPr>
    <w:rPr>
      <w:rFonts w:ascii="Arial" w:hAnsi="Arial"/>
      <w:color w:val="006E50" w:themeColor="accent1"/>
      <w:kern w:val="2"/>
      <w:sz w:val="19"/>
      <w:szCs w:val="20"/>
      <w:lang w:val="en-US"/>
      <w14:ligatures w14:val="standardContextual"/>
    </w:rPr>
    <w:tbl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PlainTable4">
    <w:name w:val="Plain Table 4"/>
    <w:basedOn w:val="TableNormal"/>
    <w:uiPriority w:val="44"/>
    <w:rsid w:val="003B2D47"/>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Table-Text">
    <w:name w:val="Table - Text"/>
    <w:basedOn w:val="Normal"/>
    <w:uiPriority w:val="4"/>
    <w:qFormat/>
    <w:rsid w:val="003B2D47"/>
    <w:pPr>
      <w:spacing w:before="40" w:after="40" w:line="240" w:lineRule="auto"/>
      <w:ind w:left="57" w:right="57"/>
    </w:pPr>
    <w:rPr>
      <w:rFonts w:ascii="Arial" w:hAnsi="Arial" w:cs="Verdana"/>
      <w:color w:val="221E1F"/>
      <w:sz w:val="18"/>
      <w:szCs w:val="20"/>
    </w:rPr>
  </w:style>
  <w:style w:type="paragraph" w:customStyle="1" w:styleId="HeaderFooter">
    <w:name w:val="Header/Footer"/>
    <w:basedOn w:val="Normal"/>
    <w:link w:val="HeaderFooterChar"/>
    <w:qFormat/>
    <w:rsid w:val="003B2D47"/>
    <w:pPr>
      <w:spacing w:before="0" w:after="0" w:line="150" w:lineRule="atLeast"/>
    </w:pPr>
    <w:rPr>
      <w:color w:val="006E50" w:themeColor="accent1"/>
      <w:spacing w:val="-4"/>
      <w:kern w:val="2"/>
      <w:sz w:val="15"/>
      <w:szCs w:val="15"/>
      <w14:ligatures w14:val="standardContextual"/>
    </w:rPr>
  </w:style>
  <w:style w:type="character" w:customStyle="1" w:styleId="HeaderFooterChar">
    <w:name w:val="Header/Footer Char"/>
    <w:basedOn w:val="DefaultParagraphFont"/>
    <w:link w:val="HeaderFooter"/>
    <w:rsid w:val="003B2D47"/>
    <w:rPr>
      <w:color w:val="006E50" w:themeColor="accent1"/>
      <w:spacing w:val="-4"/>
      <w:kern w:val="2"/>
      <w:sz w:val="15"/>
      <w:szCs w:val="15"/>
      <w14:ligatures w14:val="standardContextual"/>
    </w:rPr>
  </w:style>
  <w:style w:type="paragraph" w:customStyle="1" w:styleId="Table-Bullet">
    <w:name w:val="Table - Bullet"/>
    <w:basedOn w:val="Normal"/>
    <w:uiPriority w:val="4"/>
    <w:rsid w:val="003A074B"/>
    <w:pPr>
      <w:numPr>
        <w:numId w:val="2"/>
      </w:numPr>
      <w:spacing w:before="40" w:after="40" w:line="240" w:lineRule="auto"/>
      <w:ind w:right="57"/>
    </w:pPr>
    <w:rPr>
      <w:rFonts w:ascii="Arial" w:hAnsi="Arial" w:cs="Verdana"/>
      <w:color w:val="221E1F"/>
      <w:sz w:val="18"/>
      <w:szCs w:val="20"/>
    </w:rPr>
  </w:style>
  <w:style w:type="paragraph" w:customStyle="1" w:styleId="Table-Bullet2">
    <w:name w:val="Table - Bullet 2"/>
    <w:basedOn w:val="Table-Bullet"/>
    <w:uiPriority w:val="4"/>
    <w:rsid w:val="003A074B"/>
    <w:pPr>
      <w:numPr>
        <w:ilvl w:val="1"/>
      </w:numPr>
    </w:pPr>
  </w:style>
  <w:style w:type="character" w:customStyle="1" w:styleId="ListParagraphChar">
    <w:name w:val="List Paragraph Char"/>
    <w:basedOn w:val="DefaultParagraphFont"/>
    <w:link w:val="ListParagraph"/>
    <w:uiPriority w:val="34"/>
    <w:rsid w:val="005F4AE1"/>
    <w:rPr>
      <w:rFonts w:ascii="Arial" w:hAnsi="Arial"/>
      <w:color w:val="006E50" w:themeColor="accent1"/>
      <w:spacing w:val="-1"/>
      <w:kern w:val="2"/>
      <w:sz w:val="19"/>
      <w:szCs w:val="20"/>
      <w14:ligatures w14:val="standardContextual"/>
    </w:rPr>
  </w:style>
  <w:style w:type="character" w:customStyle="1" w:styleId="normaltextrun">
    <w:name w:val="normaltextrun"/>
    <w:basedOn w:val="DefaultParagraphFont"/>
    <w:rsid w:val="009172C6"/>
  </w:style>
  <w:style w:type="character" w:customStyle="1" w:styleId="ui-provider">
    <w:name w:val="ui-provider"/>
    <w:basedOn w:val="DefaultParagraphFont"/>
    <w:rsid w:val="004D52BE"/>
  </w:style>
  <w:style w:type="character" w:styleId="Mention">
    <w:name w:val="Mention"/>
    <w:basedOn w:val="DefaultParagraphFont"/>
    <w:uiPriority w:val="99"/>
    <w:unhideWhenUsed/>
    <w:rsid w:val="00B12FC4"/>
    <w:rPr>
      <w:color w:val="2B579A"/>
      <w:shd w:val="clear" w:color="auto" w:fill="E1DFDD"/>
    </w:rPr>
  </w:style>
  <w:style w:type="paragraph" w:customStyle="1" w:styleId="Bullet-Main">
    <w:name w:val="Bullet - Main"/>
    <w:basedOn w:val="Normal"/>
    <w:rsid w:val="00587153"/>
    <w:pPr>
      <w:numPr>
        <w:numId w:val="14"/>
      </w:numPr>
      <w:spacing w:before="0" w:after="140" w:line="280" w:lineRule="atLeast"/>
      <w:ind w:right="57"/>
    </w:pPr>
    <w:rPr>
      <w:rFonts w:ascii="Open Sans" w:eastAsiaTheme="minorEastAsia" w:hAnsi="Open Sans"/>
      <w:color w:val="auto"/>
      <w:spacing w:val="-4"/>
      <w:sz w:val="20"/>
      <w:szCs w:val="18"/>
    </w:rPr>
  </w:style>
  <w:style w:type="paragraph" w:customStyle="1" w:styleId="Bullet-Sub">
    <w:name w:val="Bullet - Sub"/>
    <w:basedOn w:val="Normal"/>
    <w:rsid w:val="0099638E"/>
    <w:pPr>
      <w:numPr>
        <w:ilvl w:val="1"/>
        <w:numId w:val="14"/>
      </w:numPr>
      <w:spacing w:before="0" w:after="140" w:line="280" w:lineRule="atLeast"/>
      <w:ind w:right="57"/>
    </w:pPr>
    <w:rPr>
      <w:rFonts w:ascii="Open Sans" w:eastAsia="Times New Roman" w:hAnsi="Open Sans"/>
      <w:color w:val="auto"/>
      <w:spacing w:val="-4"/>
      <w:sz w:val="20"/>
      <w:szCs w:val="18"/>
    </w:rPr>
  </w:style>
  <w:style w:type="paragraph" w:customStyle="1" w:styleId="Landowner">
    <w:name w:val="Landowner"/>
    <w:basedOn w:val="Normal"/>
    <w:uiPriority w:val="1"/>
    <w:locked/>
    <w:rsid w:val="00587153"/>
    <w:pPr>
      <w:numPr>
        <w:numId w:val="15"/>
      </w:numPr>
      <w:spacing w:before="0" w:after="140"/>
      <w:ind w:right="57"/>
    </w:pPr>
    <w:rPr>
      <w:rFonts w:ascii="Open Sans" w:eastAsia="Times New Roman" w:hAnsi="Open Sans" w:cs="Times New Roman"/>
      <w:color w:val="auto"/>
      <w:spacing w:val="-4"/>
      <w:sz w:val="20"/>
      <w:szCs w:val="20"/>
    </w:rPr>
  </w:style>
  <w:style w:type="paragraph" w:customStyle="1" w:styleId="BodyBullet">
    <w:name w:val="Body Bullet"/>
    <w:basedOn w:val="ListParagraph"/>
    <w:link w:val="BodyBulletChar"/>
    <w:rsid w:val="00F37BA6"/>
    <w:pPr>
      <w:numPr>
        <w:numId w:val="20"/>
      </w:numPr>
      <w:spacing w:before="240" w:after="120"/>
      <w:contextualSpacing w:val="0"/>
    </w:pPr>
    <w:rPr>
      <w:rFonts w:asciiTheme="minorHAnsi" w:hAnsiTheme="minorHAnsi"/>
      <w:color w:val="0D382B" w:themeColor="text2"/>
      <w:spacing w:val="0"/>
      <w:kern w:val="0"/>
      <w:sz w:val="22"/>
      <w:szCs w:val="22"/>
      <w14:ligatures w14:val="none"/>
    </w:rPr>
  </w:style>
  <w:style w:type="character" w:customStyle="1" w:styleId="BodyBulletChar">
    <w:name w:val="Body Bullet Char"/>
    <w:basedOn w:val="DefaultParagraphFont"/>
    <w:link w:val="BodyBullet"/>
    <w:rsid w:val="00F37BA6"/>
    <w:rPr>
      <w:color w:val="0D382B" w:themeColor="text2"/>
    </w:rPr>
  </w:style>
  <w:style w:type="paragraph" w:customStyle="1" w:styleId="BodyBulletNested1">
    <w:name w:val="Body Bullet Nested 1"/>
    <w:basedOn w:val="BodyBullet"/>
    <w:link w:val="BodyBulletNested1Char"/>
    <w:rsid w:val="00F37BA6"/>
    <w:pPr>
      <w:numPr>
        <w:ilvl w:val="1"/>
      </w:numPr>
      <w:spacing w:after="240"/>
    </w:pPr>
    <w:rPr>
      <w:szCs w:val="24"/>
    </w:rPr>
  </w:style>
  <w:style w:type="character" w:customStyle="1" w:styleId="BodyBulletNested1Char">
    <w:name w:val="Body Bullet Nested 1 Char"/>
    <w:basedOn w:val="BodyBulletChar"/>
    <w:link w:val="BodyBulletNested1"/>
    <w:rsid w:val="00F37BA6"/>
    <w:rPr>
      <w:color w:val="0D382B" w:themeColor="text2"/>
      <w:szCs w:val="24"/>
    </w:rPr>
  </w:style>
  <w:style w:type="paragraph" w:customStyle="1" w:styleId="BodyBulletNested2">
    <w:name w:val="Body Bullet Nested 2"/>
    <w:basedOn w:val="BodyBulletNested1"/>
    <w:link w:val="BodyBulletNested2Char"/>
    <w:rsid w:val="00F37BA6"/>
    <w:pPr>
      <w:numPr>
        <w:ilvl w:val="2"/>
      </w:numPr>
    </w:pPr>
  </w:style>
  <w:style w:type="character" w:customStyle="1" w:styleId="BodyBulletNested2Char">
    <w:name w:val="Body Bullet Nested 2 Char"/>
    <w:basedOn w:val="BodyBulletNested1Char"/>
    <w:link w:val="BodyBulletNested2"/>
    <w:rsid w:val="00F37BA6"/>
    <w:rPr>
      <w:color w:val="0D382B" w:themeColor="text2"/>
      <w:szCs w:val="24"/>
    </w:rPr>
  </w:style>
  <w:style w:type="paragraph" w:customStyle="1" w:styleId="BodyListNested1">
    <w:name w:val="Body List Nested 1"/>
    <w:basedOn w:val="Normal"/>
    <w:link w:val="BodyListNested1Char"/>
    <w:rsid w:val="00F37BA6"/>
    <w:pPr>
      <w:numPr>
        <w:ilvl w:val="1"/>
        <w:numId w:val="21"/>
      </w:numPr>
      <w:spacing w:after="57"/>
    </w:pPr>
  </w:style>
  <w:style w:type="character" w:customStyle="1" w:styleId="BodyListNested1Char">
    <w:name w:val="Body List Nested 1 Char"/>
    <w:basedOn w:val="DefaultParagraphFont"/>
    <w:link w:val="BodyListNested1"/>
    <w:rsid w:val="00F37BA6"/>
    <w:rPr>
      <w:color w:val="0D382B" w:themeColor="text2"/>
    </w:rPr>
  </w:style>
  <w:style w:type="paragraph" w:customStyle="1" w:styleId="BodyListNested2">
    <w:name w:val="Body List Nested 2"/>
    <w:basedOn w:val="BodyListNested1"/>
    <w:link w:val="BodyListNested2Char"/>
    <w:qFormat/>
    <w:rsid w:val="00F37BA6"/>
    <w:pPr>
      <w:numPr>
        <w:ilvl w:val="0"/>
        <w:numId w:val="0"/>
      </w:numPr>
      <w:ind w:left="1191" w:hanging="511"/>
    </w:pPr>
  </w:style>
  <w:style w:type="character" w:customStyle="1" w:styleId="BodyListNested2Char">
    <w:name w:val="Body List Nested 2 Char"/>
    <w:basedOn w:val="BodyListNested1Char"/>
    <w:link w:val="BodyListNested2"/>
    <w:rsid w:val="00F37BA6"/>
    <w:rPr>
      <w:color w:val="0D382B" w:themeColor="text2"/>
    </w:rPr>
  </w:style>
  <w:style w:type="table" w:customStyle="1" w:styleId="TableGrid1">
    <w:name w:val="Table Grid1"/>
    <w:basedOn w:val="TableNormal"/>
    <w:next w:val="TableGrid"/>
    <w:uiPriority w:val="59"/>
    <w:rsid w:val="00FD6938"/>
    <w:pPr>
      <w:spacing w:after="0" w:line="360" w:lineRule="auto"/>
      <w:contextualSpacing/>
    </w:pPr>
    <w:rPr>
      <w:rFonts w:ascii="Arial" w:hAnsi="Arial"/>
      <w:color w:val="006E50" w:themeColor="accent1"/>
      <w:kern w:val="2"/>
      <w:sz w:val="19"/>
      <w:szCs w:val="20"/>
      <w:lang w:val="en-US"/>
      <w14:ligatures w14:val="standardContextual"/>
    </w:rPr>
    <w:tblPr/>
    <w:tblStylePr w:type="firstRow">
      <w:rPr>
        <w:color w:val="00966E" w:themeColor="accent2"/>
      </w:rPr>
    </w:tblStylePr>
  </w:style>
  <w:style w:type="paragraph" w:customStyle="1" w:styleId="Heading1Numbered">
    <w:name w:val="Heading 1 Numbered"/>
    <w:basedOn w:val="Heading1"/>
    <w:next w:val="Normal"/>
    <w:rsid w:val="00F37BA6"/>
    <w:pPr>
      <w:keepNext w:val="0"/>
      <w:keepLines w:val="0"/>
      <w:pageBreakBefore w:val="0"/>
      <w:numPr>
        <w:numId w:val="0"/>
      </w:numPr>
      <w:spacing w:before="120" w:after="360" w:line="470" w:lineRule="atLeast"/>
      <w:ind w:left="680" w:hanging="680"/>
    </w:pPr>
    <w:rPr>
      <w:rFonts w:asciiTheme="minorHAnsi" w:eastAsiaTheme="minorHAnsi" w:hAnsiTheme="minorHAnsi" w:cs="Replica LL Light"/>
      <w:bCs w:val="0"/>
      <w:caps/>
      <w:spacing w:val="-2"/>
      <w:sz w:val="50"/>
      <w:szCs w:val="32"/>
      <w:lang w:val="en-US"/>
    </w:rPr>
  </w:style>
  <w:style w:type="table" w:customStyle="1" w:styleId="SoutherlyTenTableStyle1">
    <w:name w:val="Southerly Ten Table Style 1"/>
    <w:basedOn w:val="TableNormal"/>
    <w:uiPriority w:val="99"/>
    <w:rsid w:val="00FD6938"/>
    <w:pPr>
      <w:spacing w:after="0" w:line="360" w:lineRule="auto"/>
      <w:contextualSpacing/>
    </w:pPr>
    <w:rPr>
      <w:rFonts w:ascii="Arial" w:hAnsi="Arial"/>
      <w:color w:val="006E50" w:themeColor="accent1"/>
      <w:kern w:val="2"/>
      <w:sz w:val="19"/>
      <w:szCs w:val="20"/>
      <w:lang w:val="en-US"/>
      <w14:ligatures w14:val="standardContextual"/>
    </w:rPr>
    <w:tblPr/>
    <w:tblStylePr w:type="firstRow">
      <w:pPr>
        <w:wordWrap/>
      </w:pPr>
      <w:rPr>
        <w:rFonts w:asciiTheme="minorHAnsi" w:hAnsiTheme="minorHAnsi"/>
        <w:color w:val="00966E" w:themeColor="accent2"/>
        <w:sz w:val="19"/>
      </w:rPr>
    </w:tblStylePr>
  </w:style>
  <w:style w:type="table" w:customStyle="1" w:styleId="SoutherlyTenTableStyle2">
    <w:name w:val="Southerly Ten Table Style 2"/>
    <w:basedOn w:val="TableNormal"/>
    <w:uiPriority w:val="99"/>
    <w:rsid w:val="00FD6938"/>
    <w:pPr>
      <w:spacing w:after="0" w:line="360" w:lineRule="auto"/>
      <w:contextualSpacing/>
    </w:pPr>
    <w:rPr>
      <w:rFonts w:ascii="Arial" w:hAnsi="Arial"/>
      <w:color w:val="00966E" w:themeColor="accent2"/>
      <w:kern w:val="2"/>
      <w:sz w:val="19"/>
      <w:szCs w:val="20"/>
      <w:lang w:val="en-US"/>
      <w14:ligatures w14:val="standardContextual"/>
    </w:rPr>
    <w:tblPr/>
    <w:tblStylePr w:type="firstRow">
      <w:rPr>
        <w:color w:val="00966E" w:themeColor="accent2"/>
      </w:rPr>
    </w:tblStylePr>
  </w:style>
  <w:style w:type="table" w:customStyle="1" w:styleId="PlainTable11">
    <w:name w:val="Plain Table 11"/>
    <w:basedOn w:val="TableNormal"/>
    <w:next w:val="PlainTable1"/>
    <w:uiPriority w:val="41"/>
    <w:rsid w:val="00FD6938"/>
    <w:pPr>
      <w:spacing w:after="0" w:line="360" w:lineRule="auto"/>
      <w:contextualSpacing/>
    </w:pPr>
    <w:rPr>
      <w:rFonts w:ascii="Arial" w:hAnsi="Arial"/>
      <w:color w:val="006E50" w:themeColor="accent1"/>
      <w:kern w:val="2"/>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FD6938"/>
    <w:pPr>
      <w:spacing w:after="0" w:line="240" w:lineRule="auto"/>
    </w:pPr>
    <w:rPr>
      <w:rFonts w:ascii="Arial" w:hAnsi="Arial"/>
      <w:color w:val="006E50" w:themeColor="accent1"/>
      <w:kern w:val="2"/>
      <w:sz w:val="19"/>
      <w:szCs w:val="20"/>
      <w:lang w:val="en-US"/>
      <w14:ligatures w14:val="standardContextual"/>
    </w:rPr>
    <w:tblPr/>
  </w:style>
  <w:style w:type="table" w:customStyle="1" w:styleId="PlainTable31">
    <w:name w:val="Plain Table 31"/>
    <w:basedOn w:val="TableNormal"/>
    <w:next w:val="PlainTable3"/>
    <w:uiPriority w:val="43"/>
    <w:rsid w:val="00FD6938"/>
    <w:pPr>
      <w:spacing w:after="0" w:line="360" w:lineRule="auto"/>
      <w:contextualSpacing/>
    </w:pPr>
    <w:rPr>
      <w:rFonts w:ascii="Arial" w:hAnsi="Arial"/>
      <w:color w:val="006E50" w:themeColor="accent1"/>
      <w:kern w:val="2"/>
      <w:sz w:val="19"/>
      <w:szCs w:val="20"/>
      <w:lang w:val="en-US"/>
      <w14:ligatures w14:val="standardContextual"/>
    </w:rPr>
    <w:tblPr/>
    <w:tblStylePr w:type="firstRow">
      <w:rPr>
        <w:b/>
        <w:bCs/>
        <w:caps/>
      </w:rPr>
    </w:tblStylePr>
    <w:tblStylePr w:type="lastRow">
      <w:rPr>
        <w:b/>
        <w:bCs/>
        <w:caps/>
      </w:rPr>
    </w:tblStylePr>
    <w:tblStylePr w:type="firstCol">
      <w:rPr>
        <w:b/>
        <w:bCs/>
        <w:caps/>
      </w:rPr>
    </w:tblStylePr>
    <w:tblStylePr w:type="lastCol">
      <w:rPr>
        <w:b/>
        <w:bCs/>
        <w:caps/>
      </w:rPr>
    </w:tblStylePr>
  </w:style>
  <w:style w:type="paragraph" w:customStyle="1" w:styleId="LargePullQuotes">
    <w:name w:val="Large Pull Quotes"/>
    <w:basedOn w:val="Normal"/>
    <w:next w:val="Normal"/>
    <w:link w:val="LargePullQuotesChar"/>
    <w:rsid w:val="00F37BA6"/>
    <w:pPr>
      <w:spacing w:before="120"/>
    </w:pPr>
    <w:rPr>
      <w:rFonts w:ascii="Replica LL Light" w:hAnsi="Replica LL Light" w:cs="Replica LL Light"/>
      <w:color w:val="auto"/>
      <w:sz w:val="32"/>
      <w:szCs w:val="32"/>
    </w:rPr>
  </w:style>
  <w:style w:type="character" w:customStyle="1" w:styleId="LargePullQuotesChar">
    <w:name w:val="Large Pull Quotes Char"/>
    <w:basedOn w:val="DefaultParagraphFont"/>
    <w:link w:val="LargePullQuotes"/>
    <w:rsid w:val="00F37BA6"/>
    <w:rPr>
      <w:rFonts w:ascii="Replica LL Light" w:hAnsi="Replica LL Light" w:cs="Replica LL Light"/>
      <w:sz w:val="32"/>
      <w:szCs w:val="32"/>
    </w:rPr>
  </w:style>
  <w:style w:type="paragraph" w:customStyle="1" w:styleId="Heading2Numbered">
    <w:name w:val="Heading 2 Numbered"/>
    <w:basedOn w:val="Heading1Chaptertitle"/>
    <w:next w:val="Normal"/>
    <w:autoRedefine/>
    <w:rsid w:val="00F37BA6"/>
    <w:pPr>
      <w:spacing w:before="360" w:line="240" w:lineRule="atLeast"/>
    </w:pPr>
    <w:rPr>
      <w:rFonts w:cstheme="minorHAnsi"/>
      <w:b w:val="0"/>
      <w:spacing w:val="-5"/>
      <w:sz w:val="42"/>
      <w:szCs w:val="25"/>
    </w:rPr>
  </w:style>
  <w:style w:type="paragraph" w:customStyle="1" w:styleId="Heading3Numbered">
    <w:name w:val="Heading 3 Numbered"/>
    <w:basedOn w:val="Heading2Numbered"/>
    <w:next w:val="Normal"/>
    <w:autoRedefine/>
    <w:rsid w:val="00F37BA6"/>
    <w:rPr>
      <w:bCs/>
      <w:spacing w:val="-4"/>
      <w:sz w:val="32"/>
      <w:szCs w:val="20"/>
    </w:rPr>
  </w:style>
  <w:style w:type="paragraph" w:customStyle="1" w:styleId="Heading4Numbered">
    <w:name w:val="Heading 4 Numbered"/>
    <w:basedOn w:val="Heading3Numbered"/>
    <w:qFormat/>
    <w:rsid w:val="00F37BA6"/>
    <w:rPr>
      <w:bCs w:val="0"/>
      <w:sz w:val="25"/>
    </w:rPr>
  </w:style>
  <w:style w:type="paragraph" w:customStyle="1" w:styleId="SectionTitle">
    <w:name w:val="Section Title"/>
    <w:basedOn w:val="Normal"/>
    <w:link w:val="SectionTitleChar"/>
    <w:rsid w:val="00F37BA6"/>
    <w:pPr>
      <w:spacing w:after="360" w:line="470" w:lineRule="exact"/>
    </w:pPr>
    <w:rPr>
      <w:b/>
      <w:color w:val="auto"/>
      <w:spacing w:val="-5"/>
      <w:sz w:val="50"/>
      <w:szCs w:val="50"/>
    </w:rPr>
  </w:style>
  <w:style w:type="character" w:customStyle="1" w:styleId="SectionTitleChar">
    <w:name w:val="Section Title Char"/>
    <w:basedOn w:val="DefaultParagraphFont"/>
    <w:link w:val="SectionTitle"/>
    <w:rsid w:val="00F37BA6"/>
    <w:rPr>
      <w:b/>
      <w:spacing w:val="-5"/>
      <w:sz w:val="50"/>
      <w:szCs w:val="50"/>
    </w:rPr>
  </w:style>
  <w:style w:type="paragraph" w:customStyle="1" w:styleId="Tabletext0">
    <w:name w:val="Table text"/>
    <w:basedOn w:val="Normal"/>
    <w:link w:val="TabletextChar"/>
    <w:qFormat/>
    <w:rsid w:val="00F37BA6"/>
    <w:pPr>
      <w:contextualSpacing/>
    </w:pPr>
    <w:rPr>
      <w:color w:val="auto"/>
      <w:szCs w:val="24"/>
    </w:rPr>
  </w:style>
  <w:style w:type="character" w:customStyle="1" w:styleId="TabletextChar">
    <w:name w:val="Table text Char"/>
    <w:basedOn w:val="DefaultParagraphFont"/>
    <w:link w:val="Tabletext0"/>
    <w:rsid w:val="00F37BA6"/>
    <w:rPr>
      <w:szCs w:val="24"/>
    </w:rPr>
  </w:style>
  <w:style w:type="table" w:customStyle="1" w:styleId="ListTable7Colorful1">
    <w:name w:val="List Table 7 Colorful1"/>
    <w:basedOn w:val="TableNormal"/>
    <w:next w:val="ListTable7Colorful"/>
    <w:uiPriority w:val="52"/>
    <w:rsid w:val="00FD6938"/>
    <w:pPr>
      <w:spacing w:after="0" w:line="240" w:lineRule="auto"/>
    </w:pPr>
    <w:rPr>
      <w:color w:val="000000" w:themeColor="text1"/>
      <w:kern w:val="2"/>
      <w:sz w:val="19"/>
      <w:szCs w:val="20"/>
      <w:lang w:val="en-US"/>
      <w14:ligatures w14:val="standardContextual"/>
    </w:rPr>
    <w:tblPr>
      <w:tblStyleRowBandSize w:val="1"/>
      <w:tblStyleColBandSize w:val="1"/>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style>
  <w:style w:type="table" w:customStyle="1" w:styleId="PlainTable41">
    <w:name w:val="Plain Table 41"/>
    <w:basedOn w:val="TableNormal"/>
    <w:next w:val="PlainTable4"/>
    <w:uiPriority w:val="44"/>
    <w:rsid w:val="00FD6938"/>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paragraph" w:customStyle="1" w:styleId="Heading10">
    <w:name w:val="Heading 1."/>
    <w:basedOn w:val="Heading1"/>
    <w:next w:val="Normal"/>
    <w:autoRedefine/>
    <w:rsid w:val="00F37BA6"/>
    <w:pPr>
      <w:keepNext w:val="0"/>
      <w:keepLines w:val="0"/>
      <w:pageBreakBefore w:val="0"/>
      <w:numPr>
        <w:numId w:val="0"/>
      </w:numPr>
      <w:spacing w:before="120" w:after="360" w:line="470" w:lineRule="atLeast"/>
      <w:ind w:left="680" w:hanging="680"/>
    </w:pPr>
    <w:rPr>
      <w:rFonts w:asciiTheme="minorHAnsi" w:eastAsiaTheme="minorHAnsi" w:hAnsiTheme="minorHAnsi" w:cs="Replica LL Light"/>
      <w:b/>
      <w:bCs w:val="0"/>
      <w:spacing w:val="-2"/>
      <w:sz w:val="32"/>
      <w:szCs w:val="32"/>
      <w:lang w:val="en-US"/>
    </w:rPr>
  </w:style>
  <w:style w:type="character" w:customStyle="1" w:styleId="CaptionChar">
    <w:name w:val="Caption Char"/>
    <w:basedOn w:val="DefaultParagraphFont"/>
    <w:link w:val="Caption"/>
    <w:uiPriority w:val="4"/>
    <w:rsid w:val="00F37BA6"/>
    <w:rPr>
      <w:bCs/>
      <w:color w:val="22916F" w:themeColor="text2" w:themeTint="BF"/>
      <w:szCs w:val="20"/>
    </w:rPr>
  </w:style>
  <w:style w:type="paragraph" w:customStyle="1" w:styleId="Heading1Chaptertitle">
    <w:name w:val="Heading 1 Chapter title"/>
    <w:basedOn w:val="Heading1"/>
    <w:next w:val="Normal"/>
    <w:autoRedefine/>
    <w:rsid w:val="00F37BA6"/>
    <w:pPr>
      <w:keepNext w:val="0"/>
      <w:keepLines w:val="0"/>
      <w:pageBreakBefore w:val="0"/>
      <w:numPr>
        <w:numId w:val="0"/>
      </w:numPr>
      <w:spacing w:before="120" w:after="360" w:line="470" w:lineRule="atLeast"/>
      <w:ind w:left="680" w:hanging="680"/>
    </w:pPr>
    <w:rPr>
      <w:rFonts w:asciiTheme="minorHAnsi" w:eastAsiaTheme="minorHAnsi" w:hAnsiTheme="minorHAnsi" w:cs="Replica LL Light"/>
      <w:b/>
      <w:bCs w:val="0"/>
      <w:spacing w:val="-2"/>
      <w:sz w:val="32"/>
      <w:szCs w:val="32"/>
      <w:lang w:val="en-US"/>
    </w:rPr>
  </w:style>
  <w:style w:type="paragraph" w:customStyle="1" w:styleId="SectionNumber">
    <w:name w:val="Section Number"/>
    <w:basedOn w:val="Normal"/>
    <w:link w:val="SectionNumberChar"/>
    <w:autoRedefine/>
    <w:rsid w:val="00F37BA6"/>
    <w:pPr>
      <w:spacing w:after="0" w:line="470" w:lineRule="exact"/>
    </w:pPr>
    <w:rPr>
      <w:caps/>
      <w:color w:val="0E2841" w:themeColor="accent3"/>
      <w:spacing w:val="-5"/>
      <w:sz w:val="50"/>
      <w:szCs w:val="50"/>
    </w:rPr>
  </w:style>
  <w:style w:type="character" w:customStyle="1" w:styleId="SectionNumberChar">
    <w:name w:val="Section Number Char"/>
    <w:basedOn w:val="DefaultParagraphFont"/>
    <w:link w:val="SectionNumber"/>
    <w:rsid w:val="00F37BA6"/>
    <w:rPr>
      <w:caps/>
      <w:color w:val="0E2841" w:themeColor="accent3"/>
      <w:spacing w:val="-5"/>
      <w:sz w:val="50"/>
      <w:szCs w:val="50"/>
    </w:rPr>
  </w:style>
  <w:style w:type="paragraph" w:customStyle="1" w:styleId="Subheading">
    <w:name w:val="Subheading"/>
    <w:basedOn w:val="Heading3Numbered"/>
    <w:autoRedefine/>
    <w:qFormat/>
    <w:rsid w:val="00F37BA6"/>
    <w:rPr>
      <w:bCs w:val="0"/>
      <w:sz w:val="25"/>
    </w:rPr>
  </w:style>
  <w:style w:type="table" w:customStyle="1" w:styleId="SecondaryTableStyle1">
    <w:name w:val="Secondary Table Style1"/>
    <w:basedOn w:val="TableNormal"/>
    <w:uiPriority w:val="99"/>
    <w:rsid w:val="00FD6938"/>
    <w:pPr>
      <w:spacing w:after="0" w:line="240" w:lineRule="auto"/>
    </w:pPr>
    <w:tblPr>
      <w:tblCellMar>
        <w:left w:w="0" w:type="dxa"/>
        <w:right w:w="0" w:type="dxa"/>
      </w:tblCellMa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F2F2F2" w:themeFill="background1" w:themeFillShade="F2"/>
    </w:tc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style>
  <w:style w:type="table" w:customStyle="1" w:styleId="Casestudy1">
    <w:name w:val="Case study1"/>
    <w:basedOn w:val="TableNormal"/>
    <w:uiPriority w:val="99"/>
    <w:rsid w:val="00FD6938"/>
    <w:pPr>
      <w:spacing w:after="0" w:line="240" w:lineRule="auto"/>
    </w:pPr>
    <w:tbl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StylePr>
  </w:style>
  <w:style w:type="paragraph" w:styleId="NormalWeb">
    <w:name w:val="Normal (Web)"/>
    <w:basedOn w:val="Normal"/>
    <w:uiPriority w:val="99"/>
    <w:semiHidden/>
    <w:unhideWhenUsed/>
    <w:rsid w:val="007663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GridTable6Colorful-Accent5">
    <w:name w:val="Grid Table 6 Colorful Accent 5"/>
    <w:basedOn w:val="TableNormal"/>
    <w:uiPriority w:val="51"/>
    <w:rsid w:val="008F5D5A"/>
    <w:pPr>
      <w:spacing w:after="0" w:line="240" w:lineRule="auto"/>
    </w:pPr>
    <w:rPr>
      <w:color w:val="CC6615" w:themeColor="accent5" w:themeShade="BF"/>
    </w:rPr>
    <w:tblPr>
      <w:tblStyleRowBandSize w:val="1"/>
      <w:tblStyleColBandSize w:val="1"/>
      <w:tblBorders>
        <w:top w:val="single" w:sz="4" w:space="0" w:color="F3BA8E" w:themeColor="accent5" w:themeTint="99"/>
        <w:left w:val="single" w:sz="4" w:space="0" w:color="F3BA8E" w:themeColor="accent5" w:themeTint="99"/>
        <w:bottom w:val="single" w:sz="4" w:space="0" w:color="F3BA8E" w:themeColor="accent5" w:themeTint="99"/>
        <w:right w:val="single" w:sz="4" w:space="0" w:color="F3BA8E" w:themeColor="accent5" w:themeTint="99"/>
        <w:insideH w:val="single" w:sz="4" w:space="0" w:color="F3BA8E" w:themeColor="accent5" w:themeTint="99"/>
        <w:insideV w:val="single" w:sz="4" w:space="0" w:color="F3BA8E" w:themeColor="accent5" w:themeTint="99"/>
      </w:tblBorders>
    </w:tblPr>
    <w:tblStylePr w:type="firstRow">
      <w:rPr>
        <w:b/>
        <w:bCs/>
      </w:rPr>
      <w:tblPr/>
      <w:tcPr>
        <w:tcBorders>
          <w:bottom w:val="single" w:sz="12" w:space="0" w:color="F3BA8E" w:themeColor="accent5" w:themeTint="99"/>
        </w:tcBorders>
      </w:tcPr>
    </w:tblStylePr>
    <w:tblStylePr w:type="lastRow">
      <w:rPr>
        <w:b/>
        <w:bCs/>
      </w:rPr>
      <w:tblPr/>
      <w:tcPr>
        <w:tcBorders>
          <w:top w:val="double" w:sz="4" w:space="0" w:color="F3BA8E" w:themeColor="accent5" w:themeTint="99"/>
        </w:tcBorders>
      </w:tcPr>
    </w:tblStylePr>
    <w:tblStylePr w:type="firstCol">
      <w:rPr>
        <w:b/>
        <w:bCs/>
      </w:rPr>
    </w:tblStylePr>
    <w:tblStylePr w:type="lastCol">
      <w:rPr>
        <w:b/>
        <w:bCs/>
      </w:rPr>
    </w:tblStylePr>
    <w:tblStylePr w:type="band1Vert">
      <w:tblPr/>
      <w:tcPr>
        <w:shd w:val="clear" w:color="auto" w:fill="FBE8D9" w:themeFill="accent5" w:themeFillTint="33"/>
      </w:tcPr>
    </w:tblStylePr>
    <w:tblStylePr w:type="band1Horz">
      <w:tblPr/>
      <w:tcPr>
        <w:shd w:val="clear" w:color="auto" w:fill="FBE8D9" w:themeFill="accent5" w:themeFillTint="33"/>
      </w:tcPr>
    </w:tblStylePr>
  </w:style>
  <w:style w:type="table" w:customStyle="1" w:styleId="MainTableStyle">
    <w:name w:val="Main Table Style"/>
    <w:basedOn w:val="TableNormal"/>
    <w:uiPriority w:val="99"/>
    <w:rsid w:val="008A5248"/>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966E"/>
        <w:vAlign w:val="bottom"/>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tcBorders>
          <w:top w:val="nil"/>
          <w:left w:val="nil"/>
          <w:bottom w:val="nil"/>
          <w:right w:val="nil"/>
          <w:insideH w:val="nil"/>
          <w:insideV w:val="nil"/>
          <w:tl2br w:val="nil"/>
          <w:tr2bl w:val="nil"/>
        </w:tcBorders>
        <w:shd w:val="clear" w:color="auto" w:fill="00966E" w:themeFill="accent2"/>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00966E" w:themeFill="accent2"/>
      </w:tcPr>
    </w:tblStylePr>
    <w:tblStylePr w:type="swCell">
      <w:rPr>
        <w:color w:val="0D382B" w:themeColor="text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6578">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44299047">
      <w:marLeft w:val="0"/>
      <w:marRight w:val="0"/>
      <w:marTop w:val="0"/>
      <w:marBottom w:val="0"/>
      <w:divBdr>
        <w:top w:val="none" w:sz="0" w:space="0" w:color="auto"/>
        <w:left w:val="none" w:sz="0" w:space="0" w:color="auto"/>
        <w:bottom w:val="none" w:sz="0" w:space="0" w:color="auto"/>
        <w:right w:val="none" w:sz="0" w:space="0" w:color="auto"/>
      </w:divBdr>
    </w:div>
    <w:div w:id="1032068766">
      <w:marLeft w:val="0"/>
      <w:marRight w:val="0"/>
      <w:marTop w:val="0"/>
      <w:marBottom w:val="0"/>
      <w:divBdr>
        <w:top w:val="none" w:sz="0" w:space="0" w:color="auto"/>
        <w:left w:val="none" w:sz="0" w:space="0" w:color="auto"/>
        <w:bottom w:val="none" w:sz="0" w:space="0" w:color="auto"/>
        <w:right w:val="none" w:sz="0" w:space="0" w:color="auto"/>
      </w:divBdr>
    </w:div>
    <w:div w:id="1050112709">
      <w:marLeft w:val="0"/>
      <w:marRight w:val="0"/>
      <w:marTop w:val="0"/>
      <w:marBottom w:val="0"/>
      <w:divBdr>
        <w:top w:val="none" w:sz="0" w:space="0" w:color="auto"/>
        <w:left w:val="none" w:sz="0" w:space="0" w:color="auto"/>
        <w:bottom w:val="none" w:sz="0" w:space="0" w:color="auto"/>
        <w:right w:val="none" w:sz="0" w:space="0" w:color="auto"/>
      </w:divBdr>
    </w:div>
    <w:div w:id="1170289967">
      <w:marLeft w:val="0"/>
      <w:marRight w:val="0"/>
      <w:marTop w:val="0"/>
      <w:marBottom w:val="0"/>
      <w:divBdr>
        <w:top w:val="none" w:sz="0" w:space="0" w:color="auto"/>
        <w:left w:val="none" w:sz="0" w:space="0" w:color="auto"/>
        <w:bottom w:val="none" w:sz="0" w:space="0" w:color="auto"/>
        <w:right w:val="none" w:sz="0" w:space="0" w:color="auto"/>
      </w:divBdr>
    </w:div>
    <w:div w:id="1241987184">
      <w:marLeft w:val="0"/>
      <w:marRight w:val="0"/>
      <w:marTop w:val="0"/>
      <w:marBottom w:val="0"/>
      <w:divBdr>
        <w:top w:val="none" w:sz="0" w:space="0" w:color="auto"/>
        <w:left w:val="none" w:sz="0" w:space="0" w:color="auto"/>
        <w:bottom w:val="none" w:sz="0" w:space="0" w:color="auto"/>
        <w:right w:val="none" w:sz="0" w:space="0" w:color="auto"/>
      </w:divBdr>
    </w:div>
    <w:div w:id="1247959748">
      <w:marLeft w:val="0"/>
      <w:marRight w:val="0"/>
      <w:marTop w:val="0"/>
      <w:marBottom w:val="0"/>
      <w:divBdr>
        <w:top w:val="none" w:sz="0" w:space="0" w:color="auto"/>
        <w:left w:val="none" w:sz="0" w:space="0" w:color="auto"/>
        <w:bottom w:val="none" w:sz="0" w:space="0" w:color="auto"/>
        <w:right w:val="none" w:sz="0" w:space="0" w:color="auto"/>
      </w:divBdr>
    </w:div>
    <w:div w:id="1535457531">
      <w:marLeft w:val="0"/>
      <w:marRight w:val="0"/>
      <w:marTop w:val="0"/>
      <w:marBottom w:val="0"/>
      <w:divBdr>
        <w:top w:val="none" w:sz="0" w:space="0" w:color="auto"/>
        <w:left w:val="none" w:sz="0" w:space="0" w:color="auto"/>
        <w:bottom w:val="none" w:sz="0" w:space="0" w:color="auto"/>
        <w:right w:val="none" w:sz="0" w:space="0" w:color="auto"/>
      </w:divBdr>
    </w:div>
    <w:div w:id="1541043297">
      <w:bodyDiv w:val="1"/>
      <w:marLeft w:val="0"/>
      <w:marRight w:val="0"/>
      <w:marTop w:val="0"/>
      <w:marBottom w:val="0"/>
      <w:divBdr>
        <w:top w:val="none" w:sz="0" w:space="0" w:color="auto"/>
        <w:left w:val="none" w:sz="0" w:space="0" w:color="auto"/>
        <w:bottom w:val="none" w:sz="0" w:space="0" w:color="auto"/>
        <w:right w:val="none" w:sz="0" w:space="0" w:color="auto"/>
      </w:divBdr>
    </w:div>
    <w:div w:id="1624657906">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704212135">
      <w:bodyDiv w:val="1"/>
      <w:marLeft w:val="0"/>
      <w:marRight w:val="0"/>
      <w:marTop w:val="0"/>
      <w:marBottom w:val="0"/>
      <w:divBdr>
        <w:top w:val="none" w:sz="0" w:space="0" w:color="auto"/>
        <w:left w:val="none" w:sz="0" w:space="0" w:color="auto"/>
        <w:bottom w:val="none" w:sz="0" w:space="0" w:color="auto"/>
        <w:right w:val="none" w:sz="0" w:space="0" w:color="auto"/>
      </w:divBdr>
    </w:div>
    <w:div w:id="1870874704">
      <w:marLeft w:val="0"/>
      <w:marRight w:val="0"/>
      <w:marTop w:val="0"/>
      <w:marBottom w:val="0"/>
      <w:divBdr>
        <w:top w:val="none" w:sz="0" w:space="0" w:color="auto"/>
        <w:left w:val="none" w:sz="0" w:space="0" w:color="auto"/>
        <w:bottom w:val="none" w:sz="0" w:space="0" w:color="auto"/>
        <w:right w:val="none" w:sz="0" w:space="0" w:color="auto"/>
      </w:divBdr>
    </w:div>
    <w:div w:id="20939669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customXml" Target="../customXml/item5.xml"/><Relationship Id="rId7"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7.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image" Target="media/image9.jpg"/><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6CBB2B6F3643E2A0BED8307767099C"/>
        <w:category>
          <w:name w:val="General"/>
          <w:gallery w:val="placeholder"/>
        </w:category>
        <w:types>
          <w:type w:val="bbPlcHdr"/>
        </w:types>
        <w:behaviors>
          <w:behavior w:val="content"/>
        </w:behaviors>
        <w:guid w:val="{C892AE83-F6D4-4B1D-9273-EAEE3FDC4A5A}"/>
      </w:docPartPr>
      <w:docPartBody>
        <w:p w:rsidR="00707555" w:rsidRDefault="00707555">
          <w:pPr>
            <w:pStyle w:val="536CBB2B6F3643E2A0BED8307767099C"/>
          </w:pPr>
          <w:r>
            <w:rPr>
              <w:rStyle w:val="PlaceholderText"/>
            </w:rPr>
            <w:t>[Enter subtitle]</w:t>
          </w:r>
        </w:p>
      </w:docPartBody>
    </w:docPart>
    <w:docPart>
      <w:docPartPr>
        <w:name w:val="2B5026A62E1D4A568A7BAA6D82B58E39"/>
        <w:category>
          <w:name w:val="General"/>
          <w:gallery w:val="placeholder"/>
        </w:category>
        <w:types>
          <w:type w:val="bbPlcHdr"/>
        </w:types>
        <w:behaviors>
          <w:behavior w:val="content"/>
        </w:behaviors>
        <w:guid w:val="{80F64E95-B0CA-4926-85BA-FFF11B602F04}"/>
      </w:docPartPr>
      <w:docPartBody>
        <w:p w:rsidR="00FA0369" w:rsidRDefault="00707555">
          <w:pPr>
            <w:pStyle w:val="2B5026A62E1D4A568A7BAA6D82B58E39"/>
          </w:pPr>
          <w:r>
            <w:rPr>
              <w:rStyle w:val="PlaceholderText"/>
            </w:rPr>
            <w:t>[Enter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Replica LL Light">
    <w:panose1 w:val="020B0404010101010104"/>
    <w:charset w:val="00"/>
    <w:family w:val="swiss"/>
    <w:notTrueType/>
    <w:pitch w:val="variable"/>
    <w:sig w:usb0="A00000FF" w:usb1="4000207B" w:usb2="00000008" w:usb3="00000000" w:csb0="00000093"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555"/>
    <w:rsid w:val="00020851"/>
    <w:rsid w:val="00025D03"/>
    <w:rsid w:val="00050E7F"/>
    <w:rsid w:val="0006114D"/>
    <w:rsid w:val="000824B2"/>
    <w:rsid w:val="000A0EA6"/>
    <w:rsid w:val="000C0B9B"/>
    <w:rsid w:val="000D0471"/>
    <w:rsid w:val="000E0831"/>
    <w:rsid w:val="001030DC"/>
    <w:rsid w:val="001720D8"/>
    <w:rsid w:val="0017774E"/>
    <w:rsid w:val="00185A2A"/>
    <w:rsid w:val="001B22E3"/>
    <w:rsid w:val="00223033"/>
    <w:rsid w:val="002B7DE4"/>
    <w:rsid w:val="002E46D9"/>
    <w:rsid w:val="002F15E6"/>
    <w:rsid w:val="002F1C99"/>
    <w:rsid w:val="00306BE0"/>
    <w:rsid w:val="00337456"/>
    <w:rsid w:val="00345F0C"/>
    <w:rsid w:val="00371B35"/>
    <w:rsid w:val="0038391D"/>
    <w:rsid w:val="0038607E"/>
    <w:rsid w:val="003A780C"/>
    <w:rsid w:val="003F0CAF"/>
    <w:rsid w:val="0041702F"/>
    <w:rsid w:val="00431CB7"/>
    <w:rsid w:val="00441DA4"/>
    <w:rsid w:val="00474A2E"/>
    <w:rsid w:val="004C59B9"/>
    <w:rsid w:val="004C7CE8"/>
    <w:rsid w:val="004F52FC"/>
    <w:rsid w:val="004F5383"/>
    <w:rsid w:val="00524975"/>
    <w:rsid w:val="005C73AC"/>
    <w:rsid w:val="005E6FDB"/>
    <w:rsid w:val="00602B29"/>
    <w:rsid w:val="0065337E"/>
    <w:rsid w:val="0065450B"/>
    <w:rsid w:val="00684AE9"/>
    <w:rsid w:val="006B1253"/>
    <w:rsid w:val="006F2579"/>
    <w:rsid w:val="00700590"/>
    <w:rsid w:val="0070101F"/>
    <w:rsid w:val="00707555"/>
    <w:rsid w:val="007243CF"/>
    <w:rsid w:val="00794AC6"/>
    <w:rsid w:val="007A0F41"/>
    <w:rsid w:val="007A6741"/>
    <w:rsid w:val="008313E9"/>
    <w:rsid w:val="00834369"/>
    <w:rsid w:val="00872986"/>
    <w:rsid w:val="00892E2E"/>
    <w:rsid w:val="009167BA"/>
    <w:rsid w:val="00931962"/>
    <w:rsid w:val="00947F5E"/>
    <w:rsid w:val="00964556"/>
    <w:rsid w:val="0096723A"/>
    <w:rsid w:val="00984A00"/>
    <w:rsid w:val="009D3F2A"/>
    <w:rsid w:val="009F4287"/>
    <w:rsid w:val="00A2182E"/>
    <w:rsid w:val="00A27026"/>
    <w:rsid w:val="00A46AA1"/>
    <w:rsid w:val="00A750C9"/>
    <w:rsid w:val="00AB3542"/>
    <w:rsid w:val="00B121FB"/>
    <w:rsid w:val="00B331A4"/>
    <w:rsid w:val="00B5156B"/>
    <w:rsid w:val="00B6481D"/>
    <w:rsid w:val="00BB39FC"/>
    <w:rsid w:val="00BC4B9B"/>
    <w:rsid w:val="00C41AE3"/>
    <w:rsid w:val="00C644BD"/>
    <w:rsid w:val="00C920D7"/>
    <w:rsid w:val="00CA4F1E"/>
    <w:rsid w:val="00D21610"/>
    <w:rsid w:val="00D5430C"/>
    <w:rsid w:val="00D908F0"/>
    <w:rsid w:val="00DB5679"/>
    <w:rsid w:val="00DD0AB2"/>
    <w:rsid w:val="00DF0345"/>
    <w:rsid w:val="00E03F09"/>
    <w:rsid w:val="00E2319D"/>
    <w:rsid w:val="00E45D74"/>
    <w:rsid w:val="00E74A52"/>
    <w:rsid w:val="00E75BC5"/>
    <w:rsid w:val="00EA4C67"/>
    <w:rsid w:val="00EB748F"/>
    <w:rsid w:val="00ED2134"/>
    <w:rsid w:val="00EE0CCE"/>
    <w:rsid w:val="00EF0D7E"/>
    <w:rsid w:val="00F66AB8"/>
    <w:rsid w:val="00F70523"/>
    <w:rsid w:val="00F93E87"/>
    <w:rsid w:val="00FA0369"/>
    <w:rsid w:val="00FC0743"/>
    <w:rsid w:val="00FC649C"/>
    <w:rsid w:val="00FD3E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536CBB2B6F3643E2A0BED8307767099C">
    <w:name w:val="536CBB2B6F3643E2A0BED8307767099C"/>
  </w:style>
  <w:style w:type="paragraph" w:customStyle="1" w:styleId="2B5026A62E1D4A568A7BAA6D82B58E39">
    <w:name w:val="2B5026A62E1D4A568A7BAA6D82B58E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35CA68F4-A8EF-41BD-A438-668CEA4C128F}"/>
</file>

<file path=customXml/itemProps4.xml><?xml version="1.0" encoding="utf-8"?>
<ds:datastoreItem xmlns:ds="http://schemas.openxmlformats.org/officeDocument/2006/customXml" ds:itemID="{AB22516C-FA7D-4B73-BB7E-3C1D533C6C6A}"/>
</file>

<file path=customXml/itemProps5.xml><?xml version="1.0" encoding="utf-8"?>
<ds:datastoreItem xmlns:ds="http://schemas.openxmlformats.org/officeDocument/2006/customXml" ds:itemID="{23330D33-0A9D-4063-9B8D-02A5A2952D81}"/>
</file>

<file path=docProps/app.xml><?xml version="1.0" encoding="utf-8"?>
<Properties xmlns="http://schemas.openxmlformats.org/officeDocument/2006/extended-properties" xmlns:vt="http://schemas.openxmlformats.org/officeDocument/2006/docPropsVTypes">
  <Template>Normal</Template>
  <TotalTime>0</TotalTime>
  <Pages>88</Pages>
  <Words>27143</Words>
  <Characters>154721</Characters>
  <Application>Microsoft Office Word</Application>
  <DocSecurity>0</DocSecurity>
  <Lines>1289</Lines>
  <Paragraphs>363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2026-05-12T00:50:00Z</dcterms:created>
  <dcterms:modified xsi:type="dcterms:W3CDTF">2026-05-12T00:50:00Z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